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A35DE" w14:textId="74160DC5" w:rsidR="0042067F" w:rsidRDefault="0042067F" w:rsidP="0042067F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76350A54" wp14:editId="7F824073">
            <wp:simplePos x="0" y="0"/>
            <wp:positionH relativeFrom="column">
              <wp:posOffset>45720</wp:posOffset>
            </wp:positionH>
            <wp:positionV relativeFrom="paragraph">
              <wp:posOffset>97790</wp:posOffset>
            </wp:positionV>
            <wp:extent cx="933450" cy="1293495"/>
            <wp:effectExtent l="0" t="0" r="0" b="1905"/>
            <wp:wrapSquare wrapText="right"/>
            <wp:docPr id="1022164763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2D518182" w14:textId="77777777" w:rsidR="0042067F" w:rsidRPr="007F3ABA" w:rsidRDefault="0042067F" w:rsidP="0042067F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2AE21572" w14:textId="77777777" w:rsidR="0042067F" w:rsidRPr="00120C54" w:rsidRDefault="0042067F" w:rsidP="0042067F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3E5D7940" w14:textId="7A0A2AE6" w:rsidR="0042067F" w:rsidRPr="00B90DEF" w:rsidRDefault="0042067F" w:rsidP="0042067F">
      <w:pPr>
        <w:spacing w:before="60" w:after="60"/>
        <w:ind w:right="-1" w:firstLine="1276"/>
        <w:jc w:val="left"/>
        <w:rPr>
          <w:rFonts w:ascii="Calibri" w:hAnsi="Calibri" w:cs="Calibri"/>
          <w:sz w:val="32"/>
          <w:szCs w:val="32"/>
        </w:rPr>
      </w:pPr>
      <w:r w:rsidRPr="005C2CDD">
        <w:rPr>
          <w:rFonts w:ascii="Calibri" w:hAnsi="Calibri" w:cs="Calibri"/>
          <w:sz w:val="32"/>
          <w:szCs w:val="32"/>
          <w:lang w:val="en-US"/>
        </w:rPr>
        <w:t xml:space="preserve">         </w:t>
      </w:r>
      <w:r w:rsidRPr="00B90DEF">
        <w:rPr>
          <w:rFonts w:ascii="Calibri" w:hAnsi="Calibri" w:cs="Calibri"/>
          <w:sz w:val="32"/>
          <w:szCs w:val="32"/>
        </w:rPr>
        <w:t>OGŁOSZENIE O PRZETARGU</w:t>
      </w:r>
    </w:p>
    <w:p w14:paraId="230166FE" w14:textId="77777777" w:rsidR="0042067F" w:rsidRDefault="0042067F" w:rsidP="0042067F">
      <w:pPr>
        <w:tabs>
          <w:tab w:val="left" w:pos="6300"/>
        </w:tabs>
        <w:spacing w:line="360" w:lineRule="exact"/>
        <w:jc w:val="center"/>
        <w:rPr>
          <w:rFonts w:ascii="Calibri" w:hAnsi="Calibri" w:cs="Calibri"/>
          <w:bCs/>
          <w:sz w:val="32"/>
          <w:szCs w:val="32"/>
        </w:rPr>
      </w:pPr>
    </w:p>
    <w:p w14:paraId="07D8D07B" w14:textId="77777777" w:rsidR="0042067F" w:rsidRDefault="0042067F" w:rsidP="0042067F">
      <w:pPr>
        <w:tabs>
          <w:tab w:val="left" w:pos="6300"/>
        </w:tabs>
        <w:spacing w:line="360" w:lineRule="exact"/>
        <w:jc w:val="center"/>
        <w:rPr>
          <w:rFonts w:ascii="Calibri" w:hAnsi="Calibri" w:cs="Calibri"/>
          <w:bCs/>
          <w:sz w:val="32"/>
          <w:szCs w:val="32"/>
        </w:rPr>
      </w:pPr>
    </w:p>
    <w:p w14:paraId="2D9BC85E" w14:textId="77777777" w:rsidR="0042067F" w:rsidRDefault="0042067F" w:rsidP="0042067F">
      <w:pPr>
        <w:pStyle w:val="Tekstpodstawowy3"/>
        <w:jc w:val="left"/>
        <w:rPr>
          <w:rFonts w:ascii="Calibri" w:hAnsi="Calibri" w:cs="Calibri"/>
          <w:bCs/>
          <w:sz w:val="22"/>
          <w:szCs w:val="22"/>
        </w:rPr>
      </w:pPr>
    </w:p>
    <w:p w14:paraId="23C2A69F" w14:textId="45DF9674" w:rsidR="0042067F" w:rsidRPr="008B3333" w:rsidRDefault="0042067F" w:rsidP="0042067F">
      <w:pPr>
        <w:pStyle w:val="Tekstpodstawowy3"/>
        <w:jc w:val="left"/>
        <w:rPr>
          <w:rFonts w:ascii="Calibri" w:hAnsi="Calibri" w:cs="Calibri"/>
          <w:bCs/>
          <w:sz w:val="22"/>
          <w:szCs w:val="22"/>
        </w:rPr>
      </w:pPr>
      <w:r w:rsidRPr="008B3333">
        <w:rPr>
          <w:rFonts w:ascii="Calibri" w:hAnsi="Calibri" w:cs="Calibri"/>
          <w:bCs/>
          <w:sz w:val="22"/>
          <w:szCs w:val="22"/>
        </w:rPr>
        <w:t>Na podstawie art. 38 ust. 1 i 2 ustawy z dnia 21 sierpnia 1997 r. o gospodarce nieruchomościami (</w:t>
      </w:r>
      <w:r w:rsidRPr="008B3333">
        <w:rPr>
          <w:rFonts w:ascii="Calibri" w:hAnsi="Calibri" w:cs="Calibri"/>
          <w:sz w:val="22"/>
          <w:szCs w:val="22"/>
        </w:rPr>
        <w:t>Dz.U. z 20</w:t>
      </w:r>
      <w:r>
        <w:rPr>
          <w:rFonts w:ascii="Calibri" w:hAnsi="Calibri" w:cs="Calibri"/>
          <w:sz w:val="22"/>
          <w:szCs w:val="22"/>
        </w:rPr>
        <w:t xml:space="preserve">24 </w:t>
      </w:r>
      <w:r w:rsidRPr="008B3333">
        <w:rPr>
          <w:rFonts w:ascii="Calibri" w:hAnsi="Calibri" w:cs="Calibri"/>
          <w:sz w:val="22"/>
          <w:szCs w:val="22"/>
        </w:rPr>
        <w:t>poz.</w:t>
      </w:r>
      <w:r>
        <w:rPr>
          <w:rFonts w:ascii="Calibri" w:hAnsi="Calibri" w:cs="Calibri"/>
          <w:sz w:val="22"/>
          <w:szCs w:val="22"/>
        </w:rPr>
        <w:t xml:space="preserve"> 1145</w:t>
      </w:r>
      <w:r w:rsidRPr="008B3333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Pr="008B3333">
        <w:rPr>
          <w:rFonts w:ascii="Calibri" w:hAnsi="Calibri" w:cs="Calibri"/>
          <w:sz w:val="22"/>
          <w:szCs w:val="22"/>
        </w:rPr>
        <w:t>późn</w:t>
      </w:r>
      <w:proofErr w:type="spellEnd"/>
      <w:r w:rsidRPr="008B3333">
        <w:rPr>
          <w:rFonts w:ascii="Calibri" w:hAnsi="Calibri" w:cs="Calibri"/>
          <w:sz w:val="22"/>
          <w:szCs w:val="22"/>
        </w:rPr>
        <w:t>. zm.</w:t>
      </w:r>
      <w:r w:rsidRPr="008B3333">
        <w:rPr>
          <w:rFonts w:ascii="Calibri" w:hAnsi="Calibri" w:cs="Calibri"/>
          <w:bCs/>
          <w:sz w:val="22"/>
          <w:szCs w:val="22"/>
        </w:rPr>
        <w:t>), oraz Rozporządzenia Rady Ministrów z 14 września 2004 r. w</w:t>
      </w:r>
      <w:r>
        <w:rPr>
          <w:rFonts w:ascii="Calibri" w:hAnsi="Calibri" w:cs="Calibri"/>
          <w:bCs/>
          <w:sz w:val="22"/>
          <w:szCs w:val="22"/>
        </w:rPr>
        <w:t> </w:t>
      </w:r>
      <w:r w:rsidRPr="008B3333">
        <w:rPr>
          <w:rFonts w:ascii="Calibri" w:hAnsi="Calibri" w:cs="Calibri"/>
          <w:bCs/>
          <w:sz w:val="22"/>
          <w:szCs w:val="22"/>
        </w:rPr>
        <w:t>sprawie sposobu i trybu przeprowadzania przetargów oraz rokowań na zbycie nieruchomości (Dz. U. z 20</w:t>
      </w:r>
      <w:r>
        <w:rPr>
          <w:rFonts w:ascii="Calibri" w:hAnsi="Calibri" w:cs="Calibri"/>
          <w:bCs/>
          <w:sz w:val="22"/>
          <w:szCs w:val="22"/>
        </w:rPr>
        <w:t>21</w:t>
      </w:r>
      <w:r w:rsidRPr="008B3333">
        <w:rPr>
          <w:rFonts w:ascii="Calibri" w:hAnsi="Calibri" w:cs="Calibri"/>
          <w:bCs/>
          <w:sz w:val="22"/>
          <w:szCs w:val="22"/>
        </w:rPr>
        <w:t xml:space="preserve"> r. poz. </w:t>
      </w:r>
      <w:r>
        <w:rPr>
          <w:rFonts w:ascii="Calibri" w:hAnsi="Calibri" w:cs="Calibri"/>
          <w:bCs/>
          <w:sz w:val="22"/>
          <w:szCs w:val="22"/>
        </w:rPr>
        <w:t>2213</w:t>
      </w:r>
      <w:r w:rsidRPr="008B3333">
        <w:rPr>
          <w:rFonts w:ascii="Calibri" w:hAnsi="Calibri" w:cs="Calibri"/>
          <w:bCs/>
          <w:sz w:val="22"/>
          <w:szCs w:val="22"/>
        </w:rPr>
        <w:t>).</w:t>
      </w:r>
    </w:p>
    <w:p w14:paraId="0A7600E8" w14:textId="77777777" w:rsidR="0042067F" w:rsidRPr="008B3333" w:rsidRDefault="0042067F" w:rsidP="0042067F">
      <w:pPr>
        <w:tabs>
          <w:tab w:val="left" w:pos="6300"/>
        </w:tabs>
        <w:spacing w:line="360" w:lineRule="exact"/>
        <w:jc w:val="center"/>
        <w:rPr>
          <w:rFonts w:ascii="Calibri" w:hAnsi="Calibri" w:cs="Calibri"/>
          <w:bCs/>
          <w:sz w:val="32"/>
          <w:szCs w:val="32"/>
        </w:rPr>
      </w:pPr>
      <w:r w:rsidRPr="008B3333">
        <w:rPr>
          <w:rFonts w:ascii="Calibri" w:hAnsi="Calibri" w:cs="Calibri"/>
          <w:bCs/>
          <w:sz w:val="32"/>
          <w:szCs w:val="32"/>
        </w:rPr>
        <w:t>BURMISTRZ ŚREMU</w:t>
      </w:r>
    </w:p>
    <w:p w14:paraId="6C0D7F3F" w14:textId="77777777" w:rsidR="0042067F" w:rsidRPr="008B3333" w:rsidRDefault="0042067F" w:rsidP="0042067F">
      <w:pPr>
        <w:jc w:val="both"/>
        <w:rPr>
          <w:rFonts w:ascii="Calibri" w:hAnsi="Calibri" w:cs="Calibri"/>
          <w:bCs/>
          <w:sz w:val="8"/>
          <w:szCs w:val="8"/>
        </w:rPr>
      </w:pPr>
    </w:p>
    <w:p w14:paraId="5CD79237" w14:textId="686322F2" w:rsidR="0042067F" w:rsidRPr="0042067F" w:rsidRDefault="0042067F" w:rsidP="0042067F">
      <w:pPr>
        <w:jc w:val="center"/>
        <w:rPr>
          <w:rFonts w:ascii="Calibri" w:hAnsi="Calibri" w:cs="Calibri"/>
          <w:sz w:val="28"/>
          <w:szCs w:val="28"/>
        </w:rPr>
      </w:pPr>
      <w:r w:rsidRPr="0042067F">
        <w:rPr>
          <w:rFonts w:ascii="Calibri" w:hAnsi="Calibri" w:cs="Calibri"/>
          <w:bCs/>
          <w:sz w:val="28"/>
          <w:szCs w:val="28"/>
        </w:rPr>
        <w:t xml:space="preserve">ogłasza </w:t>
      </w:r>
      <w:r>
        <w:rPr>
          <w:rFonts w:ascii="Calibri" w:hAnsi="Calibri" w:cs="Calibri"/>
          <w:bCs/>
          <w:sz w:val="28"/>
          <w:szCs w:val="28"/>
        </w:rPr>
        <w:t>pierwszy</w:t>
      </w:r>
      <w:r w:rsidRPr="0042067F">
        <w:rPr>
          <w:rFonts w:ascii="Calibri" w:hAnsi="Calibri" w:cs="Calibri"/>
          <w:bCs/>
          <w:sz w:val="28"/>
          <w:szCs w:val="28"/>
        </w:rPr>
        <w:t xml:space="preserve"> publiczny </w:t>
      </w:r>
      <w:r>
        <w:rPr>
          <w:rFonts w:ascii="Calibri" w:hAnsi="Calibri" w:cs="Calibri"/>
          <w:bCs/>
          <w:sz w:val="28"/>
          <w:szCs w:val="28"/>
        </w:rPr>
        <w:t xml:space="preserve">nieograniczony </w:t>
      </w:r>
      <w:r w:rsidRPr="0042067F">
        <w:rPr>
          <w:rFonts w:ascii="Calibri" w:hAnsi="Calibri" w:cs="Calibri"/>
          <w:bCs/>
          <w:sz w:val="28"/>
          <w:szCs w:val="28"/>
        </w:rPr>
        <w:t>przetarg ustny na sprzedaż nieruchomości zabudowanej, położonej w Śremie przy ul. </w:t>
      </w:r>
      <w:r w:rsidR="005C2CDD">
        <w:rPr>
          <w:rFonts w:ascii="Calibri" w:hAnsi="Calibri" w:cs="Calibri"/>
          <w:bCs/>
          <w:sz w:val="28"/>
          <w:szCs w:val="28"/>
        </w:rPr>
        <w:t>Wielkiej Rzeźnickiej 4</w:t>
      </w:r>
    </w:p>
    <w:p w14:paraId="55112B69" w14:textId="77777777" w:rsidR="0042067F" w:rsidRPr="008B3333" w:rsidRDefault="0042067F" w:rsidP="0042067F">
      <w:pPr>
        <w:jc w:val="both"/>
        <w:rPr>
          <w:rFonts w:ascii="Calibri" w:hAnsi="Calibri" w:cs="Calibri"/>
          <w:sz w:val="4"/>
          <w:szCs w:val="12"/>
        </w:rPr>
      </w:pPr>
    </w:p>
    <w:p w14:paraId="0EBB3669" w14:textId="77777777" w:rsidR="0042067F" w:rsidRPr="008B3333" w:rsidRDefault="0042067F" w:rsidP="0042067F">
      <w:pPr>
        <w:jc w:val="both"/>
        <w:rPr>
          <w:rFonts w:ascii="Calibri" w:hAnsi="Calibri" w:cs="Calibri"/>
          <w:b/>
          <w:bCs/>
          <w:sz w:val="4"/>
          <w:szCs w:val="4"/>
        </w:rPr>
      </w:pPr>
    </w:p>
    <w:tbl>
      <w:tblPr>
        <w:tblW w:w="93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1207"/>
        <w:gridCol w:w="1184"/>
        <w:gridCol w:w="1729"/>
        <w:gridCol w:w="797"/>
        <w:gridCol w:w="2174"/>
      </w:tblGrid>
      <w:tr w:rsidR="0042067F" w:rsidRPr="008B3333" w14:paraId="52C6388B" w14:textId="77777777" w:rsidTr="00432C5A">
        <w:trPr>
          <w:trHeight w:val="493"/>
        </w:trPr>
        <w:tc>
          <w:tcPr>
            <w:tcW w:w="2263" w:type="dxa"/>
            <w:shd w:val="clear" w:color="auto" w:fill="DAE9F7"/>
            <w:vAlign w:val="center"/>
          </w:tcPr>
          <w:p w14:paraId="6372DCF5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2391" w:type="dxa"/>
            <w:gridSpan w:val="2"/>
            <w:shd w:val="clear" w:color="auto" w:fill="DAE9F7"/>
            <w:vAlign w:val="center"/>
          </w:tcPr>
          <w:p w14:paraId="4893920C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powierzchnia</w:t>
            </w:r>
          </w:p>
          <w:p w14:paraId="6056B78A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działki</w:t>
            </w:r>
          </w:p>
        </w:tc>
        <w:tc>
          <w:tcPr>
            <w:tcW w:w="2526" w:type="dxa"/>
            <w:gridSpan w:val="2"/>
            <w:shd w:val="clear" w:color="auto" w:fill="DAE9F7"/>
            <w:vAlign w:val="center"/>
          </w:tcPr>
          <w:p w14:paraId="79CC1986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KW</w:t>
            </w:r>
          </w:p>
        </w:tc>
        <w:tc>
          <w:tcPr>
            <w:tcW w:w="2173" w:type="dxa"/>
            <w:shd w:val="clear" w:color="auto" w:fill="DAE9F7"/>
            <w:vAlign w:val="center"/>
          </w:tcPr>
          <w:p w14:paraId="25FC1534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w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adium</w:t>
            </w: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 xml:space="preserve"> /PLN/</w:t>
            </w:r>
          </w:p>
        </w:tc>
      </w:tr>
      <w:tr w:rsidR="0042067F" w:rsidRPr="008B3333" w14:paraId="33EBD798" w14:textId="77777777" w:rsidTr="00432C5A">
        <w:trPr>
          <w:trHeight w:val="493"/>
        </w:trPr>
        <w:tc>
          <w:tcPr>
            <w:tcW w:w="2263" w:type="dxa"/>
            <w:vAlign w:val="center"/>
          </w:tcPr>
          <w:p w14:paraId="1973FF5F" w14:textId="2F109DDD" w:rsidR="0042067F" w:rsidRPr="00D75127" w:rsidRDefault="005C2CDD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1152</w:t>
            </w:r>
          </w:p>
        </w:tc>
        <w:tc>
          <w:tcPr>
            <w:tcW w:w="2391" w:type="dxa"/>
            <w:gridSpan w:val="2"/>
            <w:vAlign w:val="center"/>
          </w:tcPr>
          <w:p w14:paraId="12188EF2" w14:textId="1F3CA835" w:rsidR="0042067F" w:rsidRPr="00D75127" w:rsidRDefault="005C2CDD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240</w:t>
            </w:r>
            <w:r w:rsidR="0042067F"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 xml:space="preserve"> m</w:t>
            </w:r>
            <w:r w:rsidR="0042067F" w:rsidRPr="00D75127">
              <w:rPr>
                <w:rFonts w:ascii="Calibri" w:hAnsi="Calibri" w:cs="Calibri"/>
                <w:bCs/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526" w:type="dxa"/>
            <w:gridSpan w:val="2"/>
            <w:vAlign w:val="center"/>
          </w:tcPr>
          <w:p w14:paraId="53308C91" w14:textId="71C2E9C8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PO1M/000</w:t>
            </w: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400</w:t>
            </w:r>
            <w:r w:rsidR="005C2CDD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20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/</w:t>
            </w:r>
            <w:r w:rsidR="005C2CDD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9</w:t>
            </w:r>
          </w:p>
        </w:tc>
        <w:tc>
          <w:tcPr>
            <w:tcW w:w="2173" w:type="dxa"/>
            <w:vAlign w:val="center"/>
          </w:tcPr>
          <w:p w14:paraId="088D686D" w14:textId="19EF186B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4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0 000,00</w:t>
            </w:r>
          </w:p>
        </w:tc>
      </w:tr>
      <w:tr w:rsidR="0042067F" w:rsidRPr="00D75127" w14:paraId="3B95E224" w14:textId="77777777" w:rsidTr="00432C5A">
        <w:trPr>
          <w:trHeight w:val="288"/>
        </w:trPr>
        <w:tc>
          <w:tcPr>
            <w:tcW w:w="3470" w:type="dxa"/>
            <w:gridSpan w:val="2"/>
            <w:shd w:val="clear" w:color="auto" w:fill="DAE9F7"/>
            <w:vAlign w:val="center"/>
          </w:tcPr>
          <w:p w14:paraId="1A3E0ACC" w14:textId="3978A1BD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p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 xml:space="preserve">ow. użytkowa (mieszkalna) </w:t>
            </w:r>
            <w:r w:rsidR="005C2CDD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dwóch budynków łącznie</w:t>
            </w:r>
          </w:p>
        </w:tc>
        <w:tc>
          <w:tcPr>
            <w:tcW w:w="2913" w:type="dxa"/>
            <w:gridSpan w:val="2"/>
            <w:shd w:val="clear" w:color="auto" w:fill="DAE9F7"/>
            <w:vAlign w:val="center"/>
          </w:tcPr>
          <w:p w14:paraId="5930E7CF" w14:textId="2F0A8050" w:rsidR="0042067F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p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ow. użytkowa (</w:t>
            </w: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budyn</w:t>
            </w:r>
            <w:r w:rsidR="005C2CDD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e</w:t>
            </w: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k gospodarcz</w:t>
            </w:r>
            <w:r w:rsidR="005C2CDD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y-boks)</w:t>
            </w:r>
          </w:p>
        </w:tc>
        <w:tc>
          <w:tcPr>
            <w:tcW w:w="2971" w:type="dxa"/>
            <w:gridSpan w:val="2"/>
            <w:shd w:val="clear" w:color="auto" w:fill="DAE9F7"/>
            <w:vAlign w:val="center"/>
          </w:tcPr>
          <w:p w14:paraId="4439D6C7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 xml:space="preserve">cena wywoławcza </w:t>
            </w:r>
          </w:p>
          <w:p w14:paraId="79F15D51" w14:textId="77777777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/PLN/</w:t>
            </w:r>
          </w:p>
        </w:tc>
      </w:tr>
      <w:tr w:rsidR="0042067F" w:rsidRPr="00D75127" w14:paraId="77E5DB51" w14:textId="77777777" w:rsidTr="00432C5A">
        <w:trPr>
          <w:trHeight w:val="493"/>
        </w:trPr>
        <w:tc>
          <w:tcPr>
            <w:tcW w:w="3470" w:type="dxa"/>
            <w:gridSpan w:val="2"/>
            <w:tcBorders>
              <w:bottom w:val="single" w:sz="4" w:space="0" w:color="auto"/>
            </w:tcBorders>
            <w:vAlign w:val="center"/>
          </w:tcPr>
          <w:p w14:paraId="00114058" w14:textId="64C601BC" w:rsidR="0042067F" w:rsidRPr="00D75127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ok. 2</w:t>
            </w:r>
            <w:r w:rsidR="005C2CDD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91</w:t>
            </w: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,</w:t>
            </w:r>
            <w:r w:rsidR="005C2CDD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5</w:t>
            </w: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0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 xml:space="preserve"> m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913" w:type="dxa"/>
            <w:gridSpan w:val="2"/>
            <w:tcBorders>
              <w:bottom w:val="single" w:sz="4" w:space="0" w:color="auto"/>
            </w:tcBorders>
            <w:vAlign w:val="center"/>
          </w:tcPr>
          <w:p w14:paraId="30DE2B77" w14:textId="7336A8C3" w:rsidR="0042067F" w:rsidRDefault="0042067F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ok. 1</w:t>
            </w:r>
            <w:r w:rsidR="005C2CDD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0</w:t>
            </w: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,</w:t>
            </w:r>
            <w:r w:rsidR="005C2CDD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4</w:t>
            </w: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0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 xml:space="preserve"> m</w:t>
            </w:r>
            <w:r w:rsidRPr="00D75127">
              <w:rPr>
                <w:rFonts w:ascii="Calibri" w:hAnsi="Calibri" w:cs="Calibri"/>
                <w:bCs/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971" w:type="dxa"/>
            <w:gridSpan w:val="2"/>
            <w:tcBorders>
              <w:bottom w:val="single" w:sz="4" w:space="0" w:color="auto"/>
            </w:tcBorders>
            <w:vAlign w:val="center"/>
          </w:tcPr>
          <w:p w14:paraId="56363040" w14:textId="00AC187F" w:rsidR="0042067F" w:rsidRPr="00D75127" w:rsidRDefault="005C2CDD" w:rsidP="001833C2">
            <w:pPr>
              <w:pStyle w:val="Tekstpodstawowy2"/>
              <w:spacing w:after="0" w:line="240" w:lineRule="auto"/>
              <w:jc w:val="center"/>
              <w:rPr>
                <w:rFonts w:ascii="Calibri" w:hAnsi="Calibri" w:cs="Calibri"/>
                <w:bCs/>
                <w:spacing w:val="-2"/>
                <w:sz w:val="24"/>
                <w:szCs w:val="24"/>
              </w:rPr>
            </w:pPr>
            <w:r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459</w:t>
            </w:r>
            <w:r w:rsidR="0042067F" w:rsidRPr="00D75127">
              <w:rPr>
                <w:rFonts w:ascii="Calibri" w:hAnsi="Calibri" w:cs="Calibri"/>
                <w:bCs/>
                <w:spacing w:val="-2"/>
                <w:sz w:val="24"/>
                <w:szCs w:val="24"/>
              </w:rPr>
              <w:t> 000,00</w:t>
            </w:r>
          </w:p>
        </w:tc>
      </w:tr>
    </w:tbl>
    <w:p w14:paraId="79BAAC52" w14:textId="77777777" w:rsidR="0042067F" w:rsidRDefault="0042067F" w:rsidP="0042067F">
      <w:pPr>
        <w:jc w:val="both"/>
        <w:rPr>
          <w:rFonts w:ascii="Calibri" w:hAnsi="Calibri" w:cs="Calibri"/>
        </w:rPr>
      </w:pPr>
    </w:p>
    <w:p w14:paraId="6BFA02E5" w14:textId="309F914E" w:rsidR="00520C89" w:rsidRPr="00520C89" w:rsidRDefault="000C1AD0" w:rsidP="00520C89">
      <w:pPr>
        <w:pStyle w:val="Akapitzlist"/>
        <w:numPr>
          <w:ilvl w:val="0"/>
          <w:numId w:val="1"/>
        </w:numPr>
        <w:ind w:left="426"/>
        <w:jc w:val="left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520C89" w:rsidRPr="00520C89">
        <w:rPr>
          <w:rFonts w:cstheme="minorHAnsi"/>
          <w:sz w:val="28"/>
          <w:szCs w:val="28"/>
        </w:rPr>
        <w:t xml:space="preserve">znajduje się na terenie dla którego nie obowiązuje miejscowy plan zagospodarowania przestrzennego. Zgodnie z uchwałą nr </w:t>
      </w:r>
      <w:r w:rsidR="006F1A6B">
        <w:rPr>
          <w:rFonts w:cstheme="minorHAnsi"/>
          <w:sz w:val="28"/>
          <w:szCs w:val="28"/>
        </w:rPr>
        <w:t>276/XXIX/2026 Rady Miejskiej w Śremie z dnia 4 sierpnia 2026 r. w sprawie planu ogólnego gminy Śrem,</w:t>
      </w:r>
      <w:r w:rsidR="00520C89" w:rsidRPr="00520C89">
        <w:rPr>
          <w:rFonts w:cstheme="minorHAnsi"/>
          <w:sz w:val="28"/>
          <w:szCs w:val="28"/>
        </w:rPr>
        <w:t xml:space="preserve"> przedmiotowa nieruchomość oznaczona jest </w:t>
      </w:r>
      <w:r w:rsidR="006F1A6B">
        <w:rPr>
          <w:rFonts w:cstheme="minorHAnsi"/>
          <w:sz w:val="28"/>
          <w:szCs w:val="28"/>
        </w:rPr>
        <w:t xml:space="preserve">symbolem 61SW </w:t>
      </w:r>
      <w:r w:rsidR="00520C89" w:rsidRPr="00520C89">
        <w:rPr>
          <w:rFonts w:cstheme="minorHAnsi"/>
          <w:sz w:val="28"/>
          <w:szCs w:val="28"/>
        </w:rPr>
        <w:t>jako</w:t>
      </w:r>
      <w:r w:rsidR="006F1A6B">
        <w:rPr>
          <w:rFonts w:cstheme="minorHAnsi"/>
          <w:sz w:val="28"/>
          <w:szCs w:val="28"/>
        </w:rPr>
        <w:t xml:space="preserve"> strefa wielofunkcyjna z zabudową mieszkaniową jednorodzinną. Teren położony na obszarze uzupełnienia zabudowy (277OUZ) oraz zabudowy śródmiejskiej (1OZS). </w:t>
      </w:r>
      <w:r w:rsidR="00520C89" w:rsidRPr="00520C89">
        <w:rPr>
          <w:rFonts w:cstheme="minorHAnsi"/>
          <w:sz w:val="28"/>
          <w:szCs w:val="28"/>
        </w:rPr>
        <w:t>Przedmiotowa nieruchomość zabudowana jest dwoma budynkami mieszkalnymi o zróżnicowanej wysokości (pow. użytkowa budynków: ok. 47,17 m</w:t>
      </w:r>
      <w:r w:rsidR="00520C89" w:rsidRPr="00520C89">
        <w:rPr>
          <w:rFonts w:cstheme="minorHAnsi"/>
          <w:sz w:val="28"/>
          <w:szCs w:val="28"/>
          <w:vertAlign w:val="superscript"/>
        </w:rPr>
        <w:t>2</w:t>
      </w:r>
      <w:r w:rsidR="00520C89" w:rsidRPr="00520C89">
        <w:rPr>
          <w:rFonts w:cstheme="minorHAnsi"/>
          <w:sz w:val="28"/>
          <w:szCs w:val="28"/>
        </w:rPr>
        <w:t xml:space="preserve"> i 244,35 m</w:t>
      </w:r>
      <w:r w:rsidR="00520C89" w:rsidRPr="00520C89">
        <w:rPr>
          <w:rFonts w:cstheme="minorHAnsi"/>
          <w:sz w:val="28"/>
          <w:szCs w:val="28"/>
          <w:vertAlign w:val="superscript"/>
        </w:rPr>
        <w:t>2</w:t>
      </w:r>
      <w:r w:rsidR="00520C89" w:rsidRPr="00520C89">
        <w:rPr>
          <w:rFonts w:cstheme="minorHAnsi"/>
          <w:sz w:val="28"/>
          <w:szCs w:val="28"/>
        </w:rPr>
        <w:t>). Na działce znajduje się również budynek gospodarczy (boks motocyklowy o pow. ok. 10,4 m</w:t>
      </w:r>
      <w:r w:rsidR="00520C89" w:rsidRPr="00520C89">
        <w:rPr>
          <w:rFonts w:cstheme="minorHAnsi"/>
          <w:sz w:val="28"/>
          <w:szCs w:val="28"/>
          <w:vertAlign w:val="superscript"/>
        </w:rPr>
        <w:t>2</w:t>
      </w:r>
      <w:r w:rsidR="00520C89" w:rsidRPr="00520C89">
        <w:rPr>
          <w:rFonts w:cstheme="minorHAnsi"/>
          <w:sz w:val="28"/>
          <w:szCs w:val="28"/>
        </w:rPr>
        <w:t>).</w:t>
      </w:r>
    </w:p>
    <w:p w14:paraId="7CD0A940" w14:textId="18D01F94" w:rsidR="00520C89" w:rsidRDefault="00520C89" w:rsidP="00520C89">
      <w:pPr>
        <w:pStyle w:val="Akapitzlist"/>
        <w:ind w:left="42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Działy III i IV ksi</w:t>
      </w:r>
      <w:r>
        <w:rPr>
          <w:rFonts w:cstheme="minorHAnsi"/>
          <w:sz w:val="28"/>
          <w:szCs w:val="28"/>
        </w:rPr>
        <w:t>ęgi</w:t>
      </w:r>
      <w:r w:rsidRPr="00E124C4">
        <w:rPr>
          <w:rFonts w:cstheme="minorHAnsi"/>
          <w:sz w:val="28"/>
          <w:szCs w:val="28"/>
        </w:rPr>
        <w:t xml:space="preserve"> wieczyst</w:t>
      </w:r>
      <w:r>
        <w:rPr>
          <w:rFonts w:cstheme="minorHAnsi"/>
          <w:sz w:val="28"/>
          <w:szCs w:val="28"/>
        </w:rPr>
        <w:t>ej</w:t>
      </w:r>
      <w:r w:rsidRPr="00E124C4">
        <w:rPr>
          <w:rFonts w:cstheme="minorHAnsi"/>
          <w:sz w:val="28"/>
          <w:szCs w:val="28"/>
        </w:rPr>
        <w:t xml:space="preserve"> nie wykazują obciążeń.</w:t>
      </w:r>
      <w:r w:rsidR="006F1A6B">
        <w:rPr>
          <w:rFonts w:cstheme="minorHAnsi"/>
          <w:sz w:val="28"/>
          <w:szCs w:val="28"/>
        </w:rPr>
        <w:t xml:space="preserve"> Nieruchomość znajduje się w Strefie Ochrony Konserwatorskiej. Nie jest wpisana indywidualnie do wojewódzkiego rejestru zabytków.</w:t>
      </w:r>
    </w:p>
    <w:p w14:paraId="53B6CE35" w14:textId="77777777" w:rsidR="000C1AD0" w:rsidRPr="00DD2B2B" w:rsidRDefault="000C1AD0" w:rsidP="00D1415E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D1415E">
      <w:pPr>
        <w:pStyle w:val="Akapitzlist"/>
        <w:numPr>
          <w:ilvl w:val="0"/>
          <w:numId w:val="2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D1415E">
      <w:pPr>
        <w:pStyle w:val="Akapitzlist"/>
        <w:numPr>
          <w:ilvl w:val="0"/>
          <w:numId w:val="2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5CD5B893" w14:textId="6B0CC0B4" w:rsidR="000C1AD0" w:rsidRDefault="003E0502" w:rsidP="00D1415E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Pierwszy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520C89">
        <w:rPr>
          <w:rFonts w:eastAsia="Times New Roman" w:cstheme="minorHAnsi"/>
          <w:sz w:val="28"/>
          <w:szCs w:val="28"/>
          <w:lang w:eastAsia="pl-PL"/>
        </w:rPr>
        <w:t>20 listopada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492DFE">
        <w:rPr>
          <w:rFonts w:eastAsia="Times New Roman" w:cstheme="minorHAnsi"/>
          <w:sz w:val="28"/>
          <w:szCs w:val="28"/>
          <w:lang w:eastAsia="pl-PL"/>
        </w:rPr>
        <w:t>6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492DFE">
        <w:rPr>
          <w:rFonts w:eastAsia="Times New Roman" w:cstheme="minorHAnsi"/>
          <w:sz w:val="28"/>
          <w:szCs w:val="28"/>
          <w:lang w:eastAsia="pl-PL"/>
        </w:rPr>
        <w:t>0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0E16CDA0" w14:textId="11028925" w:rsidR="000C1AD0" w:rsidRPr="00DD2B2B" w:rsidRDefault="000C1AD0" w:rsidP="00D1415E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Warunki przetarg</w:t>
      </w:r>
      <w:r w:rsidR="006F1A6B">
        <w:rPr>
          <w:rFonts w:eastAsia="Times New Roman" w:cstheme="minorHAnsi"/>
          <w:bCs/>
          <w:sz w:val="28"/>
          <w:szCs w:val="28"/>
          <w:lang w:eastAsia="pl-PL"/>
        </w:rPr>
        <w:t>u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5AE86795" w:rsidR="000C1AD0" w:rsidRPr="00E87940" w:rsidRDefault="000C1AD0" w:rsidP="00D1415E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432C5A">
        <w:rPr>
          <w:rFonts w:eastAsia="Times New Roman" w:cstheme="minorHAnsi"/>
          <w:sz w:val="28"/>
          <w:szCs w:val="28"/>
          <w:lang w:eastAsia="pl-PL"/>
        </w:rPr>
        <w:t>4</w:t>
      </w:r>
      <w:r w:rsidR="003124A9">
        <w:rPr>
          <w:rFonts w:eastAsia="Times New Roman" w:cstheme="minorHAnsi"/>
          <w:sz w:val="28"/>
          <w:szCs w:val="28"/>
          <w:lang w:eastAsia="pl-PL"/>
        </w:rPr>
        <w:t>0 000,00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520C89">
        <w:rPr>
          <w:rFonts w:eastAsia="Times New Roman" w:cstheme="minorHAnsi"/>
          <w:sz w:val="28"/>
          <w:szCs w:val="28"/>
          <w:lang w:eastAsia="pl-PL"/>
        </w:rPr>
        <w:t>Wielka Rzeźnicka</w:t>
      </w:r>
      <w:r w:rsidR="00432C5A">
        <w:rPr>
          <w:rFonts w:eastAsia="Times New Roman" w:cstheme="minorHAnsi"/>
          <w:sz w:val="28"/>
          <w:szCs w:val="28"/>
          <w:lang w:eastAsia="pl-PL"/>
        </w:rPr>
        <w:t xml:space="preserve"> 4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</w:t>
      </w:r>
      <w:r w:rsidRPr="00E87940">
        <w:rPr>
          <w:rFonts w:eastAsia="Times New Roman" w:cstheme="minorHAnsi"/>
          <w:sz w:val="28"/>
          <w:szCs w:val="28"/>
          <w:lang w:eastAsia="pl-PL"/>
        </w:rPr>
        <w:lastRenderedPageBreak/>
        <w:t xml:space="preserve">Urzędu Miejskiego w Śremie prowadzony przez SBL Śrem nr: 95 9084 0003 2102 0013 0521 0008 w terminie do dnia </w:t>
      </w:r>
      <w:r w:rsidR="003124A9">
        <w:rPr>
          <w:rFonts w:eastAsia="Times New Roman" w:cstheme="minorHAnsi"/>
          <w:sz w:val="28"/>
          <w:szCs w:val="28"/>
          <w:lang w:eastAsia="pl-PL"/>
        </w:rPr>
        <w:t>1</w:t>
      </w:r>
      <w:r w:rsidR="00520C89">
        <w:rPr>
          <w:rFonts w:eastAsia="Times New Roman" w:cstheme="minorHAnsi"/>
          <w:sz w:val="28"/>
          <w:szCs w:val="28"/>
          <w:lang w:eastAsia="pl-PL"/>
        </w:rPr>
        <w:t>6 listopada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432C5A">
        <w:rPr>
          <w:rFonts w:eastAsia="Times New Roman" w:cstheme="minorHAnsi"/>
          <w:sz w:val="28"/>
          <w:szCs w:val="28"/>
          <w:lang w:eastAsia="pl-PL"/>
        </w:rPr>
        <w:t>6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D1415E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D1415E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D1415E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D1415E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D1415E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D1415E">
      <w:pPr>
        <w:pStyle w:val="Akapitzlist"/>
        <w:numPr>
          <w:ilvl w:val="0"/>
          <w:numId w:val="3"/>
        </w:numPr>
        <w:ind w:left="851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31DC6469" w:rsidR="00D77A68" w:rsidRDefault="000C1AD0" w:rsidP="00D1415E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</w:t>
      </w:r>
      <w:r w:rsidR="00D1415E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prasie 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</w:t>
      </w:r>
      <w:r w:rsidR="00D1415E">
        <w:rPr>
          <w:rFonts w:eastAsia="Times New Roman" w:cstheme="minorHAnsi"/>
          <w:sz w:val="28"/>
          <w:szCs w:val="28"/>
          <w:lang w:eastAsia="pl-PL"/>
        </w:rPr>
        <w:t> 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odwołania ogłoszonego przetargu w formie właściwej dla jego ogłoszenia.</w:t>
      </w:r>
    </w:p>
    <w:p w14:paraId="61D65DBB" w14:textId="1AF9BCF0" w:rsidR="000C1AD0" w:rsidRDefault="000C1AD0" w:rsidP="00D1415E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A417B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</w:t>
      </w:r>
      <w:r w:rsidR="003124A9"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D77A68">
        <w:rPr>
          <w:rFonts w:eastAsia="Times New Roman" w:cstheme="minorHAnsi"/>
          <w:sz w:val="28"/>
          <w:szCs w:val="28"/>
          <w:lang w:eastAsia="pl-PL"/>
        </w:rPr>
        <w:t>tel</w:t>
      </w:r>
      <w:r w:rsidR="003124A9">
        <w:rPr>
          <w:rFonts w:eastAsia="Times New Roman" w:cstheme="minorHAnsi"/>
          <w:sz w:val="28"/>
          <w:szCs w:val="28"/>
          <w:lang w:eastAsia="pl-PL"/>
        </w:rPr>
        <w:t>.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61 28 47</w:t>
      </w:r>
      <w:r w:rsidR="003124A9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3124A9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Śremie w godzinach pracy Urzędu</w:t>
      </w:r>
      <w:r w:rsidR="003124A9">
        <w:rPr>
          <w:rFonts w:eastAsia="Times New Roman" w:cstheme="minorHAnsi"/>
          <w:sz w:val="28"/>
          <w:szCs w:val="28"/>
          <w:lang w:eastAsia="pl-PL"/>
        </w:rPr>
        <w:t>,</w:t>
      </w:r>
      <w:r w:rsidR="00EF4528">
        <w:rPr>
          <w:rFonts w:eastAsia="Times New Roman" w:cstheme="minorHAnsi"/>
          <w:sz w:val="28"/>
          <w:szCs w:val="28"/>
          <w:lang w:eastAsia="pl-PL"/>
        </w:rPr>
        <w:t xml:space="preserve"> tel. 61 28 47</w:t>
      </w:r>
      <w:r w:rsidR="003124A9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131.</w:t>
      </w:r>
    </w:p>
    <w:p w14:paraId="7BD722DA" w14:textId="77777777" w:rsidR="0038049A" w:rsidRDefault="0038049A" w:rsidP="00432C5A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EB75BA3" w14:textId="77777777" w:rsidR="0038049A" w:rsidRDefault="0038049A" w:rsidP="00432C5A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E4272F6" w14:textId="77777777" w:rsidR="0038049A" w:rsidRDefault="0038049A" w:rsidP="00432C5A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5CB7B382" w14:textId="77777777" w:rsidR="0038049A" w:rsidRDefault="0038049A" w:rsidP="00432C5A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3EB15D1A" w14:textId="77777777" w:rsidR="0038049A" w:rsidRDefault="0038049A" w:rsidP="00432C5A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06F31172" w14:textId="702F2278" w:rsidR="00432C5A" w:rsidRDefault="00432C5A" w:rsidP="00432C5A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94A6958" wp14:editId="605D60B3">
            <wp:simplePos x="0" y="0"/>
            <wp:positionH relativeFrom="margin">
              <wp:posOffset>0</wp:posOffset>
            </wp:positionH>
            <wp:positionV relativeFrom="margin">
              <wp:posOffset>8980805</wp:posOffset>
            </wp:positionV>
            <wp:extent cx="1353820" cy="460375"/>
            <wp:effectExtent l="0" t="0" r="0" b="0"/>
            <wp:wrapSquare wrapText="bothSides"/>
            <wp:docPr id="1724839323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049A">
        <w:rPr>
          <w:rFonts w:ascii="Calibri" w:hAnsi="Calibri" w:cs="Calibri"/>
          <w:sz w:val="20"/>
          <w:szCs w:val="20"/>
        </w:rPr>
        <w:t xml:space="preserve">Ogłoszenie wywieszono …….. września 2026 r. </w:t>
      </w:r>
    </w:p>
    <w:p w14:paraId="7B3F10FC" w14:textId="4F083A22" w:rsidR="0038049A" w:rsidRDefault="0038049A" w:rsidP="00432C5A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Ogłoszenie zdjęto  …. ……………………………. 2026 r. </w:t>
      </w:r>
    </w:p>
    <w:p w14:paraId="5CE575E2" w14:textId="77777777" w:rsidR="0038049A" w:rsidRDefault="0038049A" w:rsidP="00432C5A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0DE5BB54" w14:textId="77777777" w:rsidR="0038049A" w:rsidRDefault="0038049A" w:rsidP="00432C5A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0E882C9B" w14:textId="3ED24956" w:rsidR="00432C5A" w:rsidRDefault="00432C5A" w:rsidP="00432C5A">
      <w:pPr>
        <w:jc w:val="center"/>
        <w:rPr>
          <w:rFonts w:ascii="Calibri" w:hAnsi="Calibri" w:cs="Calibri"/>
          <w:sz w:val="28"/>
          <w:szCs w:val="28"/>
        </w:rPr>
      </w:pPr>
      <w:r w:rsidRPr="00432C5A">
        <w:rPr>
          <w:rFonts w:ascii="Calibri" w:hAnsi="Calibri" w:cs="Calibri"/>
          <w:sz w:val="28"/>
          <w:szCs w:val="28"/>
        </w:rPr>
        <w:lastRenderedPageBreak/>
        <w:t xml:space="preserve"> </w:t>
      </w:r>
      <w:r>
        <w:rPr>
          <w:rFonts w:ascii="Calibri" w:hAnsi="Calibri" w:cs="Calibri"/>
          <w:sz w:val="28"/>
          <w:szCs w:val="28"/>
        </w:rPr>
        <w:t xml:space="preserve">Nieruchomość zabudowana położona przy ul. </w:t>
      </w:r>
      <w:r w:rsidR="00DF48CF">
        <w:rPr>
          <w:rFonts w:ascii="Calibri" w:hAnsi="Calibri" w:cs="Calibri"/>
          <w:sz w:val="28"/>
          <w:szCs w:val="28"/>
        </w:rPr>
        <w:t>Wielkiej Rzeźnickiej</w:t>
      </w:r>
      <w:r>
        <w:rPr>
          <w:rFonts w:ascii="Calibri" w:hAnsi="Calibri" w:cs="Calibri"/>
          <w:sz w:val="28"/>
          <w:szCs w:val="28"/>
        </w:rPr>
        <w:t xml:space="preserve"> 4 w Śremie</w:t>
      </w:r>
    </w:p>
    <w:p w14:paraId="1923E3CB" w14:textId="77777777" w:rsidR="00432C5A" w:rsidRDefault="00432C5A" w:rsidP="00432C5A">
      <w:pPr>
        <w:jc w:val="center"/>
        <w:rPr>
          <w:rFonts w:ascii="Calibri" w:hAnsi="Calibri" w:cs="Calibri"/>
          <w:sz w:val="28"/>
          <w:szCs w:val="28"/>
        </w:rPr>
      </w:pPr>
    </w:p>
    <w:p w14:paraId="10E6A00A" w14:textId="47E58BCC" w:rsidR="00432C5A" w:rsidRDefault="007D348B" w:rsidP="0038049A">
      <w:pPr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480E0A2F" wp14:editId="09AB107C">
            <wp:extent cx="6036484" cy="4391025"/>
            <wp:effectExtent l="0" t="0" r="2540" b="0"/>
            <wp:docPr id="46610514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571" cy="4393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DD92D" w14:textId="7A96696F" w:rsidR="00432C5A" w:rsidRDefault="00432C5A" w:rsidP="00432C5A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EB029FE" w14:textId="24282893" w:rsidR="00432C5A" w:rsidRDefault="007D348B" w:rsidP="0038049A">
      <w:pPr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inline distT="0" distB="0" distL="0" distR="0" wp14:anchorId="00254A81" wp14:editId="268006F7">
            <wp:extent cx="5981700" cy="3493984"/>
            <wp:effectExtent l="0" t="0" r="0" b="0"/>
            <wp:docPr id="194846534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975" cy="3495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3E4FC" w14:textId="77777777" w:rsidR="0038049A" w:rsidRDefault="0038049A" w:rsidP="00432C5A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075B762" w14:textId="2A7751A5" w:rsidR="00432C5A" w:rsidRPr="008B3333" w:rsidRDefault="00432C5A" w:rsidP="00432C5A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  <w:r w:rsidRPr="008B3333">
        <w:rPr>
          <w:rFonts w:ascii="Calibri" w:hAnsi="Calibri" w:cs="Calibri"/>
          <w:sz w:val="20"/>
          <w:szCs w:val="20"/>
        </w:rPr>
        <w:t xml:space="preserve">Ogłoszenie wywieszono ....... </w:t>
      </w:r>
      <w:r w:rsidR="00520C89">
        <w:rPr>
          <w:rFonts w:ascii="Calibri" w:hAnsi="Calibri" w:cs="Calibri"/>
          <w:sz w:val="20"/>
          <w:szCs w:val="20"/>
        </w:rPr>
        <w:t>września</w:t>
      </w:r>
      <w:r w:rsidRPr="008B3333">
        <w:rPr>
          <w:rFonts w:ascii="Calibri" w:hAnsi="Calibri" w:cs="Calibri"/>
          <w:sz w:val="20"/>
          <w:szCs w:val="20"/>
        </w:rPr>
        <w:t xml:space="preserve"> 20</w:t>
      </w:r>
      <w:r>
        <w:rPr>
          <w:rFonts w:ascii="Calibri" w:hAnsi="Calibri" w:cs="Calibri"/>
          <w:sz w:val="20"/>
          <w:szCs w:val="20"/>
        </w:rPr>
        <w:t>26</w:t>
      </w:r>
      <w:r w:rsidRPr="008B3333">
        <w:rPr>
          <w:rFonts w:ascii="Calibri" w:hAnsi="Calibri" w:cs="Calibri"/>
          <w:sz w:val="20"/>
          <w:szCs w:val="20"/>
        </w:rPr>
        <w:t xml:space="preserve"> r.</w:t>
      </w:r>
    </w:p>
    <w:p w14:paraId="4A718791" w14:textId="6118F625" w:rsidR="000C1AD0" w:rsidRPr="007D348B" w:rsidRDefault="007D348B" w:rsidP="007D348B">
      <w:pPr>
        <w:pStyle w:val="Tekstpodstawowy2"/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47F644" wp14:editId="3715E107">
            <wp:simplePos x="0" y="0"/>
            <wp:positionH relativeFrom="margin">
              <wp:posOffset>-72390</wp:posOffset>
            </wp:positionH>
            <wp:positionV relativeFrom="margin">
              <wp:posOffset>9060180</wp:posOffset>
            </wp:positionV>
            <wp:extent cx="1353820" cy="460375"/>
            <wp:effectExtent l="0" t="0" r="0" b="0"/>
            <wp:wrapSquare wrapText="bothSides"/>
            <wp:docPr id="202087251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2C5A" w:rsidRPr="008B3333">
        <w:rPr>
          <w:rFonts w:ascii="Calibri" w:hAnsi="Calibri" w:cs="Calibri"/>
          <w:sz w:val="20"/>
          <w:szCs w:val="20"/>
        </w:rPr>
        <w:t>Ogłoszenie zdjęto ......</w:t>
      </w:r>
      <w:r w:rsidR="00432C5A">
        <w:rPr>
          <w:rFonts w:ascii="Calibri" w:hAnsi="Calibri" w:cs="Calibri"/>
          <w:sz w:val="20"/>
          <w:szCs w:val="20"/>
        </w:rPr>
        <w:t>..</w:t>
      </w:r>
      <w:r w:rsidR="00432C5A" w:rsidRPr="008B3333">
        <w:rPr>
          <w:rFonts w:ascii="Calibri" w:hAnsi="Calibri" w:cs="Calibri"/>
          <w:sz w:val="20"/>
          <w:szCs w:val="20"/>
        </w:rPr>
        <w:t xml:space="preserve">  ..............</w:t>
      </w:r>
      <w:r w:rsidR="00432C5A">
        <w:rPr>
          <w:rFonts w:ascii="Calibri" w:hAnsi="Calibri" w:cs="Calibri"/>
          <w:sz w:val="20"/>
          <w:szCs w:val="20"/>
        </w:rPr>
        <w:t>.......</w:t>
      </w:r>
      <w:r w:rsidR="00432C5A" w:rsidRPr="008B3333">
        <w:rPr>
          <w:rFonts w:ascii="Calibri" w:hAnsi="Calibri" w:cs="Calibri"/>
          <w:sz w:val="20"/>
          <w:szCs w:val="20"/>
        </w:rPr>
        <w:t>. 20</w:t>
      </w:r>
      <w:r w:rsidR="00432C5A">
        <w:rPr>
          <w:rFonts w:ascii="Calibri" w:hAnsi="Calibri" w:cs="Calibri"/>
          <w:sz w:val="20"/>
          <w:szCs w:val="20"/>
        </w:rPr>
        <w:t>26</w:t>
      </w:r>
      <w:r w:rsidR="00432C5A" w:rsidRPr="008B3333">
        <w:rPr>
          <w:rFonts w:ascii="Calibri" w:hAnsi="Calibri" w:cs="Calibri"/>
          <w:sz w:val="20"/>
          <w:szCs w:val="20"/>
        </w:rPr>
        <w:t xml:space="preserve"> r.</w:t>
      </w:r>
      <w:r w:rsidR="00432C5A" w:rsidRPr="00432C5A">
        <w:rPr>
          <w:noProof/>
        </w:rPr>
        <w:t xml:space="preserve"> </w:t>
      </w:r>
    </w:p>
    <w:sectPr w:rsidR="000C1AD0" w:rsidRPr="007D348B" w:rsidSect="0038049A">
      <w:footerReference w:type="default" r:id="rId13"/>
      <w:pgSz w:w="11906" w:h="16838"/>
      <w:pgMar w:top="851" w:right="1416" w:bottom="14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F1A36" w14:textId="77777777" w:rsidR="00ED1F16" w:rsidRDefault="00ED1F16">
      <w:r>
        <w:separator/>
      </w:r>
    </w:p>
  </w:endnote>
  <w:endnote w:type="continuationSeparator" w:id="0">
    <w:p w14:paraId="270ABDED" w14:textId="77777777" w:rsidR="00ED1F16" w:rsidRDefault="00ED1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75159606"/>
      <w:docPartObj>
        <w:docPartGallery w:val="Page Numbers (Bottom of Page)"/>
        <w:docPartUnique/>
      </w:docPartObj>
    </w:sdtPr>
    <w:sdtContent>
      <w:p w14:paraId="5C2DE149" w14:textId="2E45FC84" w:rsidR="0011495E" w:rsidRDefault="001149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D4FBD" w14:textId="77777777" w:rsidR="00ED1F16" w:rsidRDefault="00ED1F16">
      <w:r>
        <w:separator/>
      </w:r>
    </w:p>
  </w:footnote>
  <w:footnote w:type="continuationSeparator" w:id="0">
    <w:p w14:paraId="0207582F" w14:textId="77777777" w:rsidR="00ED1F16" w:rsidRDefault="00ED1F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92D7D"/>
    <w:rsid w:val="000A7A87"/>
    <w:rsid w:val="000B3AD0"/>
    <w:rsid w:val="000B5BF4"/>
    <w:rsid w:val="000C009D"/>
    <w:rsid w:val="000C1AD0"/>
    <w:rsid w:val="000C2471"/>
    <w:rsid w:val="000C62F6"/>
    <w:rsid w:val="000D7C69"/>
    <w:rsid w:val="000E7F88"/>
    <w:rsid w:val="00102F41"/>
    <w:rsid w:val="0011495E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207455"/>
    <w:rsid w:val="00226092"/>
    <w:rsid w:val="0023044E"/>
    <w:rsid w:val="002349D5"/>
    <w:rsid w:val="002452A5"/>
    <w:rsid w:val="002642F6"/>
    <w:rsid w:val="00277BE0"/>
    <w:rsid w:val="00296F0E"/>
    <w:rsid w:val="00297701"/>
    <w:rsid w:val="002A7A69"/>
    <w:rsid w:val="002A7C02"/>
    <w:rsid w:val="002A7F2C"/>
    <w:rsid w:val="002D0108"/>
    <w:rsid w:val="002D4D29"/>
    <w:rsid w:val="002F472A"/>
    <w:rsid w:val="003124A9"/>
    <w:rsid w:val="0033047A"/>
    <w:rsid w:val="00332D6C"/>
    <w:rsid w:val="00334589"/>
    <w:rsid w:val="00334FDE"/>
    <w:rsid w:val="003558CF"/>
    <w:rsid w:val="00375F34"/>
    <w:rsid w:val="0038049A"/>
    <w:rsid w:val="003A417B"/>
    <w:rsid w:val="003C13F7"/>
    <w:rsid w:val="003E0502"/>
    <w:rsid w:val="004045A5"/>
    <w:rsid w:val="0042067F"/>
    <w:rsid w:val="004318AF"/>
    <w:rsid w:val="00432C5A"/>
    <w:rsid w:val="00435F5D"/>
    <w:rsid w:val="00441368"/>
    <w:rsid w:val="004631EB"/>
    <w:rsid w:val="00487074"/>
    <w:rsid w:val="00492DFE"/>
    <w:rsid w:val="004A3403"/>
    <w:rsid w:val="004A3880"/>
    <w:rsid w:val="004B1692"/>
    <w:rsid w:val="004B5281"/>
    <w:rsid w:val="004D02F6"/>
    <w:rsid w:val="004F1D2A"/>
    <w:rsid w:val="004F3C0E"/>
    <w:rsid w:val="004F55C5"/>
    <w:rsid w:val="005025B7"/>
    <w:rsid w:val="00506F86"/>
    <w:rsid w:val="005073DC"/>
    <w:rsid w:val="0051518D"/>
    <w:rsid w:val="00520C89"/>
    <w:rsid w:val="00560548"/>
    <w:rsid w:val="00565806"/>
    <w:rsid w:val="00573E3F"/>
    <w:rsid w:val="00584B6C"/>
    <w:rsid w:val="005A1BF6"/>
    <w:rsid w:val="005C2CDD"/>
    <w:rsid w:val="005D13EE"/>
    <w:rsid w:val="005D664C"/>
    <w:rsid w:val="005D73C7"/>
    <w:rsid w:val="005F39B6"/>
    <w:rsid w:val="006006B4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6F1A6B"/>
    <w:rsid w:val="0070436C"/>
    <w:rsid w:val="00721492"/>
    <w:rsid w:val="007703AB"/>
    <w:rsid w:val="00772661"/>
    <w:rsid w:val="00783ECA"/>
    <w:rsid w:val="007869D4"/>
    <w:rsid w:val="007A0EB4"/>
    <w:rsid w:val="007A38F7"/>
    <w:rsid w:val="007B7E43"/>
    <w:rsid w:val="007D348B"/>
    <w:rsid w:val="007E35C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97DF8"/>
    <w:rsid w:val="008B7BB0"/>
    <w:rsid w:val="008D07FC"/>
    <w:rsid w:val="0090322E"/>
    <w:rsid w:val="00903ACD"/>
    <w:rsid w:val="009103B3"/>
    <w:rsid w:val="00915D1C"/>
    <w:rsid w:val="00940494"/>
    <w:rsid w:val="009677A3"/>
    <w:rsid w:val="009708F3"/>
    <w:rsid w:val="00972CDD"/>
    <w:rsid w:val="00973B51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D6588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C00115"/>
    <w:rsid w:val="00C0504B"/>
    <w:rsid w:val="00C2184E"/>
    <w:rsid w:val="00C23AAE"/>
    <w:rsid w:val="00C46077"/>
    <w:rsid w:val="00C472E6"/>
    <w:rsid w:val="00C523B5"/>
    <w:rsid w:val="00C750E9"/>
    <w:rsid w:val="00C75326"/>
    <w:rsid w:val="00C8124A"/>
    <w:rsid w:val="00CB5BBC"/>
    <w:rsid w:val="00CC0492"/>
    <w:rsid w:val="00CC239F"/>
    <w:rsid w:val="00CD017A"/>
    <w:rsid w:val="00CF0897"/>
    <w:rsid w:val="00CF0FD0"/>
    <w:rsid w:val="00CF2A3D"/>
    <w:rsid w:val="00D12B2E"/>
    <w:rsid w:val="00D1415E"/>
    <w:rsid w:val="00D35CAE"/>
    <w:rsid w:val="00D45CA7"/>
    <w:rsid w:val="00D55F2A"/>
    <w:rsid w:val="00D77A68"/>
    <w:rsid w:val="00D9109C"/>
    <w:rsid w:val="00DA795E"/>
    <w:rsid w:val="00DB358C"/>
    <w:rsid w:val="00DD2B2B"/>
    <w:rsid w:val="00DF10C6"/>
    <w:rsid w:val="00DF2AEB"/>
    <w:rsid w:val="00DF48CF"/>
    <w:rsid w:val="00E0267E"/>
    <w:rsid w:val="00E2103A"/>
    <w:rsid w:val="00E35132"/>
    <w:rsid w:val="00E557AE"/>
    <w:rsid w:val="00E7224D"/>
    <w:rsid w:val="00E72A22"/>
    <w:rsid w:val="00E85E7D"/>
    <w:rsid w:val="00E87940"/>
    <w:rsid w:val="00ED1F16"/>
    <w:rsid w:val="00ED5420"/>
    <w:rsid w:val="00EE0910"/>
    <w:rsid w:val="00EF0496"/>
    <w:rsid w:val="00EF4528"/>
    <w:rsid w:val="00EF4DA8"/>
    <w:rsid w:val="00F004A4"/>
    <w:rsid w:val="00F0085B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  <w:style w:type="paragraph" w:styleId="Tekstpodstawowy3">
    <w:name w:val="Body Text 3"/>
    <w:basedOn w:val="Normalny"/>
    <w:link w:val="Tekstpodstawowy3Znak"/>
    <w:rsid w:val="0042067F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206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42067F"/>
    <w:pPr>
      <w:spacing w:after="120" w:line="480" w:lineRule="auto"/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2067F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717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dcterms:created xsi:type="dcterms:W3CDTF">2026-09-16T10:23:00Z</dcterms:created>
  <dcterms:modified xsi:type="dcterms:W3CDTF">2026-09-16T10:23:00Z</dcterms:modified>
</cp:coreProperties>
</file>