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2F6F53" w14:textId="2BBD0A57" w:rsidR="00A05FD6" w:rsidRDefault="000D530E" w:rsidP="000D530E">
      <w:hyperlink r:id="rId4" w:history="1">
        <w:r w:rsidRPr="001A619B">
          <w:rPr>
            <w:rStyle w:val="Hipercze"/>
          </w:rPr>
          <w:t>https://e-propublico.pl/Ogloszenia/Details/9ed6c7b9-ca9e-4f5d-8960-c70edfa18bbc</w:t>
        </w:r>
      </w:hyperlink>
    </w:p>
    <w:p w14:paraId="5F0EE95B" w14:textId="77777777" w:rsidR="000D530E" w:rsidRPr="000D530E" w:rsidRDefault="000D530E" w:rsidP="000D530E"/>
    <w:sectPr w:rsidR="000D530E" w:rsidRPr="000D53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4DA"/>
    <w:rsid w:val="000375CE"/>
    <w:rsid w:val="000D530E"/>
    <w:rsid w:val="00113353"/>
    <w:rsid w:val="00862970"/>
    <w:rsid w:val="009764DA"/>
    <w:rsid w:val="00A0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3A7D4"/>
  <w15:chartTrackingRefBased/>
  <w15:docId w15:val="{1FA19B36-F266-4CFF-A2AB-5765805FA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764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764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764D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764D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764D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764D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764D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764D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764D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764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764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764DA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764D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764D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764D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764D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764D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764DA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764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764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764D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764DA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764D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764D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764D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764D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764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764D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764DA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9764DA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764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9ed6c7b9-ca9e-4f5d-8960-c70edfa18bb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150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Adrian Wartecki</cp:lastModifiedBy>
  <cp:revision>2</cp:revision>
  <dcterms:created xsi:type="dcterms:W3CDTF">2024-11-06T12:08:00Z</dcterms:created>
  <dcterms:modified xsi:type="dcterms:W3CDTF">2024-11-08T10:33:00Z</dcterms:modified>
</cp:coreProperties>
</file>