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38EA7" w14:textId="5C565EC8" w:rsidR="00A05FD6" w:rsidRDefault="00DD144C">
      <w:hyperlink r:id="rId4" w:history="1">
        <w:r w:rsidR="00C25AF3" w:rsidRPr="00DD144C">
          <w:rPr>
            <w:rStyle w:val="Hipercze"/>
          </w:rPr>
          <w:t>https://e-propub</w:t>
        </w:r>
        <w:r w:rsidR="00C25AF3" w:rsidRPr="00DD144C">
          <w:rPr>
            <w:rStyle w:val="Hipercze"/>
          </w:rPr>
          <w:t>l</w:t>
        </w:r>
        <w:r w:rsidR="00C25AF3" w:rsidRPr="00DD144C">
          <w:rPr>
            <w:rStyle w:val="Hipercze"/>
          </w:rPr>
          <w:t>ico.pl/Ogloszenia/Details/98539840-8e1b-4882-ae52-464fcc3143d2</w:t>
        </w:r>
      </w:hyperlink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FF0"/>
    <w:rsid w:val="00113353"/>
    <w:rsid w:val="00546FF0"/>
    <w:rsid w:val="00A05FD6"/>
    <w:rsid w:val="00BD5F17"/>
    <w:rsid w:val="00C25AF3"/>
    <w:rsid w:val="00DD144C"/>
    <w:rsid w:val="00FD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14E26-5E5E-4D31-9AF0-362E75AB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6F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F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6F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6F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6F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6FF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FF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FF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FF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6F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F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6FF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6FF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6FF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6FF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FF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FF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FF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46F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46F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6FF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46FF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46F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46F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46F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46F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6F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6F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46FF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D144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44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D144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98539840-8e1b-4882-ae52-464fcc3143d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Adrian Wartecki</cp:lastModifiedBy>
  <cp:revision>2</cp:revision>
  <dcterms:created xsi:type="dcterms:W3CDTF">2024-06-21T07:04:00Z</dcterms:created>
  <dcterms:modified xsi:type="dcterms:W3CDTF">2024-06-21T07:04:00Z</dcterms:modified>
</cp:coreProperties>
</file>