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70FEBFA4" w14:textId="77777777" w:rsidR="00053E5A" w:rsidRDefault="00053E5A">
      <w:pPr>
        <w:rPr>
          <w:rFonts w:cstheme="minorHAnsi"/>
          <w:sz w:val="28"/>
          <w:szCs w:val="28"/>
        </w:rPr>
      </w:pPr>
    </w:p>
    <w:p w14:paraId="519570EB" w14:textId="77777777" w:rsidR="002F6F41" w:rsidRDefault="002F6F41">
      <w:pPr>
        <w:rPr>
          <w:rFonts w:cstheme="minorHAnsi"/>
          <w:sz w:val="28"/>
          <w:szCs w:val="28"/>
        </w:rPr>
      </w:pPr>
    </w:p>
    <w:p w14:paraId="497F3D8C" w14:textId="6BAA313D" w:rsidR="004B6AF2" w:rsidRPr="00DB7013" w:rsidRDefault="002F6F41" w:rsidP="00EA2963">
      <w:pPr>
        <w:ind w:left="5664"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Śrem, </w:t>
      </w:r>
      <w:r w:rsidR="00F667BE">
        <w:rPr>
          <w:rFonts w:cstheme="minorHAnsi"/>
          <w:sz w:val="28"/>
          <w:szCs w:val="28"/>
        </w:rPr>
        <w:t>27 maja 2024 r.</w:t>
      </w:r>
    </w:p>
    <w:p w14:paraId="08137209" w14:textId="3927F114" w:rsidR="004B6AF2" w:rsidRPr="004B6AF2" w:rsidRDefault="00B92FE3" w:rsidP="00B92FE3">
      <w:pPr>
        <w:spacing w:before="100" w:beforeAutospacing="1" w:after="100" w:afterAutospacing="1" w:line="360" w:lineRule="auto"/>
        <w:jc w:val="center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b/>
          <w:bCs/>
          <w:sz w:val="28"/>
          <w:szCs w:val="28"/>
        </w:rPr>
        <w:t>Ogłoszenie terminu z</w:t>
      </w:r>
      <w:r w:rsidR="00AE0A2D">
        <w:rPr>
          <w:rFonts w:eastAsia="Times New Roman" w:cstheme="minorHAnsi"/>
          <w:b/>
          <w:bCs/>
          <w:sz w:val="28"/>
          <w:szCs w:val="28"/>
        </w:rPr>
        <w:t>e</w:t>
      </w:r>
      <w:r>
        <w:rPr>
          <w:rFonts w:eastAsia="Times New Roman" w:cstheme="minorHAnsi"/>
          <w:b/>
          <w:bCs/>
          <w:sz w:val="28"/>
          <w:szCs w:val="28"/>
        </w:rPr>
        <w:t xml:space="preserve">brania wyborczego do </w:t>
      </w:r>
      <w:r w:rsidR="004B6AF2" w:rsidRPr="004B6AF2">
        <w:rPr>
          <w:rFonts w:eastAsia="Times New Roman" w:cstheme="minorHAnsi"/>
          <w:b/>
          <w:bCs/>
          <w:sz w:val="28"/>
          <w:szCs w:val="28"/>
        </w:rPr>
        <w:t>Śremskiej Rady Seniorów</w:t>
      </w:r>
    </w:p>
    <w:p w14:paraId="04C5ECF8" w14:textId="1ACE32BF" w:rsidR="00B92FE3" w:rsidRDefault="00B92FE3" w:rsidP="00B92F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Realizując zapisy uchwały </w:t>
      </w:r>
      <w:r w:rsidR="00F667BE" w:rsidRPr="00EA2963">
        <w:rPr>
          <w:sz w:val="28"/>
          <w:szCs w:val="28"/>
        </w:rPr>
        <w:t>nr 126/XI/2019 Rady Miejskiej w Śremie z dnia 21 listopada 2019</w:t>
      </w:r>
      <w:r>
        <w:rPr>
          <w:sz w:val="28"/>
          <w:szCs w:val="28"/>
        </w:rPr>
        <w:t xml:space="preserve"> </w:t>
      </w:r>
      <w:r w:rsidR="00F667BE" w:rsidRPr="00EA2963">
        <w:rPr>
          <w:sz w:val="28"/>
          <w:szCs w:val="28"/>
        </w:rPr>
        <w:t>r</w:t>
      </w:r>
      <w:r>
        <w:rPr>
          <w:sz w:val="28"/>
          <w:szCs w:val="28"/>
        </w:rPr>
        <w:t>.</w:t>
      </w:r>
      <w:r w:rsidR="00F667BE" w:rsidRPr="00EA2963">
        <w:rPr>
          <w:sz w:val="28"/>
          <w:szCs w:val="28"/>
        </w:rPr>
        <w:t xml:space="preserve"> w sprawie powołania Śremskiej Rady Seniorów oraz nadania jej statutu oraz uchwały nr 594/LI/2024 Rady Miejskiej w Śremie z dnia 13 marca 2024r zmieniającej uchwałę w sprawie powołania </w:t>
      </w:r>
      <w:r>
        <w:rPr>
          <w:sz w:val="28"/>
          <w:szCs w:val="28"/>
        </w:rPr>
        <w:t xml:space="preserve">Śremskiej </w:t>
      </w:r>
      <w:r w:rsidR="00F667BE" w:rsidRPr="00EA2963">
        <w:rPr>
          <w:sz w:val="28"/>
          <w:szCs w:val="28"/>
        </w:rPr>
        <w:t xml:space="preserve">Rady Seniorów i nadania jej statutu, </w:t>
      </w:r>
      <w:r>
        <w:rPr>
          <w:sz w:val="28"/>
          <w:szCs w:val="28"/>
        </w:rPr>
        <w:t>Burmistrz Śremu ogłasza termin zebrania wyborczego dla kandydatów na członków Śremskiej Rady Seniorów, w dniu 11.06.2024 r. o godzinie 9.00 w siedzibie Centrum Usług Społecznych w Śremie, ul. gen. Grota Roweckiego 31.</w:t>
      </w:r>
    </w:p>
    <w:p w14:paraId="57739368" w14:textId="77777777" w:rsidR="00B92FE3" w:rsidRDefault="00B92FE3" w:rsidP="00F667BE">
      <w:pPr>
        <w:jc w:val="both"/>
        <w:rPr>
          <w:sz w:val="28"/>
          <w:szCs w:val="28"/>
        </w:rPr>
      </w:pPr>
    </w:p>
    <w:p w14:paraId="2F9DADA9" w14:textId="5911B489" w:rsidR="00053E5A" w:rsidRPr="00EA2963" w:rsidRDefault="00053E5A" w:rsidP="004B6AF2">
      <w:pPr>
        <w:spacing w:before="100" w:beforeAutospacing="1" w:after="100" w:afterAutospacing="1" w:line="240" w:lineRule="auto"/>
        <w:rPr>
          <w:rFonts w:cstheme="minorHAnsi"/>
          <w:sz w:val="28"/>
          <w:szCs w:val="28"/>
        </w:rPr>
      </w:pPr>
    </w:p>
    <w:sectPr w:rsidR="00053E5A" w:rsidRPr="00EA2963" w:rsidSect="00742EAB">
      <w:head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F1DC96" w14:textId="77777777" w:rsidR="00484C31" w:rsidRDefault="00484C31" w:rsidP="00053E5A">
      <w:pPr>
        <w:spacing w:after="0" w:line="240" w:lineRule="auto"/>
      </w:pPr>
      <w:r>
        <w:separator/>
      </w:r>
    </w:p>
  </w:endnote>
  <w:endnote w:type="continuationSeparator" w:id="0">
    <w:p w14:paraId="1A593046" w14:textId="77777777" w:rsidR="00484C31" w:rsidRDefault="00484C3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64599F" w14:textId="77777777" w:rsidR="00484C31" w:rsidRDefault="00484C31" w:rsidP="00053E5A">
      <w:pPr>
        <w:spacing w:after="0" w:line="240" w:lineRule="auto"/>
      </w:pPr>
      <w:r>
        <w:separator/>
      </w:r>
    </w:p>
  </w:footnote>
  <w:footnote w:type="continuationSeparator" w:id="0">
    <w:p w14:paraId="3C50C5E6" w14:textId="77777777" w:rsidR="00484C31" w:rsidRDefault="00484C3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3664A"/>
    <w:multiLevelType w:val="hybridMultilevel"/>
    <w:tmpl w:val="E1C03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F31F7A"/>
    <w:multiLevelType w:val="multilevel"/>
    <w:tmpl w:val="E7F68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B17B76"/>
    <w:multiLevelType w:val="multilevel"/>
    <w:tmpl w:val="3084C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944468">
    <w:abstractNumId w:val="0"/>
  </w:num>
  <w:num w:numId="2" w16cid:durableId="538400026">
    <w:abstractNumId w:val="2"/>
  </w:num>
  <w:num w:numId="3" w16cid:durableId="2046102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250690"/>
    <w:rsid w:val="0027063E"/>
    <w:rsid w:val="00286A84"/>
    <w:rsid w:val="002F6F41"/>
    <w:rsid w:val="003C43A2"/>
    <w:rsid w:val="004519AC"/>
    <w:rsid w:val="0048459B"/>
    <w:rsid w:val="00484C31"/>
    <w:rsid w:val="00497D60"/>
    <w:rsid w:val="004B6AF2"/>
    <w:rsid w:val="004D3831"/>
    <w:rsid w:val="00525346"/>
    <w:rsid w:val="005811F1"/>
    <w:rsid w:val="005E5887"/>
    <w:rsid w:val="005F048F"/>
    <w:rsid w:val="005F23DE"/>
    <w:rsid w:val="006A6F3E"/>
    <w:rsid w:val="00734E89"/>
    <w:rsid w:val="007362FC"/>
    <w:rsid w:val="00742EAB"/>
    <w:rsid w:val="007C6800"/>
    <w:rsid w:val="0081559F"/>
    <w:rsid w:val="00917C21"/>
    <w:rsid w:val="00945706"/>
    <w:rsid w:val="009614DC"/>
    <w:rsid w:val="00973805"/>
    <w:rsid w:val="00A01C7A"/>
    <w:rsid w:val="00AA3953"/>
    <w:rsid w:val="00AE0A2D"/>
    <w:rsid w:val="00B91287"/>
    <w:rsid w:val="00B92FE3"/>
    <w:rsid w:val="00C06F73"/>
    <w:rsid w:val="00DB7013"/>
    <w:rsid w:val="00E029AF"/>
    <w:rsid w:val="00E34C2B"/>
    <w:rsid w:val="00E60CF1"/>
    <w:rsid w:val="00EA2963"/>
    <w:rsid w:val="00F6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4B6AF2"/>
    <w:pPr>
      <w:ind w:left="720"/>
      <w:contextualSpacing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49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Julia Projs</cp:lastModifiedBy>
  <cp:revision>2</cp:revision>
  <cp:lastPrinted>2020-02-11T13:09:00Z</cp:lastPrinted>
  <dcterms:created xsi:type="dcterms:W3CDTF">2024-05-27T12:25:00Z</dcterms:created>
  <dcterms:modified xsi:type="dcterms:W3CDTF">2024-05-27T12:25:00Z</dcterms:modified>
</cp:coreProperties>
</file>