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DD19E0" w:rsidRDefault="00DD19E0" w:rsidP="00DD19E0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   </w:t>
      </w:r>
    </w:p>
    <w:p w:rsidR="00DD19E0" w:rsidRDefault="00DD19E0" w:rsidP="00DD19E0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DD19E0" w:rsidRDefault="00DD19E0" w:rsidP="00DD19E0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DD19E0" w:rsidRDefault="00DD19E0" w:rsidP="00DD19E0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23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XXII</w:t>
      </w:r>
      <w:r w:rsidR="00265E6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Posiedzenia  Śremskiej Rady Seniorów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                                                       </w:t>
      </w:r>
      <w:r w:rsidR="002030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 czerwca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2023.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</w:t>
      </w:r>
      <w:r w:rsidR="002030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                                     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XXII</w:t>
      </w:r>
      <w:r w:rsidR="002030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Posiedzeniu Śremskiej Rady Seniorów uczestniczyło </w:t>
      </w:r>
      <w:r w:rsidR="00265E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osób (w/g listy           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stanowiącej załącznik nr 1 do niniejszego protokołu)</w:t>
      </w:r>
      <w:r w:rsidR="002030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 tym 2 osoby przybyły spóźnione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0302A" w:rsidRDefault="0020302A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Wanda Browarna,    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20302A" w:rsidRDefault="0020302A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Jadwiga Misiaczyk,    </w:t>
      </w:r>
    </w:p>
    <w:p w:rsidR="00DD19E0" w:rsidRDefault="0020302A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DD19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Bernard Mućka,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20302A" w:rsidRDefault="0020302A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Hanna Pieprzyk,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</w:t>
      </w:r>
      <w:r w:rsidR="002030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Mateusz Wojtas.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Zastępca przewodniczącego  Śremskiej Rady Seniorów  - Teresa Oleksy otworzyła                       </w:t>
      </w:r>
    </w:p>
    <w:p w:rsidR="0020302A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XXII</w:t>
      </w:r>
      <w:r w:rsidR="002030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Posiedzenie Rady,  </w:t>
      </w:r>
      <w:r w:rsidR="002030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przywitała gościa panią Liliannę Wąsik,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przypomniała </w:t>
      </w:r>
      <w:r w:rsidR="002030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20302A" w:rsidRDefault="0020302A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DD19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zebranym o monitoringu, stwierdziła kworum oraz przedstawiła następujący porządek  </w:t>
      </w:r>
    </w:p>
    <w:p w:rsidR="00DD19E0" w:rsidRDefault="0020302A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DD19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obrad:             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20302A" w:rsidRDefault="0020302A" w:rsidP="0020302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pełnienia funkcji przewodniczącej Rady,</w:t>
      </w:r>
    </w:p>
    <w:p w:rsidR="00DD19E0" w:rsidRDefault="00DD19E0" w:rsidP="00DD19E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przez sekretarza  Grażynę Hantkiewicz protokołu z XXI</w:t>
      </w:r>
      <w:r w:rsidR="002030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Posiedzenia, oraz przyjęcie go przez Radę,</w:t>
      </w:r>
    </w:p>
    <w:p w:rsidR="00DD19E0" w:rsidRDefault="00DD19E0" w:rsidP="00DD19E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przedstawienie bieżących spraw Rady, </w:t>
      </w:r>
    </w:p>
    <w:p w:rsidR="00DD19E0" w:rsidRDefault="00DD19E0" w:rsidP="00DD19E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wnioski, wolne tematy i dyskusja na temat złożonych wniosków, </w:t>
      </w:r>
    </w:p>
    <w:p w:rsidR="00DD19E0" w:rsidRDefault="00DD19E0" w:rsidP="00DD19E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DD19E0" w:rsidRDefault="00DD19E0" w:rsidP="00DD19E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Za przyjęciem porządku obrad głosowało 7 osób</w:t>
      </w:r>
      <w:r w:rsidR="002030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( 2 osoby przybyły po glosowaniu)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0302A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II.1. </w:t>
      </w:r>
      <w:r w:rsidR="002030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Teresa Oleksy</w:t>
      </w:r>
      <w:bookmarkStart w:id="0" w:name="_GoBack"/>
      <w:bookmarkEnd w:id="0"/>
      <w:r w:rsidR="002030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zapoznała nieobecnych na ostatnim posiedzeniu  członków Rady    </w:t>
      </w:r>
    </w:p>
    <w:p w:rsidR="00DD19E0" w:rsidRDefault="0020302A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z ustaleniami jakie podjęto w związku ze złożeniem rezygnacji przez Wojciecha Stabla.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DD19E0" w:rsidRPr="00C73842" w:rsidRDefault="00DD19E0" w:rsidP="00C738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2030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 zabrała s</w:t>
      </w:r>
      <w:r>
        <w:rPr>
          <w:rFonts w:ascii="Times New Roman" w:hAnsi="Times New Roman" w:cs="Times New Roman"/>
          <w:sz w:val="24"/>
          <w:szCs w:val="24"/>
        </w:rPr>
        <w:t xml:space="preserve">ekretarz Rady Grażyna Hantkiewicz i odczytała  protokół                          </w:t>
      </w:r>
    </w:p>
    <w:p w:rsidR="00C73842" w:rsidRDefault="00DD19E0" w:rsidP="00DD19E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738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XXI</w:t>
      </w:r>
      <w:r w:rsidR="00C7384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 Posiedzenia Rady. Za przyjęciem protokołu głosowało 7 osób</w:t>
      </w:r>
      <w:r w:rsidR="00C73842">
        <w:rPr>
          <w:rFonts w:ascii="Times New Roman" w:hAnsi="Times New Roman" w:cs="Times New Roman"/>
          <w:sz w:val="24"/>
          <w:szCs w:val="24"/>
        </w:rPr>
        <w:t xml:space="preserve"> ( 2 osoby </w:t>
      </w:r>
    </w:p>
    <w:p w:rsidR="00DD19E0" w:rsidRDefault="00C73842" w:rsidP="00DD19E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przybyły po odczytaniu protokołu)</w:t>
      </w:r>
      <w:r w:rsidR="00DD19E0">
        <w:rPr>
          <w:rFonts w:ascii="Times New Roman" w:hAnsi="Times New Roman" w:cs="Times New Roman"/>
          <w:sz w:val="24"/>
          <w:szCs w:val="24"/>
        </w:rPr>
        <w:t xml:space="preserve">.    </w:t>
      </w:r>
    </w:p>
    <w:p w:rsidR="00265E68" w:rsidRDefault="00265E68" w:rsidP="00DD19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5E68" w:rsidRDefault="00265E68" w:rsidP="00DD19E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73842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 </w:t>
      </w:r>
      <w:r w:rsidR="00C7384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Głos zabrała Teresa Oleksy</w:t>
      </w:r>
      <w:r w:rsidR="00C7384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:rsidR="00C73842" w:rsidRDefault="00C73842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-</w:t>
      </w:r>
      <w:r w:rsidR="00DD19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omówiła udział swój i Mateusza Wojtasa w konferencji na temat utworzenia  </w:t>
      </w:r>
    </w:p>
    <w:p w:rsidR="00C73842" w:rsidRDefault="00C73842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Centrum Usług Społecznych w Śremie.</w:t>
      </w:r>
    </w:p>
    <w:p w:rsidR="001468D5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C7384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- powiadomiła Radę o podpisaniu porozumienia ze Stowarzyszeniem „Pomocna </w:t>
      </w:r>
    </w:p>
    <w:p w:rsidR="001468D5" w:rsidRDefault="001468D5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C7384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Dłoń”,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o wpływie na rachunek bankowy środków o jakie wnioskowaliśmy        </w:t>
      </w:r>
    </w:p>
    <w:p w:rsidR="00DD19E0" w:rsidRDefault="001468D5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do Urzędu Miasta. </w:t>
      </w:r>
    </w:p>
    <w:p w:rsidR="001468D5" w:rsidRDefault="001468D5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 przeczytała notatkę ze spotkania  z Burmistrzem w dniu 31.05.2023.</w:t>
      </w:r>
    </w:p>
    <w:p w:rsidR="00036383" w:rsidRDefault="001468D5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</w:t>
      </w:r>
      <w:r w:rsidR="00090F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powi</w:t>
      </w:r>
      <w:r w:rsidR="000363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domiła o następnym </w:t>
      </w:r>
      <w:r w:rsidR="000363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planowanym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spotkani</w:t>
      </w:r>
      <w:r w:rsidR="000363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363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Prezydium Rady z Burmistrzem              </w:t>
      </w:r>
    </w:p>
    <w:p w:rsidR="001468D5" w:rsidRDefault="00036383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090F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dniu  21.06.</w:t>
      </w:r>
      <w:r w:rsidR="001468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1468D5" w:rsidRDefault="001468D5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468D5" w:rsidRDefault="001468D5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4. </w:t>
      </w:r>
      <w:r w:rsidR="00090F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Głos zabrała Elżbieta Siczyńska i przedstawiła swój udział w dniu 22.05.2023   </w:t>
      </w:r>
    </w:p>
    <w:p w:rsidR="001468D5" w:rsidRDefault="001468D5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090F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konferencji Urzędu Wojewódzkiego na temat pomocy seniorom i osobom </w:t>
      </w:r>
    </w:p>
    <w:p w:rsidR="001468D5" w:rsidRDefault="001468D5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090F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niepełnosprawnym.</w:t>
      </w:r>
    </w:p>
    <w:p w:rsidR="001468D5" w:rsidRDefault="001468D5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36383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1468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5. W toku dyskusji członków Rady ustalono osoby odpowiedzialne za obsługę </w:t>
      </w:r>
    </w:p>
    <w:p w:rsidR="00036383" w:rsidRDefault="00036383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1468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poczęstunku na Rajdzie Rowerowym (Mateusz Wojtas, Krystyna Kozak, Wanda </w:t>
      </w:r>
    </w:p>
    <w:p w:rsidR="00E5697F" w:rsidRDefault="00036383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1468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Browarna, Jadwiga Misiaczyk, Hanna Pieprzyk, Elżbieta Siczyńska). </w:t>
      </w:r>
      <w:r w:rsidR="00E569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</w:t>
      </w:r>
    </w:p>
    <w:p w:rsidR="00036383" w:rsidRDefault="00E5697F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1468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Teresa Oleksy potwierdziła deklarację udziału w rajdzie 30 osób.</w:t>
      </w:r>
      <w:r w:rsidR="00DD19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036383" w:rsidRDefault="00036383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36383" w:rsidRDefault="00036383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6. Rada ustaliła następujące terminy organizowanych przez siebie imprez:</w:t>
      </w:r>
    </w:p>
    <w:p w:rsidR="00090FA4" w:rsidRDefault="00090FA4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36383" w:rsidRDefault="00036383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Taneczne środy nad jeziorem: 28 czerwca, 12 i 26 lipca, oraz 9, 23 i 30 sierpnia,</w:t>
      </w:r>
    </w:p>
    <w:p w:rsidR="00036383" w:rsidRDefault="00036383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II Rajd Nordic Walking: 30 sierpnia ( na zakończenie tanecznych śród nad jeziorem),</w:t>
      </w:r>
    </w:p>
    <w:p w:rsidR="00DD19E0" w:rsidRDefault="00036383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II Turniej w Boule ustalono na dzień 7.09, godz.10:00, </w:t>
      </w:r>
      <w:r w:rsidR="00DD19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</w:t>
      </w:r>
    </w:p>
    <w:p w:rsidR="00036383" w:rsidRDefault="00036383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Ognisko integracyjne w Grodzewie : 20 września g.15:00,</w:t>
      </w:r>
    </w:p>
    <w:p w:rsidR="00036383" w:rsidRDefault="00036383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Dzień Seniora 14-17 listopada ( jeden wybrany dzień),</w:t>
      </w:r>
    </w:p>
    <w:p w:rsidR="00036383" w:rsidRDefault="00036383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Koncert kolęd w wykonaniu Chóru Moniuszko: styczeń 2024.</w:t>
      </w:r>
    </w:p>
    <w:p w:rsidR="00090FA4" w:rsidRDefault="00090FA4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90FA4" w:rsidRDefault="00090FA4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7. Głos zabrała Grażyna Hantkiewicz i powiadomiła zebranych o:</w:t>
      </w:r>
    </w:p>
    <w:p w:rsidR="00090FA4" w:rsidRDefault="00090FA4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dostępie do sieci wi fi w czasie posiedzeń Rady w siedzibie Klubu Senior +</w:t>
      </w:r>
    </w:p>
    <w:p w:rsidR="00090FA4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090F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E569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złożonej </w:t>
      </w:r>
      <w:r w:rsidR="00090F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Klub</w:t>
      </w:r>
      <w:r w:rsidR="00E569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owi </w:t>
      </w:r>
      <w:r w:rsidR="00090F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Senior + </w:t>
      </w:r>
      <w:r w:rsidR="00E5697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propozycji </w:t>
      </w:r>
      <w:r w:rsidR="00090F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organizacji szkolenia z podstawowej obsługi </w:t>
      </w:r>
    </w:p>
    <w:p w:rsidR="00DD19E0" w:rsidRPr="00345078" w:rsidRDefault="00090FA4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smartfonów dla seniorów,</w:t>
      </w:r>
    </w:p>
    <w:p w:rsidR="00DD19E0" w:rsidRDefault="00DD19E0" w:rsidP="00DD19E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DD19E0" w:rsidRDefault="00DD19E0" w:rsidP="00DD19E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pełniąca obowiązki Przewodniczącego Teresa Oleksy  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zamknęła obrady XXI</w:t>
      </w:r>
      <w:r w:rsidR="00090F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Posiedzenia Śremskiej Rady Seniorów.                                         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2. Termin następnego posiedzenia  ustalono na </w:t>
      </w:r>
      <w:r w:rsidR="00090FA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31lipca,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godz.11.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Na tym protokół liczący 3 strony zakończono i podpisano.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D19E0" w:rsidRDefault="00DD19E0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DD19E0" w:rsidRDefault="00DD19E0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pełniąca obowiązki Przewodniczącego</w:t>
      </w:r>
    </w:p>
    <w:p w:rsidR="00DD19E0" w:rsidRDefault="00DD19E0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DD19E0" w:rsidRDefault="00DD19E0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DD19E0" w:rsidRDefault="00DD19E0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D19E0" w:rsidRDefault="00DD19E0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Teresa Oleksy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DD19E0" w:rsidRDefault="00DD19E0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90FA4" w:rsidRDefault="00090FA4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90FA4" w:rsidRDefault="00090FA4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90FA4" w:rsidRDefault="00090FA4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D19E0" w:rsidRDefault="00DD19E0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D19E0" w:rsidRDefault="00DD19E0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DD19E0" w:rsidRDefault="00DD19E0" w:rsidP="00DD19E0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DD19E0" w:rsidRDefault="00DD19E0" w:rsidP="00DD19E0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D19E0" w:rsidRDefault="00DD19E0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DD19E0" w:rsidRDefault="00DD19E0" w:rsidP="00DD19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D19E0" w:rsidRDefault="00DD19E0" w:rsidP="00DD19E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DD19E0" w:rsidRDefault="00DD19E0" w:rsidP="00DD19E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D19E0" w:rsidRDefault="00DD19E0" w:rsidP="00DD19E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DD19E0" w:rsidRDefault="00DD19E0" w:rsidP="00DD19E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DD19E0" w:rsidRDefault="00DD19E0" w:rsidP="00DD19E0"/>
    <w:p w:rsidR="00DD19E0" w:rsidRDefault="00DD19E0" w:rsidP="00DD19E0"/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</w:p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DD19E0" w:rsidRDefault="00DD19E0" w:rsidP="00DD19E0">
      <w:pPr>
        <w:spacing w:after="0" w:line="240" w:lineRule="auto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</w:p>
    <w:p w:rsidR="00DD19E0" w:rsidRDefault="00DD19E0" w:rsidP="00DD19E0"/>
    <w:p w:rsidR="00DD19E0" w:rsidRDefault="00DD19E0" w:rsidP="00DD19E0"/>
    <w:p w:rsidR="00DD19E0" w:rsidRDefault="00DD19E0" w:rsidP="00DD19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D19E0" w:rsidRDefault="00DD19E0" w:rsidP="00DD19E0"/>
    <w:p w:rsidR="00DD19E0" w:rsidRDefault="00DD19E0" w:rsidP="00DD19E0"/>
    <w:p w:rsidR="00DD19E0" w:rsidRDefault="00DD19E0" w:rsidP="00DD19E0"/>
    <w:p w:rsidR="002B7657" w:rsidRDefault="002B7657"/>
    <w:sectPr w:rsidR="002B7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961" w:rsidRDefault="00387961" w:rsidP="00C73842">
      <w:pPr>
        <w:spacing w:after="0" w:line="240" w:lineRule="auto"/>
      </w:pPr>
      <w:r>
        <w:separator/>
      </w:r>
    </w:p>
  </w:endnote>
  <w:endnote w:type="continuationSeparator" w:id="0">
    <w:p w:rsidR="00387961" w:rsidRDefault="00387961" w:rsidP="00C73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961" w:rsidRDefault="00387961" w:rsidP="00C73842">
      <w:pPr>
        <w:spacing w:after="0" w:line="240" w:lineRule="auto"/>
      </w:pPr>
      <w:r>
        <w:separator/>
      </w:r>
    </w:p>
  </w:footnote>
  <w:footnote w:type="continuationSeparator" w:id="0">
    <w:p w:rsidR="00387961" w:rsidRDefault="00387961" w:rsidP="00C73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5A2073"/>
    <w:multiLevelType w:val="hybridMultilevel"/>
    <w:tmpl w:val="CE7CE0B6"/>
    <w:lvl w:ilvl="0" w:tplc="09EE3B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0012E7"/>
    <w:multiLevelType w:val="hybridMultilevel"/>
    <w:tmpl w:val="B1FA54F6"/>
    <w:lvl w:ilvl="0" w:tplc="DCD69A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C58"/>
    <w:rsid w:val="00036383"/>
    <w:rsid w:val="00090FA4"/>
    <w:rsid w:val="001468D5"/>
    <w:rsid w:val="0020302A"/>
    <w:rsid w:val="00265E68"/>
    <w:rsid w:val="002B7657"/>
    <w:rsid w:val="00387961"/>
    <w:rsid w:val="0045422D"/>
    <w:rsid w:val="00A10B23"/>
    <w:rsid w:val="00AB20C6"/>
    <w:rsid w:val="00BE19CB"/>
    <w:rsid w:val="00C73842"/>
    <w:rsid w:val="00DD19E0"/>
    <w:rsid w:val="00E5697F"/>
    <w:rsid w:val="00EF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8F68E0-D4DB-4C32-AA40-AE29BCCC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19E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9E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738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738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7384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69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9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749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7</cp:revision>
  <cp:lastPrinted>2023-07-27T14:27:00Z</cp:lastPrinted>
  <dcterms:created xsi:type="dcterms:W3CDTF">2023-06-21T15:22:00Z</dcterms:created>
  <dcterms:modified xsi:type="dcterms:W3CDTF">2023-07-31T15:20:00Z</dcterms:modified>
</cp:coreProperties>
</file>