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52A5345D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0A0449">
        <w:rPr>
          <w:rFonts w:ascii="Calibri" w:hAnsi="Calibri"/>
          <w:noProof/>
        </w:rPr>
        <w:t>6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033F3A97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0A0449">
        <w:rPr>
          <w:rFonts w:ascii="Calibri" w:hAnsi="Calibri"/>
          <w:bCs/>
          <w:noProof/>
          <w:szCs w:val="32"/>
        </w:rPr>
        <w:t>19</w:t>
      </w:r>
      <w:r w:rsidR="003815B3">
        <w:rPr>
          <w:rFonts w:ascii="Calibri" w:hAnsi="Calibri"/>
          <w:bCs/>
          <w:noProof/>
          <w:szCs w:val="32"/>
        </w:rPr>
        <w:t xml:space="preserve"> </w:t>
      </w:r>
      <w:r w:rsidR="000A0449">
        <w:rPr>
          <w:rFonts w:ascii="Calibri" w:hAnsi="Calibri"/>
          <w:bCs/>
          <w:noProof/>
          <w:szCs w:val="32"/>
        </w:rPr>
        <w:t>czerwca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204681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204681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204681">
        <w:rPr>
          <w:rFonts w:asciiTheme="minorHAnsi" w:hAnsiTheme="minorHAnsi" w:cstheme="minorHAnsi"/>
        </w:rPr>
        <w:t>Porządek obrad:</w:t>
      </w:r>
    </w:p>
    <w:p w14:paraId="31452999" w14:textId="77777777" w:rsidR="000A0449" w:rsidRDefault="00204681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2D54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0A0449">
        <w:rPr>
          <w:rFonts w:asciiTheme="minorHAnsi" w:eastAsia="Calibri" w:hAnsiTheme="minorHAnsi" w:cstheme="minorHAnsi"/>
          <w:szCs w:val="28"/>
          <w:lang w:eastAsia="en-US" w:bidi="en-US"/>
        </w:rPr>
        <w:t>2</w:t>
      </w: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>/2023 z posiedzenia Komisji.</w:t>
      </w:r>
    </w:p>
    <w:p w14:paraId="0E98AE26" w14:textId="77777777" w:rsidR="000A0449" w:rsidRDefault="000A0449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A0449">
        <w:rPr>
          <w:rFonts w:asciiTheme="minorHAnsi" w:hAnsiTheme="minorHAnsi" w:cstheme="minorHAnsi"/>
          <w:szCs w:val="28"/>
        </w:rPr>
        <w:t>Zapoznanie Komisji z opinią RIO nt. wniosku Komisji w sprawie absolutorium.</w:t>
      </w:r>
    </w:p>
    <w:p w14:paraId="0A86B2AD" w14:textId="77777777" w:rsidR="000A0449" w:rsidRDefault="000A0449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A0449">
        <w:rPr>
          <w:rFonts w:asciiTheme="minorHAnsi" w:hAnsiTheme="minorHAnsi" w:cstheme="minorHAnsi"/>
          <w:szCs w:val="28"/>
        </w:rPr>
        <w:t xml:space="preserve">Omówienie wyników z kontroli przeprowadzonej w m-cu </w:t>
      </w:r>
      <w:r w:rsidRPr="000A0449">
        <w:rPr>
          <w:rFonts w:asciiTheme="minorHAnsi" w:hAnsiTheme="minorHAnsi" w:cstheme="minorHAnsi"/>
          <w:b/>
          <w:szCs w:val="28"/>
        </w:rPr>
        <w:t xml:space="preserve">maju i czerwcu </w:t>
      </w:r>
      <w:r w:rsidRPr="000A0449">
        <w:rPr>
          <w:rFonts w:asciiTheme="minorHAnsi" w:hAnsiTheme="minorHAnsi" w:cstheme="minorHAnsi"/>
          <w:szCs w:val="28"/>
        </w:rPr>
        <w:t>br. przez Komisję Rewizyjną.</w:t>
      </w:r>
    </w:p>
    <w:p w14:paraId="5845AF89" w14:textId="41483785" w:rsidR="000A0449" w:rsidRPr="000A0449" w:rsidRDefault="000A0449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A0449">
        <w:rPr>
          <w:rFonts w:asciiTheme="minorHAnsi" w:hAnsiTheme="minorHAnsi" w:cstheme="minorHAnsi"/>
          <w:szCs w:val="28"/>
        </w:rPr>
        <w:t xml:space="preserve">Ustalenie Zespołu Kontrolnego Komisji Rewizyjnej do przeprowadzenia kontroli w m - cu </w:t>
      </w:r>
      <w:r w:rsidRPr="000A0449">
        <w:rPr>
          <w:rFonts w:asciiTheme="minorHAnsi" w:hAnsiTheme="minorHAnsi" w:cstheme="minorHAnsi"/>
          <w:b/>
          <w:szCs w:val="28"/>
        </w:rPr>
        <w:t>sierpniu i wrześniu br</w:t>
      </w:r>
      <w:r w:rsidRPr="000A0449">
        <w:rPr>
          <w:rFonts w:asciiTheme="minorHAnsi" w:hAnsiTheme="minorHAnsi" w:cstheme="minorHAnsi"/>
          <w:szCs w:val="28"/>
        </w:rPr>
        <w:t>., zgodnie z planem kontroli.</w:t>
      </w:r>
    </w:p>
    <w:p w14:paraId="1B9AFA87" w14:textId="4B1C09E8" w:rsidR="00204681" w:rsidRPr="00FE695D" w:rsidRDefault="00204681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Default="00204681" w:rsidP="00204681">
      <w:pPr>
        <w:jc w:val="both"/>
        <w:rPr>
          <w:rFonts w:cs="Calibr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5CAB7E28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</w:t>
      </w:r>
      <w:r w:rsidR="00E616A1">
        <w:rPr>
          <w:rFonts w:ascii="Calibri" w:hAnsi="Calibri"/>
          <w:bCs/>
          <w:noProof/>
          <w:sz w:val="28"/>
          <w:szCs w:val="24"/>
        </w:rPr>
        <w:t xml:space="preserve"> </w:t>
      </w:r>
      <w:r w:rsidR="000A0449">
        <w:rPr>
          <w:rFonts w:ascii="Calibri" w:hAnsi="Calibri"/>
          <w:bCs/>
          <w:noProof/>
          <w:sz w:val="28"/>
          <w:szCs w:val="24"/>
        </w:rPr>
        <w:t>czerwca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3AC65" w14:textId="77777777" w:rsidR="003C31FF" w:rsidRDefault="003C31FF" w:rsidP="00976090">
      <w:r>
        <w:separator/>
      </w:r>
    </w:p>
  </w:endnote>
  <w:endnote w:type="continuationSeparator" w:id="0">
    <w:p w14:paraId="1AAE0742" w14:textId="77777777" w:rsidR="003C31FF" w:rsidRDefault="003C31FF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63F55" w14:textId="77777777" w:rsidR="003C31FF" w:rsidRDefault="003C31FF" w:rsidP="00976090">
      <w:r>
        <w:separator/>
      </w:r>
    </w:p>
  </w:footnote>
  <w:footnote w:type="continuationSeparator" w:id="0">
    <w:p w14:paraId="5ED53962" w14:textId="77777777" w:rsidR="003C31FF" w:rsidRDefault="003C31FF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3A65E8"/>
    <w:multiLevelType w:val="hybridMultilevel"/>
    <w:tmpl w:val="E5F0C2A8"/>
    <w:lvl w:ilvl="0" w:tplc="929AC05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F4FAC"/>
    <w:multiLevelType w:val="hybridMultilevel"/>
    <w:tmpl w:val="40D23D86"/>
    <w:lvl w:ilvl="0" w:tplc="B308A65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20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8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7"/>
  </w:num>
  <w:num w:numId="3" w16cid:durableId="2334717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8"/>
    <w:lvlOverride w:ilvl="0">
      <w:startOverride w:val="1"/>
    </w:lvlOverride>
  </w:num>
  <w:num w:numId="12" w16cid:durableId="15980605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7"/>
  </w:num>
  <w:num w:numId="14" w16cid:durableId="1214848091">
    <w:abstractNumId w:val="24"/>
  </w:num>
  <w:num w:numId="15" w16cid:durableId="7279964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3"/>
  </w:num>
  <w:num w:numId="19" w16cid:durableId="1196776483">
    <w:abstractNumId w:val="26"/>
  </w:num>
  <w:num w:numId="20" w16cid:durableId="179716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5"/>
  </w:num>
  <w:num w:numId="26" w16cid:durableId="1664081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31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9"/>
  </w:num>
  <w:num w:numId="35" w16cid:durableId="1921125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20"/>
  </w:num>
  <w:num w:numId="37" w16cid:durableId="674840891">
    <w:abstractNumId w:val="0"/>
  </w:num>
  <w:num w:numId="38" w16cid:durableId="1855805329">
    <w:abstractNumId w:val="14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8"/>
  </w:num>
  <w:num w:numId="43" w16cid:durableId="18607293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5"/>
  </w:num>
  <w:num w:numId="47" w16cid:durableId="490683616">
    <w:abstractNumId w:val="18"/>
  </w:num>
  <w:num w:numId="48" w16cid:durableId="945380067">
    <w:abstractNumId w:val="15"/>
  </w:num>
  <w:num w:numId="49" w16cid:durableId="5178200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0449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3988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D543C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3C10"/>
    <w:rsid w:val="00374DF2"/>
    <w:rsid w:val="00377FC3"/>
    <w:rsid w:val="003815B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1FF"/>
    <w:rsid w:val="003C3248"/>
    <w:rsid w:val="003C46CB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1BB8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C7F62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06691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46F7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45CA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1FB0"/>
    <w:rsid w:val="00CC2FE0"/>
    <w:rsid w:val="00CC5381"/>
    <w:rsid w:val="00CD6BC9"/>
    <w:rsid w:val="00CE0227"/>
    <w:rsid w:val="00CF2861"/>
    <w:rsid w:val="00CF3745"/>
    <w:rsid w:val="00CF6088"/>
    <w:rsid w:val="00D02683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162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6A1"/>
    <w:rsid w:val="00E61B06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AF9"/>
    <w:rsid w:val="00FD3E44"/>
    <w:rsid w:val="00FD56A3"/>
    <w:rsid w:val="00FE371D"/>
    <w:rsid w:val="00FE3C6E"/>
    <w:rsid w:val="00FE4120"/>
    <w:rsid w:val="00FE43DF"/>
    <w:rsid w:val="00FE4BBB"/>
    <w:rsid w:val="00FE5C00"/>
    <w:rsid w:val="00F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78</cp:revision>
  <cp:lastPrinted>2023-03-14T07:11:00Z</cp:lastPrinted>
  <dcterms:created xsi:type="dcterms:W3CDTF">2021-12-28T09:27:00Z</dcterms:created>
  <dcterms:modified xsi:type="dcterms:W3CDTF">2023-04-26T07:41:00Z</dcterms:modified>
</cp:coreProperties>
</file>