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D8D65" w14:textId="5FE2A812" w:rsidR="00A838CC" w:rsidRDefault="00105DEF">
      <w:hyperlink r:id="rId4" w:history="1">
        <w:r w:rsidRPr="00492A45">
          <w:rPr>
            <w:rStyle w:val="Hipercze"/>
          </w:rPr>
          <w:t>https://e-propublico.pl/Ogloszenia/Details/7c2835e3-4310-441f-be5e-0fb9dc041088</w:t>
        </w:r>
      </w:hyperlink>
    </w:p>
    <w:p w14:paraId="7507C62B" w14:textId="1556B067" w:rsidR="00105DEF" w:rsidRDefault="00105DEF"/>
    <w:p w14:paraId="39BA2E8B" w14:textId="77777777" w:rsidR="00105DEF" w:rsidRDefault="00105DEF"/>
    <w:sectPr w:rsidR="00105DEF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DEF"/>
    <w:rsid w:val="00105DEF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187CC"/>
  <w15:chartTrackingRefBased/>
  <w15:docId w15:val="{4AD8173C-84F3-4616-973D-A17C7913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05DE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05D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7c2835e3-4310-441f-be5e-0fb9dc041088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2023-01-20T08:53:00Z</dcterms:created>
  <dcterms:modified xsi:type="dcterms:W3CDTF">2023-01-20T08:53:00Z</dcterms:modified>
</cp:coreProperties>
</file>