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90261" w14:textId="77777777" w:rsidR="00100C71" w:rsidRDefault="00100C71" w:rsidP="00CB0726">
      <w:pPr>
        <w:jc w:val="center"/>
        <w:rPr>
          <w:b/>
        </w:rPr>
      </w:pPr>
    </w:p>
    <w:p w14:paraId="16A68259" w14:textId="77777777" w:rsidR="00100C71" w:rsidRDefault="00100C71" w:rsidP="00CB0726">
      <w:pPr>
        <w:jc w:val="center"/>
        <w:rPr>
          <w:b/>
        </w:rPr>
      </w:pPr>
    </w:p>
    <w:p w14:paraId="03B47CB6" w14:textId="464D1835" w:rsidR="00100C71" w:rsidRDefault="00CB0726" w:rsidP="00CB0726">
      <w:pPr>
        <w:jc w:val="center"/>
        <w:rPr>
          <w:b/>
        </w:rPr>
      </w:pPr>
      <w:r w:rsidRPr="00BC5800">
        <w:rPr>
          <w:b/>
        </w:rPr>
        <w:t>AUTOPOPRAWKI DO PROJEKTU UCHWAŁY</w:t>
      </w:r>
    </w:p>
    <w:p w14:paraId="123C4B47" w14:textId="7FECF490" w:rsidR="002A0C6D" w:rsidRDefault="00100C71" w:rsidP="00CB0726">
      <w:pPr>
        <w:jc w:val="center"/>
        <w:rPr>
          <w:b/>
        </w:rPr>
      </w:pPr>
      <w:r>
        <w:rPr>
          <w:b/>
        </w:rPr>
        <w:t>ZMIENIAJĄCEJ UCHWAŁĘ</w:t>
      </w:r>
      <w:r w:rsidR="00CB0726" w:rsidRPr="00BC5800">
        <w:rPr>
          <w:b/>
        </w:rPr>
        <w:t xml:space="preserve"> W SPRAWIE UCHWALENIA WIELOLETNIEJ PROGNOZY FINANSOWEJ GMINY ŚREM NA LATA 20</w:t>
      </w:r>
      <w:r w:rsidR="008E7D65" w:rsidRPr="00BC5800">
        <w:rPr>
          <w:b/>
        </w:rPr>
        <w:t>2</w:t>
      </w:r>
      <w:r w:rsidR="00AE4363">
        <w:rPr>
          <w:b/>
        </w:rPr>
        <w:t>2</w:t>
      </w:r>
      <w:r w:rsidR="001B4A62" w:rsidRPr="00BC5800">
        <w:rPr>
          <w:b/>
        </w:rPr>
        <w:t>-20</w:t>
      </w:r>
      <w:r w:rsidR="008E7D65" w:rsidRPr="00BC5800">
        <w:rPr>
          <w:b/>
        </w:rPr>
        <w:t>3</w:t>
      </w:r>
      <w:r w:rsidR="00AE4363">
        <w:rPr>
          <w:b/>
        </w:rPr>
        <w:t>3</w:t>
      </w:r>
    </w:p>
    <w:p w14:paraId="406F4853" w14:textId="77777777" w:rsidR="00A75E3D" w:rsidRDefault="00A75E3D" w:rsidP="00CB0726">
      <w:pPr>
        <w:jc w:val="center"/>
        <w:rPr>
          <w:b/>
        </w:rPr>
      </w:pPr>
    </w:p>
    <w:p w14:paraId="0F623EC7" w14:textId="77777777" w:rsidR="00100C71" w:rsidRPr="00BC5800" w:rsidRDefault="00100C71" w:rsidP="00CB0726">
      <w:pPr>
        <w:jc w:val="center"/>
        <w:rPr>
          <w:b/>
        </w:rPr>
      </w:pPr>
    </w:p>
    <w:p w14:paraId="2E20A99A" w14:textId="77777777" w:rsidR="00A673D6" w:rsidRPr="00BC5800" w:rsidRDefault="00A673D6" w:rsidP="00CB0726">
      <w:pPr>
        <w:jc w:val="center"/>
        <w:rPr>
          <w:b/>
        </w:rPr>
      </w:pPr>
    </w:p>
    <w:p w14:paraId="3E28C818" w14:textId="020D2C94" w:rsidR="00746106" w:rsidRDefault="00746106" w:rsidP="00746106">
      <w:pPr>
        <w:jc w:val="both"/>
        <w:rPr>
          <w:b/>
        </w:rPr>
      </w:pPr>
      <w:r>
        <w:rPr>
          <w:b/>
        </w:rPr>
        <w:t xml:space="preserve">Załącznik Nr 1 otrzymuje brzmienie zgodnie z załącznikiem nr 1 do autopoprawek, zmiany </w:t>
      </w:r>
      <w:r w:rsidR="001524E2">
        <w:rPr>
          <w:b/>
        </w:rPr>
        <w:t>wynikają między innymi ze zmian wprowadzonych w zakresie dochodów bieżących i wydatków bieżących.</w:t>
      </w:r>
    </w:p>
    <w:p w14:paraId="3D911CF5" w14:textId="77777777" w:rsidR="00746106" w:rsidRDefault="00746106" w:rsidP="00746106">
      <w:pPr>
        <w:jc w:val="both"/>
      </w:pPr>
    </w:p>
    <w:p w14:paraId="589F64B1" w14:textId="77777777" w:rsidR="00746106" w:rsidRDefault="00746106" w:rsidP="00746106">
      <w:pPr>
        <w:pStyle w:val="Akapitzlist"/>
        <w:autoSpaceDE w:val="0"/>
        <w:autoSpaceDN w:val="0"/>
        <w:adjustRightInd w:val="0"/>
        <w:ind w:left="1440"/>
        <w:jc w:val="both"/>
        <w:rPr>
          <w:rFonts w:cs="Times New Roman"/>
          <w:iCs/>
          <w:szCs w:val="28"/>
        </w:rPr>
      </w:pPr>
    </w:p>
    <w:p w14:paraId="75E6D195" w14:textId="1EE9BC2B" w:rsidR="00746106" w:rsidRDefault="00746106" w:rsidP="00746106">
      <w:pPr>
        <w:jc w:val="both"/>
        <w:rPr>
          <w:b/>
        </w:rPr>
      </w:pPr>
      <w:r>
        <w:rPr>
          <w:b/>
        </w:rPr>
        <w:t>Załącznik Nr 2 otrzymuje brzmienie zgodnie z załącznikiem nr 2 do autopoprawek, zmiany dotyczą wprowadzenia zmian w zakresie realizacji zada</w:t>
      </w:r>
      <w:r w:rsidR="002A3B16">
        <w:rPr>
          <w:b/>
        </w:rPr>
        <w:t>ń</w:t>
      </w:r>
      <w:r>
        <w:rPr>
          <w:b/>
        </w:rPr>
        <w:t>:</w:t>
      </w:r>
    </w:p>
    <w:p w14:paraId="7B1790E6" w14:textId="77777777" w:rsidR="00A81DA3" w:rsidRDefault="00A81DA3" w:rsidP="00A81DA3">
      <w:pPr>
        <w:jc w:val="both"/>
        <w:rPr>
          <w:b/>
        </w:rPr>
      </w:pPr>
    </w:p>
    <w:p w14:paraId="521EBBD8" w14:textId="56DF59B7" w:rsidR="00A81DA3" w:rsidRDefault="00A81DA3" w:rsidP="00A81DA3">
      <w:pPr>
        <w:pStyle w:val="Akapitzlist"/>
        <w:numPr>
          <w:ilvl w:val="0"/>
          <w:numId w:val="17"/>
        </w:numPr>
        <w:jc w:val="both"/>
      </w:pPr>
      <w:r>
        <w:t>Wiersz 1.</w:t>
      </w:r>
      <w:r w:rsidR="002807CB">
        <w:t>1</w:t>
      </w:r>
      <w:r>
        <w:t>.1.</w:t>
      </w:r>
      <w:r w:rsidR="005C35CF">
        <w:t>1</w:t>
      </w:r>
      <w:r>
        <w:t xml:space="preserve"> – </w:t>
      </w:r>
      <w:r w:rsidR="005C35CF">
        <w:t>„</w:t>
      </w:r>
      <w:r w:rsidR="002807CB">
        <w:t>Poprawa dostępu do usług społecznych wspierających rodzinę i rodzinną piecze zastępczą na terenie MOF Poznań – Włączenie społeczne</w:t>
      </w:r>
      <w:r w:rsidR="005C35CF">
        <w:t>”</w:t>
      </w:r>
      <w:r w:rsidR="001524E2">
        <w:t xml:space="preserve"> – przesunięcie części realizacji zadania na kolejny rok,</w:t>
      </w:r>
    </w:p>
    <w:p w14:paraId="2EEA90E7" w14:textId="43769E5A" w:rsidR="000B6AFD" w:rsidRDefault="000B6AFD" w:rsidP="000B6AFD">
      <w:pPr>
        <w:pStyle w:val="Akapitzlist"/>
        <w:numPr>
          <w:ilvl w:val="0"/>
          <w:numId w:val="17"/>
        </w:numPr>
        <w:jc w:val="both"/>
      </w:pPr>
      <w:r>
        <w:t xml:space="preserve">Wiersz 1.3.1.6 – „Zarządzanie obiektami sportu i rekreacji” –  </w:t>
      </w:r>
      <w:r w:rsidR="0011236A">
        <w:t>zwiększenie łącznych nakładów, limitu wydatków oraz limitu zobowiązań</w:t>
      </w:r>
      <w:r>
        <w:t>.</w:t>
      </w:r>
    </w:p>
    <w:p w14:paraId="4F56BE66" w14:textId="2721A56A" w:rsidR="000F20DC" w:rsidRDefault="000F20DC" w:rsidP="000B6AFD">
      <w:pPr>
        <w:pStyle w:val="Akapitzlist"/>
        <w:jc w:val="both"/>
      </w:pPr>
    </w:p>
    <w:p w14:paraId="1AA70774" w14:textId="5A55A2F4" w:rsidR="00E44E89" w:rsidRDefault="00E44E89" w:rsidP="00E44E89">
      <w:pPr>
        <w:jc w:val="both"/>
      </w:pPr>
    </w:p>
    <w:p w14:paraId="22593FD6" w14:textId="77777777" w:rsidR="00E44E89" w:rsidRDefault="00E44E89" w:rsidP="00E44E89">
      <w:pPr>
        <w:jc w:val="both"/>
      </w:pPr>
    </w:p>
    <w:p w14:paraId="0029B274" w14:textId="77777777" w:rsidR="007057AC" w:rsidRDefault="007057AC" w:rsidP="007057AC">
      <w:pPr>
        <w:pStyle w:val="Akapitzlist"/>
        <w:jc w:val="both"/>
      </w:pPr>
    </w:p>
    <w:p w14:paraId="001923B7" w14:textId="77777777" w:rsidR="00A81DA3" w:rsidRDefault="00A81DA3" w:rsidP="00A81DA3">
      <w:pPr>
        <w:pStyle w:val="Akapitzlist"/>
        <w:jc w:val="both"/>
      </w:pPr>
    </w:p>
    <w:p w14:paraId="3C5E55A8" w14:textId="5F7BD994" w:rsidR="00A81DA3" w:rsidRPr="00FA0116" w:rsidRDefault="00A81DA3" w:rsidP="00A81DA3">
      <w:pPr>
        <w:ind w:left="360"/>
        <w:jc w:val="both"/>
      </w:pPr>
    </w:p>
    <w:p w14:paraId="2D98CB2B" w14:textId="0A08E733" w:rsidR="00AE4363" w:rsidRPr="00BC5800" w:rsidRDefault="00AE4363" w:rsidP="00AE4363">
      <w:pPr>
        <w:jc w:val="both"/>
        <w:rPr>
          <w:b/>
        </w:rPr>
      </w:pPr>
    </w:p>
    <w:p w14:paraId="2C32E0F3" w14:textId="59B7085C" w:rsidR="00150507" w:rsidRPr="00907E5A" w:rsidRDefault="00150507" w:rsidP="00907E5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Times New Roman"/>
          <w:b/>
          <w:bCs/>
          <w:color w:val="FF0000"/>
          <w:szCs w:val="28"/>
        </w:rPr>
      </w:pPr>
    </w:p>
    <w:p w14:paraId="36ECA2D8" w14:textId="77777777" w:rsidR="00150507" w:rsidRDefault="00150507" w:rsidP="00150507">
      <w:pPr>
        <w:ind w:firstLine="360"/>
        <w:jc w:val="both"/>
      </w:pPr>
    </w:p>
    <w:sectPr w:rsidR="00150507" w:rsidSect="00100C71">
      <w:pgSz w:w="11906" w:h="16838"/>
      <w:pgMar w:top="1560" w:right="1417" w:bottom="1135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259C"/>
    <w:multiLevelType w:val="hybridMultilevel"/>
    <w:tmpl w:val="38A6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34E16"/>
    <w:multiLevelType w:val="hybridMultilevel"/>
    <w:tmpl w:val="B26689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B24A6"/>
    <w:multiLevelType w:val="hybridMultilevel"/>
    <w:tmpl w:val="172C33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45773"/>
    <w:multiLevelType w:val="hybridMultilevel"/>
    <w:tmpl w:val="567412CA"/>
    <w:lvl w:ilvl="0" w:tplc="494C61B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4A53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E7A81"/>
    <w:multiLevelType w:val="hybridMultilevel"/>
    <w:tmpl w:val="014E8B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F46DC5"/>
    <w:multiLevelType w:val="hybridMultilevel"/>
    <w:tmpl w:val="3304A0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6AB0"/>
    <w:multiLevelType w:val="hybridMultilevel"/>
    <w:tmpl w:val="34564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7163EC"/>
    <w:multiLevelType w:val="hybridMultilevel"/>
    <w:tmpl w:val="4CC0B9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95233"/>
    <w:multiLevelType w:val="hybridMultilevel"/>
    <w:tmpl w:val="597C5CB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61F555F"/>
    <w:multiLevelType w:val="hybridMultilevel"/>
    <w:tmpl w:val="C60A2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23E07"/>
    <w:multiLevelType w:val="hybridMultilevel"/>
    <w:tmpl w:val="971440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053349"/>
    <w:multiLevelType w:val="hybridMultilevel"/>
    <w:tmpl w:val="44B2B2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1C0E0F"/>
    <w:multiLevelType w:val="hybridMultilevel"/>
    <w:tmpl w:val="1C88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6600E"/>
    <w:multiLevelType w:val="hybridMultilevel"/>
    <w:tmpl w:val="70B2C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A045B5"/>
    <w:multiLevelType w:val="hybridMultilevel"/>
    <w:tmpl w:val="345649C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C021CE"/>
    <w:multiLevelType w:val="hybridMultilevel"/>
    <w:tmpl w:val="78E6A0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507A5"/>
    <w:multiLevelType w:val="hybridMultilevel"/>
    <w:tmpl w:val="68EA52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7744587">
    <w:abstractNumId w:val="8"/>
  </w:num>
  <w:num w:numId="2" w16cid:durableId="676424485">
    <w:abstractNumId w:val="17"/>
  </w:num>
  <w:num w:numId="3" w16cid:durableId="1901092927">
    <w:abstractNumId w:val="2"/>
  </w:num>
  <w:num w:numId="4" w16cid:durableId="279722277">
    <w:abstractNumId w:val="12"/>
  </w:num>
  <w:num w:numId="5" w16cid:durableId="842940536">
    <w:abstractNumId w:val="16"/>
  </w:num>
  <w:num w:numId="6" w16cid:durableId="1651639226">
    <w:abstractNumId w:val="10"/>
  </w:num>
  <w:num w:numId="7" w16cid:durableId="1178930619">
    <w:abstractNumId w:val="3"/>
  </w:num>
  <w:num w:numId="8" w16cid:durableId="1215652568">
    <w:abstractNumId w:val="0"/>
  </w:num>
  <w:num w:numId="9" w16cid:durableId="2062365150">
    <w:abstractNumId w:val="14"/>
  </w:num>
  <w:num w:numId="10" w16cid:durableId="1359967518">
    <w:abstractNumId w:val="1"/>
  </w:num>
  <w:num w:numId="11" w16cid:durableId="1441339555">
    <w:abstractNumId w:val="9"/>
  </w:num>
  <w:num w:numId="12" w16cid:durableId="1175732944">
    <w:abstractNumId w:val="7"/>
  </w:num>
  <w:num w:numId="13" w16cid:durableId="774594725">
    <w:abstractNumId w:val="13"/>
  </w:num>
  <w:num w:numId="14" w16cid:durableId="1105030886">
    <w:abstractNumId w:val="4"/>
  </w:num>
  <w:num w:numId="15" w16cid:durableId="745305588">
    <w:abstractNumId w:val="6"/>
  </w:num>
  <w:num w:numId="16" w16cid:durableId="1969041879">
    <w:abstractNumId w:val="5"/>
  </w:num>
  <w:num w:numId="17" w16cid:durableId="1965038210">
    <w:abstractNumId w:val="11"/>
  </w:num>
  <w:num w:numId="18" w16cid:durableId="7576750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1776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54724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726"/>
    <w:rsid w:val="000542D8"/>
    <w:rsid w:val="0006368C"/>
    <w:rsid w:val="00073957"/>
    <w:rsid w:val="00094834"/>
    <w:rsid w:val="000B6AFD"/>
    <w:rsid w:val="000D29D2"/>
    <w:rsid w:val="000E0468"/>
    <w:rsid w:val="000F20DC"/>
    <w:rsid w:val="00100C71"/>
    <w:rsid w:val="0011236A"/>
    <w:rsid w:val="00150507"/>
    <w:rsid w:val="001524E2"/>
    <w:rsid w:val="001B4A62"/>
    <w:rsid w:val="002070F1"/>
    <w:rsid w:val="002807CB"/>
    <w:rsid w:val="00294EBB"/>
    <w:rsid w:val="002A0C6D"/>
    <w:rsid w:val="002A3B16"/>
    <w:rsid w:val="002F665E"/>
    <w:rsid w:val="0031176E"/>
    <w:rsid w:val="0036020C"/>
    <w:rsid w:val="003F67C7"/>
    <w:rsid w:val="00433DC0"/>
    <w:rsid w:val="00482FF6"/>
    <w:rsid w:val="004C2801"/>
    <w:rsid w:val="004D3C41"/>
    <w:rsid w:val="0053563D"/>
    <w:rsid w:val="005402CB"/>
    <w:rsid w:val="005C35CF"/>
    <w:rsid w:val="00632341"/>
    <w:rsid w:val="007057AC"/>
    <w:rsid w:val="00706851"/>
    <w:rsid w:val="00746106"/>
    <w:rsid w:val="00764347"/>
    <w:rsid w:val="007936E3"/>
    <w:rsid w:val="007E1A16"/>
    <w:rsid w:val="008E5D9A"/>
    <w:rsid w:val="008E7D65"/>
    <w:rsid w:val="00904A3B"/>
    <w:rsid w:val="00907E5A"/>
    <w:rsid w:val="00953311"/>
    <w:rsid w:val="00997EA3"/>
    <w:rsid w:val="009F6650"/>
    <w:rsid w:val="00A41607"/>
    <w:rsid w:val="00A42FA4"/>
    <w:rsid w:val="00A673D6"/>
    <w:rsid w:val="00A75E3D"/>
    <w:rsid w:val="00A81DA3"/>
    <w:rsid w:val="00AB1C7C"/>
    <w:rsid w:val="00AD5794"/>
    <w:rsid w:val="00AE4363"/>
    <w:rsid w:val="00B036AB"/>
    <w:rsid w:val="00B1526A"/>
    <w:rsid w:val="00B607F2"/>
    <w:rsid w:val="00BC5800"/>
    <w:rsid w:val="00BD09DB"/>
    <w:rsid w:val="00BE6721"/>
    <w:rsid w:val="00C11AB7"/>
    <w:rsid w:val="00C47A31"/>
    <w:rsid w:val="00C70C13"/>
    <w:rsid w:val="00C936F2"/>
    <w:rsid w:val="00CB0726"/>
    <w:rsid w:val="00CB28A1"/>
    <w:rsid w:val="00CE1103"/>
    <w:rsid w:val="00CF10A5"/>
    <w:rsid w:val="00D61C16"/>
    <w:rsid w:val="00DB2539"/>
    <w:rsid w:val="00DD1517"/>
    <w:rsid w:val="00DE7E32"/>
    <w:rsid w:val="00E0327E"/>
    <w:rsid w:val="00E44E89"/>
    <w:rsid w:val="00E739B1"/>
    <w:rsid w:val="00EC1AAB"/>
    <w:rsid w:val="00EC747C"/>
    <w:rsid w:val="00F33C47"/>
    <w:rsid w:val="00F400D5"/>
    <w:rsid w:val="00FC2EE3"/>
    <w:rsid w:val="00FD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08649"/>
  <w15:docId w15:val="{44CF816D-7CB9-4F7D-B57B-0C1BB0F7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0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1AB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A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6A356-3999-4F59-93ED-957C8243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1772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Lewandowski</dc:creator>
  <cp:lastModifiedBy>Karolina Walkowiak</cp:lastModifiedBy>
  <cp:revision>49</cp:revision>
  <cp:lastPrinted>2021-06-23T11:18:00Z</cp:lastPrinted>
  <dcterms:created xsi:type="dcterms:W3CDTF">2012-12-19T06:09:00Z</dcterms:created>
  <dcterms:modified xsi:type="dcterms:W3CDTF">2022-09-23T08:40:00Z</dcterms:modified>
</cp:coreProperties>
</file>