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1AAEE" w14:textId="31A205BE" w:rsidR="00404767" w:rsidRPr="00243495" w:rsidRDefault="00404767" w:rsidP="00404767">
      <w:pPr>
        <w:jc w:val="right"/>
        <w:rPr>
          <w:rFonts w:asciiTheme="minorHAnsi" w:hAnsiTheme="minorHAnsi" w:cstheme="minorHAnsi"/>
          <w:szCs w:val="28"/>
        </w:rPr>
      </w:pPr>
      <w:r w:rsidRPr="00243495">
        <w:rPr>
          <w:rFonts w:asciiTheme="minorHAnsi" w:hAnsiTheme="minorHAnsi" w:cstheme="minorHAnsi"/>
          <w:szCs w:val="28"/>
        </w:rPr>
        <w:t xml:space="preserve">Śrem, </w:t>
      </w:r>
      <w:r w:rsidR="00123084" w:rsidRPr="00243495">
        <w:rPr>
          <w:rFonts w:asciiTheme="minorHAnsi" w:hAnsiTheme="minorHAnsi" w:cstheme="minorHAnsi"/>
          <w:szCs w:val="28"/>
        </w:rPr>
        <w:t>30</w:t>
      </w:r>
      <w:r w:rsidRPr="00243495">
        <w:rPr>
          <w:rFonts w:asciiTheme="minorHAnsi" w:hAnsiTheme="minorHAnsi" w:cstheme="minorHAnsi"/>
          <w:szCs w:val="28"/>
        </w:rPr>
        <w:t xml:space="preserve"> czerwca 202</w:t>
      </w:r>
      <w:r w:rsidR="00123084" w:rsidRPr="00243495">
        <w:rPr>
          <w:rFonts w:asciiTheme="minorHAnsi" w:hAnsiTheme="minorHAnsi" w:cstheme="minorHAnsi"/>
          <w:szCs w:val="28"/>
        </w:rPr>
        <w:t>2</w:t>
      </w:r>
      <w:r w:rsidRPr="00243495">
        <w:rPr>
          <w:rFonts w:asciiTheme="minorHAnsi" w:hAnsiTheme="minorHAnsi" w:cstheme="minorHAnsi"/>
          <w:szCs w:val="28"/>
        </w:rPr>
        <w:t xml:space="preserve"> r.</w:t>
      </w:r>
    </w:p>
    <w:p w14:paraId="7887464C" w14:textId="77777777" w:rsidR="00404767" w:rsidRPr="00243495" w:rsidRDefault="00404767" w:rsidP="00404767">
      <w:pPr>
        <w:jc w:val="center"/>
        <w:rPr>
          <w:rFonts w:asciiTheme="minorHAnsi" w:hAnsiTheme="minorHAnsi" w:cstheme="minorHAnsi"/>
          <w:b/>
          <w:szCs w:val="28"/>
        </w:rPr>
      </w:pPr>
    </w:p>
    <w:p w14:paraId="78A0C9A4" w14:textId="6840BD8A" w:rsidR="00404767" w:rsidRPr="00243495" w:rsidRDefault="00404767" w:rsidP="00404767">
      <w:pPr>
        <w:jc w:val="center"/>
        <w:rPr>
          <w:rFonts w:asciiTheme="minorHAnsi" w:hAnsiTheme="minorHAnsi" w:cstheme="minorHAnsi"/>
          <w:b/>
          <w:szCs w:val="28"/>
        </w:rPr>
      </w:pPr>
    </w:p>
    <w:p w14:paraId="16B44CD9" w14:textId="1DF4E206" w:rsidR="00404767" w:rsidRPr="00243495" w:rsidRDefault="00404767" w:rsidP="00404767">
      <w:pPr>
        <w:jc w:val="center"/>
        <w:rPr>
          <w:rFonts w:asciiTheme="minorHAnsi" w:hAnsiTheme="minorHAnsi" w:cstheme="minorHAnsi"/>
          <w:b/>
          <w:szCs w:val="28"/>
        </w:rPr>
      </w:pPr>
    </w:p>
    <w:p w14:paraId="568FB4B4" w14:textId="621443E4" w:rsidR="00404767" w:rsidRPr="00243495" w:rsidRDefault="00404767" w:rsidP="00404767">
      <w:pPr>
        <w:jc w:val="center"/>
        <w:rPr>
          <w:rFonts w:asciiTheme="minorHAnsi" w:hAnsiTheme="minorHAnsi" w:cstheme="minorHAnsi"/>
          <w:b/>
          <w:szCs w:val="28"/>
        </w:rPr>
      </w:pPr>
    </w:p>
    <w:p w14:paraId="3E7D6E40" w14:textId="6CFB60B8" w:rsidR="00404767" w:rsidRPr="00243495" w:rsidRDefault="00404767" w:rsidP="00404767">
      <w:pPr>
        <w:jc w:val="center"/>
        <w:rPr>
          <w:rFonts w:asciiTheme="minorHAnsi" w:hAnsiTheme="minorHAnsi" w:cstheme="minorHAnsi"/>
          <w:b/>
          <w:szCs w:val="28"/>
        </w:rPr>
      </w:pPr>
    </w:p>
    <w:p w14:paraId="02BA5A06" w14:textId="421C504D" w:rsidR="00404767" w:rsidRPr="00243495" w:rsidRDefault="00404767" w:rsidP="00404767">
      <w:pPr>
        <w:jc w:val="center"/>
        <w:rPr>
          <w:rFonts w:asciiTheme="minorHAnsi" w:hAnsiTheme="minorHAnsi" w:cstheme="minorHAnsi"/>
          <w:b/>
          <w:szCs w:val="28"/>
        </w:rPr>
      </w:pPr>
    </w:p>
    <w:p w14:paraId="534175B0" w14:textId="114CB802" w:rsidR="00404767" w:rsidRPr="00243495" w:rsidRDefault="00404767" w:rsidP="00404767">
      <w:pPr>
        <w:jc w:val="center"/>
        <w:rPr>
          <w:rFonts w:asciiTheme="minorHAnsi" w:hAnsiTheme="minorHAnsi" w:cstheme="minorHAnsi"/>
          <w:b/>
          <w:szCs w:val="28"/>
        </w:rPr>
      </w:pPr>
    </w:p>
    <w:p w14:paraId="473BDAC0" w14:textId="77777777" w:rsidR="00404767" w:rsidRPr="00243495" w:rsidRDefault="00404767" w:rsidP="00404767">
      <w:pPr>
        <w:jc w:val="center"/>
        <w:rPr>
          <w:rFonts w:asciiTheme="minorHAnsi" w:hAnsiTheme="minorHAnsi" w:cstheme="minorHAnsi"/>
          <w:b/>
          <w:szCs w:val="28"/>
        </w:rPr>
      </w:pPr>
    </w:p>
    <w:p w14:paraId="3628066C" w14:textId="77777777" w:rsidR="00243495" w:rsidRPr="00243495" w:rsidRDefault="00404767" w:rsidP="00243495">
      <w:pPr>
        <w:jc w:val="center"/>
        <w:rPr>
          <w:rFonts w:asciiTheme="minorHAnsi" w:hAnsiTheme="minorHAnsi" w:cstheme="minorHAnsi"/>
          <w:b/>
          <w:szCs w:val="28"/>
        </w:rPr>
      </w:pPr>
      <w:r w:rsidRPr="00243495">
        <w:rPr>
          <w:rFonts w:asciiTheme="minorHAnsi" w:hAnsiTheme="minorHAnsi" w:cstheme="minorHAnsi"/>
          <w:b/>
          <w:szCs w:val="28"/>
        </w:rPr>
        <w:t>Informacja zbiorcza o petycjach za 202</w:t>
      </w:r>
      <w:r w:rsidR="00123084" w:rsidRPr="00243495">
        <w:rPr>
          <w:rFonts w:asciiTheme="minorHAnsi" w:hAnsiTheme="minorHAnsi" w:cstheme="minorHAnsi"/>
          <w:b/>
          <w:szCs w:val="28"/>
        </w:rPr>
        <w:t>1</w:t>
      </w:r>
      <w:r w:rsidRPr="00243495">
        <w:rPr>
          <w:rFonts w:asciiTheme="minorHAnsi" w:hAnsiTheme="minorHAnsi" w:cstheme="minorHAnsi"/>
          <w:b/>
          <w:szCs w:val="28"/>
        </w:rPr>
        <w:t xml:space="preserve"> r.</w:t>
      </w:r>
      <w:r w:rsidR="00243495">
        <w:rPr>
          <w:rFonts w:asciiTheme="minorHAnsi" w:hAnsiTheme="minorHAnsi" w:cstheme="minorHAnsi"/>
          <w:b/>
          <w:szCs w:val="28"/>
        </w:rPr>
        <w:t xml:space="preserve"> - </w:t>
      </w:r>
      <w:r w:rsidR="00243495" w:rsidRPr="00243495">
        <w:rPr>
          <w:rFonts w:asciiTheme="minorHAnsi" w:hAnsiTheme="minorHAnsi" w:cstheme="minorHAnsi"/>
          <w:b/>
          <w:szCs w:val="28"/>
        </w:rPr>
        <w:t>kierowanych do</w:t>
      </w:r>
    </w:p>
    <w:p w14:paraId="4B64987B" w14:textId="388B1D60" w:rsidR="00404767" w:rsidRPr="00243495" w:rsidRDefault="00243495" w:rsidP="00243495">
      <w:pPr>
        <w:jc w:val="center"/>
        <w:rPr>
          <w:rFonts w:asciiTheme="minorHAnsi" w:hAnsiTheme="minorHAnsi" w:cstheme="minorHAnsi"/>
          <w:b/>
          <w:szCs w:val="28"/>
        </w:rPr>
      </w:pPr>
      <w:r w:rsidRPr="00243495">
        <w:rPr>
          <w:rFonts w:asciiTheme="minorHAnsi" w:hAnsiTheme="minorHAnsi" w:cstheme="minorHAnsi"/>
          <w:b/>
          <w:szCs w:val="28"/>
        </w:rPr>
        <w:t>Burmistrza Śremu</w:t>
      </w:r>
    </w:p>
    <w:p w14:paraId="6A95C1FB" w14:textId="77777777" w:rsidR="00404767" w:rsidRPr="00243495" w:rsidRDefault="00404767" w:rsidP="00404767">
      <w:pPr>
        <w:jc w:val="center"/>
        <w:rPr>
          <w:rFonts w:asciiTheme="minorHAnsi" w:hAnsiTheme="minorHAnsi" w:cstheme="minorHAnsi"/>
          <w:b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3402"/>
        <w:gridCol w:w="4709"/>
      </w:tblGrid>
      <w:tr w:rsidR="00404767" w:rsidRPr="00243495" w14:paraId="4CBC3486" w14:textId="77777777" w:rsidTr="00E6153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A82EB" w14:textId="77777777" w:rsidR="00404767" w:rsidRPr="00243495" w:rsidRDefault="00404767" w:rsidP="00E61538">
            <w:pPr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 w:rsidRPr="00243495">
              <w:rPr>
                <w:rFonts w:asciiTheme="minorHAnsi" w:hAnsiTheme="minorHAnsi" w:cstheme="minorHAnsi"/>
                <w:b/>
                <w:szCs w:val="28"/>
              </w:rPr>
              <w:t>Lp.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D6236" w14:textId="77777777" w:rsidR="00404767" w:rsidRPr="00243495" w:rsidRDefault="00404767" w:rsidP="00E61538">
            <w:pPr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 w:rsidRPr="00243495">
              <w:rPr>
                <w:rFonts w:asciiTheme="minorHAnsi" w:hAnsiTheme="minorHAnsi" w:cstheme="minorHAnsi"/>
                <w:b/>
                <w:szCs w:val="28"/>
              </w:rPr>
              <w:t>Przedmiot petycji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DA0BD" w14:textId="77777777" w:rsidR="00404767" w:rsidRPr="00243495" w:rsidRDefault="00404767" w:rsidP="00E61538">
            <w:pPr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 w:rsidRPr="00243495">
              <w:rPr>
                <w:rFonts w:asciiTheme="minorHAnsi" w:hAnsiTheme="minorHAnsi" w:cstheme="minorHAnsi"/>
                <w:b/>
                <w:szCs w:val="28"/>
              </w:rPr>
              <w:t>Sposób załatwienia petycji</w:t>
            </w:r>
          </w:p>
        </w:tc>
      </w:tr>
      <w:tr w:rsidR="00404767" w:rsidRPr="00243495" w14:paraId="1D4F8F56" w14:textId="77777777" w:rsidTr="00E61538">
        <w:trPr>
          <w:trHeight w:val="60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7C58E" w14:textId="77777777" w:rsidR="00404767" w:rsidRPr="00243495" w:rsidRDefault="00404767" w:rsidP="00E61538">
            <w:pPr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 w:rsidRPr="00243495">
              <w:rPr>
                <w:rFonts w:asciiTheme="minorHAnsi" w:hAnsiTheme="minorHAnsi" w:cstheme="minorHAnsi"/>
                <w:b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A2C05C" w14:textId="7FE926C3" w:rsidR="00404767" w:rsidRPr="00243495" w:rsidRDefault="00123084" w:rsidP="00E61538">
            <w:pPr>
              <w:jc w:val="center"/>
              <w:rPr>
                <w:rFonts w:asciiTheme="minorHAnsi" w:hAnsiTheme="minorHAnsi" w:cstheme="minorHAnsi"/>
                <w:color w:val="000000"/>
                <w:szCs w:val="28"/>
              </w:rPr>
            </w:pPr>
            <w:r w:rsidRPr="00243495">
              <w:rPr>
                <w:rFonts w:asciiTheme="minorHAnsi" w:hAnsiTheme="minorHAnsi" w:cstheme="minorHAnsi"/>
                <w:color w:val="000000"/>
                <w:szCs w:val="28"/>
              </w:rPr>
              <w:t>w sprawie masowych szczepień oraz polityki w związku z tzw. pandemią koronawirusa</w:t>
            </w:r>
            <w:r w:rsidR="00243495">
              <w:rPr>
                <w:rFonts w:asciiTheme="minorHAnsi" w:hAnsiTheme="minorHAnsi" w:cstheme="minorHAnsi"/>
                <w:color w:val="000000"/>
                <w:szCs w:val="28"/>
              </w:rPr>
              <w:t>.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A794A" w14:textId="77777777" w:rsidR="00404767" w:rsidRPr="00243495" w:rsidRDefault="00404767" w:rsidP="00E61538">
            <w:pPr>
              <w:jc w:val="center"/>
              <w:rPr>
                <w:rFonts w:asciiTheme="minorHAnsi" w:hAnsiTheme="minorHAnsi" w:cstheme="minorHAnsi"/>
                <w:strike/>
                <w:color w:val="FF0000"/>
                <w:szCs w:val="28"/>
              </w:rPr>
            </w:pPr>
          </w:p>
          <w:p w14:paraId="0FCBECFE" w14:textId="3222EE39" w:rsidR="00404767" w:rsidRPr="00243495" w:rsidRDefault="00243495" w:rsidP="00E61538">
            <w:pPr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 w:rsidRPr="00243495">
              <w:rPr>
                <w:rFonts w:asciiTheme="minorHAnsi" w:hAnsiTheme="minorHAnsi" w:cstheme="minorHAnsi"/>
                <w:color w:val="000000"/>
                <w:szCs w:val="28"/>
              </w:rPr>
              <w:t>Uznano petycję za niezasługującą na uwzględnienie – petycja bezzasadna</w:t>
            </w:r>
          </w:p>
        </w:tc>
      </w:tr>
      <w:tr w:rsidR="00404767" w:rsidRPr="00243495" w14:paraId="495C965E" w14:textId="77777777" w:rsidTr="00E61538">
        <w:trPr>
          <w:trHeight w:val="31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A9F86" w14:textId="77777777" w:rsidR="00404767" w:rsidRPr="00243495" w:rsidRDefault="00404767" w:rsidP="00E61538">
            <w:pPr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 w:rsidRPr="00243495">
              <w:rPr>
                <w:rFonts w:asciiTheme="minorHAnsi" w:hAnsiTheme="minorHAnsi" w:cstheme="minorHAnsi"/>
                <w:b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96364" w14:textId="77777777" w:rsidR="00123084" w:rsidRPr="00243495" w:rsidRDefault="00123084" w:rsidP="00123084">
            <w:pPr>
              <w:jc w:val="center"/>
              <w:rPr>
                <w:rFonts w:asciiTheme="minorHAnsi" w:hAnsiTheme="minorHAnsi" w:cstheme="minorHAnsi"/>
                <w:color w:val="000000"/>
                <w:szCs w:val="28"/>
              </w:rPr>
            </w:pPr>
            <w:r w:rsidRPr="00243495">
              <w:rPr>
                <w:rFonts w:asciiTheme="minorHAnsi" w:hAnsiTheme="minorHAnsi" w:cstheme="minorHAnsi"/>
                <w:color w:val="000000"/>
                <w:szCs w:val="28"/>
              </w:rPr>
              <w:t xml:space="preserve">§1) Wykonanie rekonesansu w obszarze związanym z wykonywaniem zadań własnych określonych  </w:t>
            </w:r>
            <w:proofErr w:type="spellStart"/>
            <w:r w:rsidRPr="00243495">
              <w:rPr>
                <w:rFonts w:asciiTheme="minorHAnsi" w:hAnsiTheme="minorHAnsi" w:cstheme="minorHAnsi"/>
                <w:color w:val="000000"/>
                <w:szCs w:val="28"/>
              </w:rPr>
              <w:t>inter</w:t>
            </w:r>
            <w:proofErr w:type="spellEnd"/>
            <w:r w:rsidRPr="00243495">
              <w:rPr>
                <w:rFonts w:asciiTheme="minorHAnsi" w:hAnsiTheme="minorHAnsi" w:cstheme="minorHAnsi"/>
                <w:color w:val="000000"/>
                <w:szCs w:val="28"/>
              </w:rPr>
              <w:t xml:space="preserve"> </w:t>
            </w:r>
            <w:proofErr w:type="spellStart"/>
            <w:r w:rsidRPr="00243495">
              <w:rPr>
                <w:rFonts w:asciiTheme="minorHAnsi" w:hAnsiTheme="minorHAnsi" w:cstheme="minorHAnsi"/>
                <w:color w:val="000000"/>
                <w:szCs w:val="28"/>
              </w:rPr>
              <w:t>alia</w:t>
            </w:r>
            <w:proofErr w:type="spellEnd"/>
            <w:r w:rsidRPr="00243495">
              <w:rPr>
                <w:rFonts w:asciiTheme="minorHAnsi" w:hAnsiTheme="minorHAnsi" w:cstheme="minorHAnsi"/>
                <w:color w:val="000000"/>
                <w:szCs w:val="28"/>
              </w:rPr>
              <w:t xml:space="preserve"> w art. 7 ust. 2 pkt. 17  Ustawy z dnia 8 marca 1990 r. o samorządzie gminnym  (</w:t>
            </w:r>
            <w:proofErr w:type="spellStart"/>
            <w:r w:rsidRPr="00243495">
              <w:rPr>
                <w:rFonts w:asciiTheme="minorHAnsi" w:hAnsiTheme="minorHAnsi" w:cstheme="minorHAnsi"/>
                <w:color w:val="000000"/>
                <w:szCs w:val="28"/>
              </w:rPr>
              <w:t>t.j</w:t>
            </w:r>
            <w:proofErr w:type="spellEnd"/>
            <w:r w:rsidRPr="00243495">
              <w:rPr>
                <w:rFonts w:asciiTheme="minorHAnsi" w:hAnsiTheme="minorHAnsi" w:cstheme="minorHAnsi"/>
                <w:color w:val="000000"/>
                <w:szCs w:val="28"/>
              </w:rPr>
              <w:t xml:space="preserve">. Dz. U. z 2020 r. poz. 713, 1378)   - scilicet: “(…) WDRAŻANIA PROGRAMÓW POBUDZANIA AKTYWNOŚCI OBYWATELSKIEJ (…)” </w:t>
            </w:r>
          </w:p>
          <w:p w14:paraId="0576DC1F" w14:textId="77777777" w:rsidR="00123084" w:rsidRPr="00243495" w:rsidRDefault="00123084" w:rsidP="00123084">
            <w:pPr>
              <w:jc w:val="center"/>
              <w:rPr>
                <w:rFonts w:asciiTheme="minorHAnsi" w:hAnsiTheme="minorHAnsi" w:cstheme="minorHAnsi"/>
                <w:color w:val="000000"/>
                <w:szCs w:val="28"/>
              </w:rPr>
            </w:pPr>
            <w:r w:rsidRPr="00243495">
              <w:rPr>
                <w:rFonts w:asciiTheme="minorHAnsi" w:hAnsiTheme="minorHAnsi" w:cstheme="minorHAnsi"/>
                <w:color w:val="000000"/>
                <w:szCs w:val="28"/>
              </w:rPr>
              <w:t xml:space="preserve">- za okres ostatnich dwóch lat. </w:t>
            </w:r>
          </w:p>
          <w:p w14:paraId="3BE73288" w14:textId="77777777" w:rsidR="00123084" w:rsidRPr="00243495" w:rsidRDefault="00123084" w:rsidP="00123084">
            <w:pPr>
              <w:jc w:val="center"/>
              <w:rPr>
                <w:rFonts w:asciiTheme="minorHAnsi" w:hAnsiTheme="minorHAnsi" w:cstheme="minorHAnsi"/>
                <w:color w:val="000000"/>
                <w:szCs w:val="28"/>
              </w:rPr>
            </w:pPr>
            <w:r w:rsidRPr="00243495">
              <w:rPr>
                <w:rFonts w:asciiTheme="minorHAnsi" w:hAnsiTheme="minorHAnsi" w:cstheme="minorHAnsi"/>
                <w:color w:val="000000"/>
                <w:szCs w:val="28"/>
              </w:rPr>
              <w:t xml:space="preserve"> </w:t>
            </w:r>
          </w:p>
          <w:p w14:paraId="3406A3E2" w14:textId="244341FD" w:rsidR="00404767" w:rsidRPr="00243495" w:rsidRDefault="00123084" w:rsidP="00123084">
            <w:pPr>
              <w:jc w:val="center"/>
              <w:rPr>
                <w:rFonts w:asciiTheme="minorHAnsi" w:hAnsiTheme="minorHAnsi" w:cstheme="minorHAnsi"/>
                <w:color w:val="000000"/>
                <w:szCs w:val="28"/>
              </w:rPr>
            </w:pPr>
            <w:r w:rsidRPr="00243495">
              <w:rPr>
                <w:rFonts w:asciiTheme="minorHAnsi" w:hAnsiTheme="minorHAnsi" w:cstheme="minorHAnsi"/>
                <w:color w:val="000000"/>
                <w:szCs w:val="28"/>
              </w:rPr>
              <w:t xml:space="preserve">§2) Zaplanowanie uczestnictwa Gminy w jednym z dostępnych na rynku - programów walidacji jakości obsługi Interesantów - tak aby móc porównać działania gminy i </w:t>
            </w:r>
            <w:r w:rsidRPr="00243495">
              <w:rPr>
                <w:rFonts w:asciiTheme="minorHAnsi" w:hAnsiTheme="minorHAnsi" w:cstheme="minorHAnsi"/>
                <w:color w:val="000000"/>
                <w:szCs w:val="28"/>
              </w:rPr>
              <w:lastRenderedPageBreak/>
              <w:t>proces usprawniania i zaspokajania potrzeb interesantów na tle innych gmin, etc</w:t>
            </w:r>
            <w:r w:rsidR="00243495">
              <w:rPr>
                <w:rFonts w:asciiTheme="minorHAnsi" w:hAnsiTheme="minorHAnsi" w:cstheme="minorHAnsi"/>
                <w:color w:val="000000"/>
                <w:szCs w:val="28"/>
              </w:rPr>
              <w:t>..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F4C13" w14:textId="06EAFC99" w:rsidR="00243495" w:rsidRPr="00243495" w:rsidRDefault="00243495" w:rsidP="00243495">
            <w:pPr>
              <w:jc w:val="both"/>
              <w:rPr>
                <w:rFonts w:asciiTheme="minorHAnsi" w:hAnsiTheme="minorHAnsi" w:cstheme="minorHAnsi"/>
                <w:color w:val="000000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Cs w:val="28"/>
              </w:rPr>
              <w:lastRenderedPageBreak/>
              <w:t>U</w:t>
            </w:r>
            <w:r w:rsidRPr="00243495">
              <w:rPr>
                <w:rFonts w:asciiTheme="minorHAnsi" w:hAnsiTheme="minorHAnsi" w:cstheme="minorHAnsi"/>
                <w:color w:val="000000"/>
                <w:szCs w:val="28"/>
              </w:rPr>
              <w:t xml:space="preserve">znano petycję  za niezasługującą na uwzględnienie. </w:t>
            </w:r>
          </w:p>
          <w:p w14:paraId="7DC9E486" w14:textId="5A8EBD37" w:rsidR="00404767" w:rsidRPr="00243495" w:rsidRDefault="00404767" w:rsidP="00E61538">
            <w:pPr>
              <w:jc w:val="center"/>
              <w:rPr>
                <w:rFonts w:asciiTheme="minorHAnsi" w:hAnsiTheme="minorHAnsi" w:cstheme="minorHAnsi"/>
                <w:color w:val="000000"/>
                <w:szCs w:val="28"/>
              </w:rPr>
            </w:pPr>
          </w:p>
          <w:p w14:paraId="4550D733" w14:textId="77777777" w:rsidR="00404767" w:rsidRPr="00243495" w:rsidRDefault="00404767" w:rsidP="00E61538">
            <w:pPr>
              <w:jc w:val="center"/>
              <w:rPr>
                <w:rFonts w:asciiTheme="minorHAnsi" w:hAnsiTheme="minorHAnsi" w:cstheme="minorHAnsi"/>
                <w:strike/>
                <w:color w:val="FF0000"/>
                <w:szCs w:val="28"/>
              </w:rPr>
            </w:pPr>
          </w:p>
        </w:tc>
      </w:tr>
      <w:tr w:rsidR="00123084" w:rsidRPr="00243495" w14:paraId="5349C04E" w14:textId="77777777" w:rsidTr="00E61538">
        <w:trPr>
          <w:trHeight w:val="31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5E1B7" w14:textId="4A577AEE" w:rsidR="00123084" w:rsidRPr="00243495" w:rsidRDefault="00123084" w:rsidP="00E61538">
            <w:pPr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 w:rsidRPr="00243495">
              <w:rPr>
                <w:rFonts w:asciiTheme="minorHAnsi" w:hAnsiTheme="minorHAnsi" w:cstheme="minorHAnsi"/>
                <w:b/>
                <w:szCs w:val="28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0E93E" w14:textId="06E4A9C4" w:rsidR="00123084" w:rsidRPr="00243495" w:rsidRDefault="00243495" w:rsidP="00123084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Cs w:val="28"/>
              </w:rPr>
              <w:t>W</w:t>
            </w:r>
            <w:r w:rsidR="00123084" w:rsidRPr="00243495">
              <w:rPr>
                <w:rFonts w:asciiTheme="minorHAnsi" w:hAnsiTheme="minorHAnsi" w:cstheme="minorHAnsi"/>
                <w:color w:val="000000"/>
                <w:szCs w:val="28"/>
              </w:rPr>
              <w:t xml:space="preserve"> sprawie przystąpienia Gminy Śrem do konkursu w ramach programu „Podwórko NIVEA” – Edycja 2021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BD339" w14:textId="0D3EE55A" w:rsidR="00243495" w:rsidRPr="00243495" w:rsidRDefault="00243495" w:rsidP="00243495">
            <w:pPr>
              <w:jc w:val="both"/>
              <w:rPr>
                <w:rFonts w:asciiTheme="minorHAnsi" w:hAnsiTheme="minorHAnsi" w:cstheme="minorHAnsi"/>
                <w:color w:val="000000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Cs w:val="28"/>
              </w:rPr>
              <w:t>P</w:t>
            </w:r>
            <w:r w:rsidRPr="00243495">
              <w:rPr>
                <w:rFonts w:asciiTheme="minorHAnsi" w:hAnsiTheme="minorHAnsi" w:cstheme="minorHAnsi"/>
                <w:color w:val="000000"/>
                <w:szCs w:val="28"/>
              </w:rPr>
              <w:t>o zapoznaniu się z regulaminem konkursu stwierdzono brak możliwości zgłoszenia udziału gminy Śrem.</w:t>
            </w:r>
          </w:p>
          <w:p w14:paraId="05C0DF78" w14:textId="77777777" w:rsidR="00123084" w:rsidRPr="00243495" w:rsidRDefault="00123084" w:rsidP="00E61538">
            <w:pPr>
              <w:jc w:val="center"/>
              <w:rPr>
                <w:rFonts w:asciiTheme="minorHAnsi" w:hAnsiTheme="minorHAnsi" w:cstheme="minorHAnsi"/>
                <w:color w:val="000000"/>
                <w:szCs w:val="28"/>
              </w:rPr>
            </w:pPr>
          </w:p>
        </w:tc>
      </w:tr>
    </w:tbl>
    <w:p w14:paraId="000181FF" w14:textId="77777777" w:rsidR="00404767" w:rsidRPr="00243495" w:rsidRDefault="00404767" w:rsidP="00404767">
      <w:pPr>
        <w:rPr>
          <w:rFonts w:asciiTheme="minorHAnsi" w:hAnsiTheme="minorHAnsi" w:cstheme="minorHAnsi"/>
          <w:b/>
          <w:szCs w:val="28"/>
        </w:rPr>
      </w:pPr>
    </w:p>
    <w:p w14:paraId="250105CA" w14:textId="3347E37C" w:rsidR="0085744B" w:rsidRPr="00243495" w:rsidRDefault="0085744B" w:rsidP="000B7991">
      <w:pPr>
        <w:rPr>
          <w:rFonts w:asciiTheme="minorHAnsi" w:hAnsiTheme="minorHAnsi" w:cstheme="minorHAnsi"/>
          <w:color w:val="000000"/>
          <w:szCs w:val="28"/>
        </w:rPr>
      </w:pPr>
    </w:p>
    <w:p w14:paraId="67EEE25D" w14:textId="526EED37" w:rsidR="0085744B" w:rsidRPr="00243495" w:rsidRDefault="0085744B" w:rsidP="000B7991">
      <w:pPr>
        <w:rPr>
          <w:rFonts w:asciiTheme="minorHAnsi" w:hAnsiTheme="minorHAnsi" w:cstheme="minorHAnsi"/>
          <w:color w:val="000000"/>
          <w:szCs w:val="28"/>
        </w:rPr>
      </w:pPr>
    </w:p>
    <w:p w14:paraId="2BBD3A77" w14:textId="77777777" w:rsidR="000C1E4A" w:rsidRPr="000C1E4A" w:rsidRDefault="000C1E4A" w:rsidP="000C1E4A">
      <w:pPr>
        <w:ind w:left="5664"/>
        <w:jc w:val="center"/>
        <w:rPr>
          <w:rFonts w:asciiTheme="minorHAnsi" w:hAnsiTheme="minorHAnsi" w:cstheme="minorHAnsi"/>
          <w:color w:val="000000"/>
          <w:szCs w:val="28"/>
        </w:rPr>
      </w:pPr>
      <w:r w:rsidRPr="000C1E4A">
        <w:rPr>
          <w:rFonts w:asciiTheme="minorHAnsi" w:hAnsiTheme="minorHAnsi" w:cstheme="minorHAnsi"/>
          <w:color w:val="000000"/>
          <w:szCs w:val="28"/>
        </w:rPr>
        <w:t>Adam Lewandowski</w:t>
      </w:r>
    </w:p>
    <w:p w14:paraId="048F323F" w14:textId="5146873B" w:rsidR="0085744B" w:rsidRPr="00243495" w:rsidRDefault="000C1E4A" w:rsidP="000C1E4A">
      <w:pPr>
        <w:ind w:left="5664"/>
        <w:jc w:val="center"/>
        <w:rPr>
          <w:rFonts w:asciiTheme="minorHAnsi" w:hAnsiTheme="minorHAnsi" w:cstheme="minorHAnsi"/>
          <w:color w:val="000000"/>
          <w:szCs w:val="28"/>
        </w:rPr>
      </w:pPr>
      <w:r w:rsidRPr="000C1E4A">
        <w:rPr>
          <w:rFonts w:asciiTheme="minorHAnsi" w:hAnsiTheme="minorHAnsi" w:cstheme="minorHAnsi"/>
          <w:color w:val="000000"/>
          <w:szCs w:val="28"/>
        </w:rPr>
        <w:t>Burmistrz Śremu</w:t>
      </w:r>
    </w:p>
    <w:p w14:paraId="5734C7AE" w14:textId="14A30095" w:rsidR="0085744B" w:rsidRPr="00243495" w:rsidRDefault="0085744B" w:rsidP="000B7991">
      <w:pPr>
        <w:rPr>
          <w:rFonts w:asciiTheme="minorHAnsi" w:hAnsiTheme="minorHAnsi" w:cstheme="minorHAnsi"/>
          <w:color w:val="000000"/>
          <w:szCs w:val="28"/>
        </w:rPr>
      </w:pPr>
    </w:p>
    <w:p w14:paraId="4C5A038F" w14:textId="77777777" w:rsidR="001D0619" w:rsidRPr="00243495" w:rsidRDefault="001D0619" w:rsidP="000B7991">
      <w:pPr>
        <w:rPr>
          <w:rFonts w:asciiTheme="minorHAnsi" w:hAnsiTheme="minorHAnsi" w:cstheme="minorHAnsi"/>
          <w:color w:val="000000"/>
          <w:szCs w:val="28"/>
        </w:rPr>
      </w:pPr>
    </w:p>
    <w:p w14:paraId="1F5A83AA" w14:textId="223DC8B6" w:rsidR="0085744B" w:rsidRPr="00243495" w:rsidRDefault="0085744B" w:rsidP="00427092">
      <w:pPr>
        <w:ind w:firstLine="708"/>
        <w:jc w:val="both"/>
        <w:rPr>
          <w:rFonts w:asciiTheme="minorHAnsi" w:hAnsiTheme="minorHAnsi" w:cstheme="minorHAnsi"/>
          <w:color w:val="000000"/>
          <w:szCs w:val="28"/>
        </w:rPr>
      </w:pPr>
    </w:p>
    <w:p w14:paraId="3749BDFE" w14:textId="25BD9657" w:rsidR="00E270AC" w:rsidRPr="00243495" w:rsidRDefault="00E270AC" w:rsidP="00427092">
      <w:pPr>
        <w:ind w:firstLine="708"/>
        <w:jc w:val="both"/>
        <w:rPr>
          <w:rFonts w:asciiTheme="minorHAnsi" w:hAnsiTheme="minorHAnsi" w:cstheme="minorHAnsi"/>
          <w:color w:val="000000"/>
          <w:szCs w:val="28"/>
        </w:rPr>
      </w:pPr>
    </w:p>
    <w:p w14:paraId="753D5AB3" w14:textId="77777777" w:rsidR="001D0619" w:rsidRPr="00243495" w:rsidRDefault="001D0619" w:rsidP="00427092">
      <w:pPr>
        <w:ind w:firstLine="708"/>
        <w:jc w:val="both"/>
        <w:rPr>
          <w:rFonts w:asciiTheme="minorHAnsi" w:hAnsiTheme="minorHAnsi" w:cstheme="minorHAnsi"/>
          <w:color w:val="000000"/>
          <w:szCs w:val="28"/>
        </w:rPr>
      </w:pPr>
    </w:p>
    <w:p w14:paraId="0D4A3B10" w14:textId="77777777" w:rsidR="000D3611" w:rsidRPr="00243495" w:rsidRDefault="000D3611" w:rsidP="000D3611">
      <w:pPr>
        <w:jc w:val="both"/>
        <w:rPr>
          <w:rFonts w:asciiTheme="minorHAnsi" w:hAnsiTheme="minorHAnsi" w:cstheme="minorHAnsi"/>
          <w:color w:val="000000"/>
          <w:szCs w:val="28"/>
        </w:rPr>
      </w:pPr>
      <w:r w:rsidRPr="00243495">
        <w:rPr>
          <w:rFonts w:asciiTheme="minorHAnsi" w:hAnsiTheme="minorHAnsi" w:cstheme="minorHAnsi"/>
          <w:color w:val="000000"/>
          <w:szCs w:val="28"/>
        </w:rPr>
        <w:t>Sprawę prowadzi:</w:t>
      </w:r>
    </w:p>
    <w:p w14:paraId="73C88E21" w14:textId="0F0D0F80" w:rsidR="000D3611" w:rsidRPr="00243495" w:rsidRDefault="00E270AC" w:rsidP="000D3611">
      <w:pPr>
        <w:jc w:val="both"/>
        <w:rPr>
          <w:rFonts w:asciiTheme="minorHAnsi" w:hAnsiTheme="minorHAnsi" w:cstheme="minorHAnsi"/>
          <w:color w:val="000000"/>
          <w:szCs w:val="28"/>
        </w:rPr>
      </w:pPr>
      <w:r w:rsidRPr="00243495">
        <w:rPr>
          <w:rFonts w:asciiTheme="minorHAnsi" w:hAnsiTheme="minorHAnsi" w:cstheme="minorHAnsi"/>
          <w:color w:val="000000"/>
          <w:szCs w:val="28"/>
        </w:rPr>
        <w:t>Marta Matuszewska</w:t>
      </w:r>
      <w:r w:rsidR="00564E7E" w:rsidRPr="00243495">
        <w:rPr>
          <w:rFonts w:asciiTheme="minorHAnsi" w:hAnsiTheme="minorHAnsi" w:cstheme="minorHAnsi"/>
          <w:color w:val="000000"/>
          <w:szCs w:val="28"/>
        </w:rPr>
        <w:t xml:space="preserve"> </w:t>
      </w:r>
    </w:p>
    <w:p w14:paraId="70018677" w14:textId="46BCB2B8" w:rsidR="000D3611" w:rsidRPr="00243495" w:rsidRDefault="00243495" w:rsidP="000D3611">
      <w:pPr>
        <w:jc w:val="both"/>
        <w:rPr>
          <w:rFonts w:asciiTheme="minorHAnsi" w:hAnsiTheme="minorHAnsi" w:cstheme="minorHAnsi"/>
          <w:color w:val="000000"/>
          <w:szCs w:val="28"/>
        </w:rPr>
      </w:pPr>
      <w:r>
        <w:rPr>
          <w:rFonts w:asciiTheme="minorHAnsi" w:hAnsiTheme="minorHAnsi" w:cstheme="minorHAnsi"/>
          <w:color w:val="000000"/>
          <w:szCs w:val="28"/>
        </w:rPr>
        <w:t>Podinspektor</w:t>
      </w:r>
    </w:p>
    <w:p w14:paraId="05907473" w14:textId="77777777" w:rsidR="000D3611" w:rsidRPr="00243495" w:rsidRDefault="000D3611" w:rsidP="000D3611">
      <w:pPr>
        <w:jc w:val="both"/>
        <w:rPr>
          <w:rFonts w:asciiTheme="minorHAnsi" w:hAnsiTheme="minorHAnsi" w:cstheme="minorHAnsi"/>
          <w:color w:val="000000"/>
          <w:szCs w:val="28"/>
        </w:rPr>
      </w:pPr>
      <w:r w:rsidRPr="00243495">
        <w:rPr>
          <w:rFonts w:asciiTheme="minorHAnsi" w:hAnsiTheme="minorHAnsi" w:cstheme="minorHAnsi"/>
          <w:color w:val="000000"/>
          <w:szCs w:val="28"/>
        </w:rPr>
        <w:t xml:space="preserve">tel. 61 28 47 101 </w:t>
      </w:r>
    </w:p>
    <w:p w14:paraId="55100DED" w14:textId="77777777" w:rsidR="0085744B" w:rsidRPr="00243495" w:rsidRDefault="0085744B" w:rsidP="00427092">
      <w:pPr>
        <w:ind w:firstLine="708"/>
        <w:jc w:val="both"/>
        <w:rPr>
          <w:rFonts w:asciiTheme="minorHAnsi" w:hAnsiTheme="minorHAnsi" w:cstheme="minorHAnsi"/>
          <w:color w:val="000000"/>
          <w:szCs w:val="28"/>
        </w:rPr>
      </w:pPr>
    </w:p>
    <w:sectPr w:rsidR="0085744B" w:rsidRPr="00243495" w:rsidSect="00053E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B8F9D" w14:textId="77777777" w:rsidR="00B62DA6" w:rsidRDefault="00B62DA6" w:rsidP="00053E5A">
      <w:r>
        <w:separator/>
      </w:r>
    </w:p>
  </w:endnote>
  <w:endnote w:type="continuationSeparator" w:id="0">
    <w:p w14:paraId="26F4957C" w14:textId="77777777" w:rsidR="00B62DA6" w:rsidRDefault="00B62DA6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ACF2B" w14:textId="77777777" w:rsidR="0048459B" w:rsidRDefault="004845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79EB6" w14:textId="77777777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6CFD6" w14:textId="77777777" w:rsidR="0048459B" w:rsidRDefault="004845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FC067" w14:textId="77777777" w:rsidR="00B62DA6" w:rsidRDefault="00B62DA6" w:rsidP="00053E5A">
      <w:r>
        <w:separator/>
      </w:r>
    </w:p>
  </w:footnote>
  <w:footnote w:type="continuationSeparator" w:id="0">
    <w:p w14:paraId="15B40A5C" w14:textId="77777777" w:rsidR="00B62DA6" w:rsidRDefault="00B62DA6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53D55" w14:textId="77777777" w:rsidR="0048459B" w:rsidRDefault="004845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6375E" w14:textId="77777777" w:rsidR="00053E5A" w:rsidRDefault="0048459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9F3A2E4" wp14:editId="52BCC9D7">
          <wp:simplePos x="0" y="0"/>
          <wp:positionH relativeFrom="column">
            <wp:posOffset>-918845</wp:posOffset>
          </wp:positionH>
          <wp:positionV relativeFrom="paragraph">
            <wp:posOffset>-468631</wp:posOffset>
          </wp:positionV>
          <wp:extent cx="7581900" cy="10726817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Burmistrz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3138" cy="107285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62219" w14:textId="77777777" w:rsidR="0048459B" w:rsidRDefault="004845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78B1"/>
    <w:rsid w:val="000B7991"/>
    <w:rsid w:val="000C1E4A"/>
    <w:rsid w:val="000D3611"/>
    <w:rsid w:val="000F0083"/>
    <w:rsid w:val="001147F1"/>
    <w:rsid w:val="00123084"/>
    <w:rsid w:val="001D0619"/>
    <w:rsid w:val="00237B29"/>
    <w:rsid w:val="0024249A"/>
    <w:rsid w:val="00243495"/>
    <w:rsid w:val="00250690"/>
    <w:rsid w:val="00261D9B"/>
    <w:rsid w:val="00305F76"/>
    <w:rsid w:val="003311BD"/>
    <w:rsid w:val="003C76A7"/>
    <w:rsid w:val="003F7496"/>
    <w:rsid w:val="00404767"/>
    <w:rsid w:val="00427092"/>
    <w:rsid w:val="0043180C"/>
    <w:rsid w:val="00433B4F"/>
    <w:rsid w:val="0048459B"/>
    <w:rsid w:val="00564E7E"/>
    <w:rsid w:val="005771E2"/>
    <w:rsid w:val="005C5699"/>
    <w:rsid w:val="005D7C46"/>
    <w:rsid w:val="005E5887"/>
    <w:rsid w:val="00657564"/>
    <w:rsid w:val="0067717E"/>
    <w:rsid w:val="006A2A6E"/>
    <w:rsid w:val="006C18E2"/>
    <w:rsid w:val="007553CE"/>
    <w:rsid w:val="00806506"/>
    <w:rsid w:val="0085744B"/>
    <w:rsid w:val="00877E27"/>
    <w:rsid w:val="00886465"/>
    <w:rsid w:val="00917C21"/>
    <w:rsid w:val="00944E1C"/>
    <w:rsid w:val="0095263C"/>
    <w:rsid w:val="00972893"/>
    <w:rsid w:val="0098532D"/>
    <w:rsid w:val="009C67B4"/>
    <w:rsid w:val="009D77A0"/>
    <w:rsid w:val="009F187A"/>
    <w:rsid w:val="00A56B83"/>
    <w:rsid w:val="00A81B43"/>
    <w:rsid w:val="00AA2D30"/>
    <w:rsid w:val="00AE2692"/>
    <w:rsid w:val="00B35A02"/>
    <w:rsid w:val="00B62DA6"/>
    <w:rsid w:val="00B76FF1"/>
    <w:rsid w:val="00C75F32"/>
    <w:rsid w:val="00CA6DEA"/>
    <w:rsid w:val="00CC057B"/>
    <w:rsid w:val="00D56A30"/>
    <w:rsid w:val="00DC27AC"/>
    <w:rsid w:val="00E17540"/>
    <w:rsid w:val="00E270AC"/>
    <w:rsid w:val="00F307D8"/>
    <w:rsid w:val="00F4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141AD3"/>
  <w15:docId w15:val="{1E5D5F8A-B43F-474F-AE28-96C725849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8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78B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78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78B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2434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24987-E0D4-4112-ABBA-2E53384A6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23</cp:revision>
  <cp:lastPrinted>2021-01-18T12:45:00Z</cp:lastPrinted>
  <dcterms:created xsi:type="dcterms:W3CDTF">2020-10-21T11:47:00Z</dcterms:created>
  <dcterms:modified xsi:type="dcterms:W3CDTF">2022-08-16T10:12:00Z</dcterms:modified>
</cp:coreProperties>
</file>