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613" w:rsidRDefault="00271613" w:rsidP="002716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271613" w:rsidRDefault="00271613" w:rsidP="00271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271613" w:rsidRDefault="00271613" w:rsidP="00271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271613" w:rsidRDefault="00271613" w:rsidP="00271613"/>
    <w:p w:rsidR="00271613" w:rsidRDefault="00271613" w:rsidP="002716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UCHWAŁA NR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1613" w:rsidRDefault="00271613" w:rsidP="002716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ŚREMSKIEJ  RADY SENIORÓW</w:t>
      </w:r>
    </w:p>
    <w:p w:rsidR="00271613" w:rsidRDefault="00271613" w:rsidP="00271613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 xml:space="preserve">                                                                   z dnia </w:t>
      </w:r>
      <w:r>
        <w:rPr>
          <w:rFonts w:ascii="Times New Roman" w:hAnsi="Times New Roman" w:cs="Times New Roman"/>
        </w:rPr>
        <w:t>02 maja 2022</w:t>
      </w:r>
      <w:r>
        <w:rPr>
          <w:rFonts w:ascii="Times New Roman" w:hAnsi="Times New Roman" w:cs="Times New Roman"/>
        </w:rPr>
        <w:t xml:space="preserve">          </w:t>
      </w:r>
    </w:p>
    <w:bookmarkEnd w:id="0"/>
    <w:p w:rsidR="00271613" w:rsidRDefault="00271613" w:rsidP="002716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sz w:val="28"/>
          <w:szCs w:val="28"/>
        </w:rPr>
        <w:t xml:space="preserve">usprawiedliwiania nieobecności członków </w:t>
      </w:r>
    </w:p>
    <w:p w:rsidR="00271613" w:rsidRDefault="00271613" w:rsidP="002716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w posiedzeniach  Rady.</w:t>
      </w:r>
    </w:p>
    <w:p w:rsidR="00271613" w:rsidRDefault="00271613" w:rsidP="002716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Na podstawie § </w:t>
      </w:r>
      <w:r w:rsidR="008E221C">
        <w:rPr>
          <w:rFonts w:ascii="Times New Roman" w:hAnsi="Times New Roman" w:cs="Times New Roman"/>
          <w:sz w:val="24"/>
          <w:szCs w:val="24"/>
        </w:rPr>
        <w:t>19.1</w:t>
      </w:r>
      <w:r>
        <w:rPr>
          <w:rFonts w:ascii="Times New Roman" w:hAnsi="Times New Roman" w:cs="Times New Roman"/>
          <w:sz w:val="24"/>
          <w:szCs w:val="24"/>
        </w:rPr>
        <w:t>. punkt  2 Statutu Śremskiej Rady Seniorów, stanowiącego załącznik do Uchwały Nr 126/XI/2019 Rady Miejskiej w Śremie z dnia 21 listopada 2019r. w sprawie powołania Śremskiej Rady Seniorów oraz nadania jej Statutu                                                       ( Dz. Urz. Woj. Wielkopolskiego  z dnia 27 listopada 2019 r. poz.9984</w:t>
      </w:r>
      <w:r w:rsidR="008E221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uchwala się,                 co następuje:</w:t>
      </w:r>
    </w:p>
    <w:p w:rsidR="008E221C" w:rsidRDefault="00271613" w:rsidP="00271613">
      <w:pPr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 W wyniku jawnego głosowania przyjmuje się,  że </w:t>
      </w:r>
      <w:r w:rsidR="008E221C">
        <w:rPr>
          <w:rFonts w:ascii="Times New Roman" w:hAnsi="Times New Roman" w:cs="Times New Roman"/>
          <w:sz w:val="24"/>
          <w:szCs w:val="24"/>
        </w:rPr>
        <w:t>uzasadniona nieobecność członka             w posiedzenia Rady może mieć miejsce tylko i wyłącznie w przypadku:</w:t>
      </w:r>
    </w:p>
    <w:p w:rsidR="008E221C" w:rsidRDefault="008E221C" w:rsidP="008E221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choroby członka, </w:t>
      </w:r>
    </w:p>
    <w:p w:rsidR="008E221C" w:rsidRDefault="008E221C" w:rsidP="008E221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21C">
        <w:rPr>
          <w:rFonts w:ascii="Times New Roman" w:hAnsi="Times New Roman" w:cs="Times New Roman"/>
          <w:sz w:val="24"/>
          <w:szCs w:val="24"/>
        </w:rPr>
        <w:t>nie dającego się przewidzieć przypadku losowego.</w:t>
      </w:r>
    </w:p>
    <w:p w:rsidR="008E221C" w:rsidRPr="008E221C" w:rsidRDefault="008E221C" w:rsidP="008E221C">
      <w:pPr>
        <w:ind w:left="4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pozostałych przypadkach nieobecność pozostaje uznana jako nieusprawiedliwiona.</w:t>
      </w:r>
    </w:p>
    <w:p w:rsidR="008E221C" w:rsidRPr="008E221C" w:rsidRDefault="008E221C" w:rsidP="008E221C">
      <w:pPr>
        <w:pStyle w:val="Akapitzlist"/>
        <w:ind w:left="825"/>
        <w:rPr>
          <w:rFonts w:ascii="Times New Roman" w:hAnsi="Times New Roman" w:cs="Times New Roman"/>
          <w:sz w:val="24"/>
          <w:szCs w:val="24"/>
        </w:rPr>
      </w:pPr>
    </w:p>
    <w:p w:rsidR="00271613" w:rsidRPr="008E221C" w:rsidRDefault="008E221C" w:rsidP="008E221C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2. </w:t>
      </w:r>
      <w:r w:rsidR="00271613" w:rsidRPr="008E221C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271613" w:rsidRDefault="00271613" w:rsidP="00271613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271613" w:rsidRDefault="00271613" w:rsidP="00271613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71613" w:rsidRDefault="00271613" w:rsidP="00271613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Przewodniczący </w:t>
      </w:r>
    </w:p>
    <w:p w:rsidR="00271613" w:rsidRDefault="00271613" w:rsidP="00271613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Śremskiej Rady Seniorów                 </w:t>
      </w:r>
    </w:p>
    <w:p w:rsidR="00271613" w:rsidRDefault="00271613" w:rsidP="00271613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271613" w:rsidRDefault="00271613" w:rsidP="00271613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Wojciech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Strabel</w:t>
      </w:r>
      <w:proofErr w:type="spellEnd"/>
    </w:p>
    <w:p w:rsidR="00117B94" w:rsidRDefault="00117B94"/>
    <w:sectPr w:rsidR="00117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B4216E"/>
    <w:multiLevelType w:val="hybridMultilevel"/>
    <w:tmpl w:val="DC38D49A"/>
    <w:lvl w:ilvl="0" w:tplc="D46A6568">
      <w:start w:val="1"/>
      <w:numFmt w:val="lowerLetter"/>
      <w:lvlText w:val="%1)"/>
      <w:lvlJc w:val="left"/>
      <w:pPr>
        <w:ind w:left="8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519"/>
    <w:rsid w:val="00117B94"/>
    <w:rsid w:val="00271613"/>
    <w:rsid w:val="00594519"/>
    <w:rsid w:val="008E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FE9F7-6103-4F32-8CA9-5CC1B77C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61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16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2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5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3</cp:revision>
  <cp:lastPrinted>2022-06-10T19:01:00Z</cp:lastPrinted>
  <dcterms:created xsi:type="dcterms:W3CDTF">2022-06-10T18:43:00Z</dcterms:created>
  <dcterms:modified xsi:type="dcterms:W3CDTF">2022-06-10T19:01:00Z</dcterms:modified>
</cp:coreProperties>
</file>