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9A2D" w14:textId="77777777" w:rsidR="00F77FA9" w:rsidRPr="00F77FA9" w:rsidRDefault="00F77FA9" w:rsidP="00F77FA9">
      <w:pPr>
        <w:jc w:val="both"/>
        <w:rPr>
          <w:sz w:val="24"/>
          <w:szCs w:val="24"/>
        </w:rPr>
      </w:pPr>
      <w:r w:rsidRPr="00F77FA9">
        <w:rPr>
          <w:sz w:val="24"/>
          <w:szCs w:val="24"/>
        </w:rPr>
        <w:t>Szanowni Państwo,</w:t>
      </w:r>
    </w:p>
    <w:p w14:paraId="18116A75" w14:textId="77777777" w:rsidR="00F77FA9" w:rsidRPr="00F77FA9" w:rsidRDefault="00F77FA9" w:rsidP="00F77FA9">
      <w:pPr>
        <w:shd w:val="clear" w:color="auto" w:fill="FDFCFB"/>
        <w:textAlignment w:val="baseline"/>
        <w:rPr>
          <w:sz w:val="24"/>
          <w:szCs w:val="24"/>
        </w:rPr>
      </w:pPr>
      <w:proofErr w:type="spellStart"/>
      <w:r w:rsidRPr="00F77FA9">
        <w:rPr>
          <w:sz w:val="24"/>
          <w:szCs w:val="24"/>
        </w:rPr>
        <w:t>Sendero</w:t>
      </w:r>
      <w:proofErr w:type="spellEnd"/>
      <w:r w:rsidRPr="00F77FA9">
        <w:rPr>
          <w:sz w:val="24"/>
          <w:szCs w:val="24"/>
        </w:rPr>
        <w:t xml:space="preserve"> </w:t>
      </w:r>
      <w:proofErr w:type="spellStart"/>
      <w:r w:rsidRPr="00F77FA9">
        <w:rPr>
          <w:sz w:val="24"/>
          <w:szCs w:val="24"/>
        </w:rPr>
        <w:t>Tax</w:t>
      </w:r>
      <w:proofErr w:type="spellEnd"/>
      <w:r w:rsidRPr="00F77FA9">
        <w:rPr>
          <w:sz w:val="24"/>
          <w:szCs w:val="24"/>
        </w:rPr>
        <w:t xml:space="preserve"> &amp; </w:t>
      </w:r>
      <w:proofErr w:type="spellStart"/>
      <w:r w:rsidRPr="00F77FA9">
        <w:rPr>
          <w:sz w:val="24"/>
          <w:szCs w:val="24"/>
        </w:rPr>
        <w:t>Legal</w:t>
      </w:r>
      <w:proofErr w:type="spellEnd"/>
      <w:r w:rsidRPr="00F77FA9">
        <w:rPr>
          <w:sz w:val="24"/>
          <w:szCs w:val="24"/>
        </w:rPr>
        <w:t xml:space="preserve"> wspólnie z Wałbrzyską Specjalną Strefą Ekonomiczną INVEST-PARK przygotowało dla Państwa cykl wydarzeń poświęconych </w:t>
      </w:r>
      <w:proofErr w:type="spellStart"/>
      <w:r w:rsidRPr="00F77FA9">
        <w:rPr>
          <w:sz w:val="24"/>
          <w:szCs w:val="24"/>
        </w:rPr>
        <w:t>Compliance</w:t>
      </w:r>
      <w:proofErr w:type="spellEnd"/>
      <w:r w:rsidRPr="00F77FA9">
        <w:rPr>
          <w:sz w:val="24"/>
          <w:szCs w:val="24"/>
        </w:rPr>
        <w:t xml:space="preserve"> pn. : </w:t>
      </w:r>
    </w:p>
    <w:p w14:paraId="6F2DCBE0" w14:textId="77777777" w:rsidR="00F77FA9" w:rsidRPr="00F77FA9" w:rsidRDefault="00F77FA9" w:rsidP="00F77FA9">
      <w:pPr>
        <w:shd w:val="clear" w:color="auto" w:fill="FDFCFB"/>
        <w:textAlignment w:val="baseline"/>
        <w:rPr>
          <w:sz w:val="24"/>
          <w:szCs w:val="24"/>
        </w:rPr>
      </w:pPr>
    </w:p>
    <w:p w14:paraId="4AF34FDD" w14:textId="77777777" w:rsidR="00F77FA9" w:rsidRPr="00F77FA9" w:rsidRDefault="00F77FA9" w:rsidP="00F77FA9">
      <w:pPr>
        <w:shd w:val="clear" w:color="auto" w:fill="FDFCFB"/>
        <w:jc w:val="center"/>
        <w:textAlignment w:val="baseline"/>
        <w:rPr>
          <w:b/>
          <w:bCs/>
          <w:sz w:val="24"/>
          <w:szCs w:val="24"/>
          <w:lang w:eastAsia="pl-PL"/>
        </w:rPr>
      </w:pPr>
      <w:r w:rsidRPr="00F77FA9">
        <w:rPr>
          <w:b/>
          <w:bCs/>
          <w:sz w:val="24"/>
          <w:szCs w:val="24"/>
        </w:rPr>
        <w:t>„</w:t>
      </w:r>
      <w:r w:rsidRPr="00F77FA9">
        <w:rPr>
          <w:b/>
          <w:bCs/>
          <w:sz w:val="24"/>
          <w:szCs w:val="24"/>
          <w:lang w:eastAsia="pl-PL"/>
        </w:rPr>
        <w:t xml:space="preserve">Procedury i inne „zbędne” rzeczy – </w:t>
      </w:r>
      <w:proofErr w:type="spellStart"/>
      <w:r w:rsidRPr="00F77FA9">
        <w:rPr>
          <w:b/>
          <w:bCs/>
          <w:sz w:val="24"/>
          <w:szCs w:val="24"/>
          <w:lang w:eastAsia="pl-PL"/>
        </w:rPr>
        <w:t>Compliance</w:t>
      </w:r>
      <w:proofErr w:type="spellEnd"/>
      <w:r w:rsidRPr="00F77FA9">
        <w:rPr>
          <w:b/>
          <w:bCs/>
          <w:sz w:val="24"/>
          <w:szCs w:val="24"/>
          <w:lang w:eastAsia="pl-PL"/>
        </w:rPr>
        <w:t xml:space="preserve"> dla ludzi”</w:t>
      </w:r>
    </w:p>
    <w:p w14:paraId="734BC0B3" w14:textId="77777777" w:rsidR="00F77FA9" w:rsidRPr="00F77FA9" w:rsidRDefault="00F77FA9" w:rsidP="00F77FA9">
      <w:pPr>
        <w:shd w:val="clear" w:color="auto" w:fill="FDFCFB"/>
        <w:jc w:val="center"/>
        <w:textAlignment w:val="baseline"/>
        <w:rPr>
          <w:b/>
          <w:bCs/>
          <w:sz w:val="24"/>
          <w:szCs w:val="24"/>
          <w:lang w:eastAsia="pl-PL"/>
        </w:rPr>
      </w:pPr>
    </w:p>
    <w:p w14:paraId="3C2C970D" w14:textId="77777777" w:rsidR="00F77FA9" w:rsidRPr="00F77FA9" w:rsidRDefault="00F77FA9" w:rsidP="00F77FA9">
      <w:pPr>
        <w:shd w:val="clear" w:color="auto" w:fill="FDFCFB"/>
        <w:textAlignment w:val="baseline"/>
        <w:rPr>
          <w:b/>
          <w:bCs/>
          <w:sz w:val="24"/>
          <w:szCs w:val="24"/>
          <w:lang w:eastAsia="pl-PL"/>
        </w:rPr>
      </w:pPr>
      <w:r w:rsidRPr="00F77FA9">
        <w:rPr>
          <w:sz w:val="24"/>
          <w:szCs w:val="24"/>
        </w:rPr>
        <w:t xml:space="preserve">Będziemy spotykali się z Państwem co 2 lub co 3 tygodnie i omówimy wybrane zagadnienia dotyczące prawa i podatków. Chcemy podzielić się naszą wiedzą z wybranych zakresów. Chcemy też oswoić Państwa z tym obcym pojęciem. </w:t>
      </w:r>
    </w:p>
    <w:p w14:paraId="15ABA9AA" w14:textId="77777777" w:rsidR="00F77FA9" w:rsidRPr="00F77FA9" w:rsidRDefault="00F77FA9" w:rsidP="00F77FA9">
      <w:pPr>
        <w:spacing w:before="40" w:after="100"/>
        <w:jc w:val="both"/>
        <w:rPr>
          <w:sz w:val="24"/>
          <w:szCs w:val="24"/>
        </w:rPr>
      </w:pPr>
      <w:r w:rsidRPr="00F77FA9">
        <w:rPr>
          <w:sz w:val="24"/>
          <w:szCs w:val="24"/>
        </w:rPr>
        <w:t xml:space="preserve">O </w:t>
      </w:r>
      <w:proofErr w:type="spellStart"/>
      <w:r w:rsidRPr="00F77FA9">
        <w:rPr>
          <w:sz w:val="24"/>
          <w:szCs w:val="24"/>
        </w:rPr>
        <w:t>Compliance</w:t>
      </w:r>
      <w:proofErr w:type="spellEnd"/>
      <w:r w:rsidRPr="00F77FA9">
        <w:rPr>
          <w:sz w:val="24"/>
          <w:szCs w:val="24"/>
        </w:rPr>
        <w:t xml:space="preserve"> chcemy porozmawiać ludzkim językiem. Przede wszystkim będziemy skupiali się na Państwu – uczestnikach naszych spotkań. Liczymy na to, że wspólnie z Państwem stworzymy miejsce do wymiany doświadczeń. Poznanie Państwa perspektywy jest dla nas bardzo ważne – tylko w ten sposób jesteśmy w stanie Państwu pomóc w rozwiązaniu istniejących problemów.</w:t>
      </w:r>
    </w:p>
    <w:p w14:paraId="75988D5C" w14:textId="77777777" w:rsidR="00F77FA9" w:rsidRPr="00F77FA9" w:rsidRDefault="00F77FA9" w:rsidP="00F77FA9">
      <w:pPr>
        <w:spacing w:before="40" w:after="100"/>
        <w:jc w:val="both"/>
        <w:rPr>
          <w:sz w:val="24"/>
          <w:szCs w:val="24"/>
        </w:rPr>
      </w:pPr>
      <w:r w:rsidRPr="00F77FA9">
        <w:rPr>
          <w:sz w:val="24"/>
          <w:szCs w:val="24"/>
        </w:rPr>
        <w:t>Niemniej ważne jest dla nas to, by upraszczać komunikację, którą Państwa przedsiębiorstwa kierują do pracowników. By procedury w firmie działały, to muszą być zrozumiałe i łatwe w stosowaniu. Pokażemy Państwu, jak odpowiednio zaprojektować wewnętrzne polityki i procesy.</w:t>
      </w:r>
    </w:p>
    <w:p w14:paraId="787401DF" w14:textId="77777777" w:rsidR="00F77FA9" w:rsidRPr="00F77FA9" w:rsidRDefault="00F77FA9" w:rsidP="00F77FA9">
      <w:pPr>
        <w:spacing w:before="40" w:after="100"/>
        <w:jc w:val="both"/>
        <w:rPr>
          <w:sz w:val="24"/>
          <w:szCs w:val="24"/>
        </w:rPr>
      </w:pPr>
      <w:r w:rsidRPr="00F77FA9">
        <w:rPr>
          <w:sz w:val="24"/>
          <w:szCs w:val="24"/>
        </w:rPr>
        <w:t>Zapraszamy na kolejne spotkanie:</w:t>
      </w:r>
    </w:p>
    <w:p w14:paraId="1578C72B" w14:textId="77777777" w:rsidR="00F77FA9" w:rsidRPr="00F77FA9" w:rsidRDefault="00F77FA9" w:rsidP="00F77FA9">
      <w:pPr>
        <w:spacing w:before="40" w:after="100"/>
        <w:jc w:val="center"/>
        <w:rPr>
          <w:b/>
          <w:bCs/>
          <w:sz w:val="24"/>
          <w:szCs w:val="24"/>
        </w:rPr>
      </w:pPr>
      <w:r w:rsidRPr="00F77FA9">
        <w:rPr>
          <w:b/>
          <w:bCs/>
          <w:sz w:val="24"/>
          <w:szCs w:val="24"/>
        </w:rPr>
        <w:t xml:space="preserve">„Raportowanie schematów podatkowych. </w:t>
      </w:r>
    </w:p>
    <w:p w14:paraId="557D7989" w14:textId="77777777" w:rsidR="00F77FA9" w:rsidRPr="00F77FA9" w:rsidRDefault="00F77FA9" w:rsidP="00F77FA9">
      <w:pPr>
        <w:spacing w:before="40" w:after="100"/>
        <w:jc w:val="center"/>
        <w:rPr>
          <w:b/>
          <w:bCs/>
          <w:sz w:val="24"/>
          <w:szCs w:val="24"/>
        </w:rPr>
      </w:pPr>
      <w:r w:rsidRPr="00F77FA9">
        <w:rPr>
          <w:b/>
          <w:bCs/>
          <w:sz w:val="24"/>
          <w:szCs w:val="24"/>
        </w:rPr>
        <w:t>Ludzkim językiem o najgorzej napisanych regulacjach podatkowych obowiązujących w Polsce.”</w:t>
      </w:r>
    </w:p>
    <w:p w14:paraId="49AC7075" w14:textId="77777777" w:rsidR="00F77FA9" w:rsidRPr="00F77FA9" w:rsidRDefault="00F77FA9" w:rsidP="00F77FA9">
      <w:pPr>
        <w:shd w:val="clear" w:color="auto" w:fill="FDFCFB"/>
        <w:textAlignment w:val="baseline"/>
        <w:rPr>
          <w:sz w:val="24"/>
          <w:szCs w:val="24"/>
          <w:lang w:eastAsia="pl-PL"/>
        </w:rPr>
      </w:pPr>
    </w:p>
    <w:p w14:paraId="776323B9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</w:p>
    <w:p w14:paraId="315E6DA3" w14:textId="5F1768CB" w:rsidR="00F77FA9" w:rsidRPr="00F77FA9" w:rsidRDefault="00F77FA9" w:rsidP="00F77FA9">
      <w:pPr>
        <w:shd w:val="clear" w:color="auto" w:fill="FDFCFB"/>
        <w:jc w:val="both"/>
        <w:textAlignment w:val="baseline"/>
        <w:rPr>
          <w:b/>
          <w:bCs/>
          <w:sz w:val="24"/>
          <w:szCs w:val="24"/>
          <w:lang w:eastAsia="pl-PL"/>
        </w:rPr>
      </w:pPr>
      <w:r w:rsidRPr="00F77FA9">
        <w:rPr>
          <w:sz w:val="24"/>
          <w:szCs w:val="24"/>
          <w:lang w:eastAsia="pl-PL"/>
        </w:rPr>
        <w:t xml:space="preserve">które odbędzie się </w:t>
      </w:r>
      <w:r w:rsidRPr="00F77FA9">
        <w:rPr>
          <w:b/>
          <w:bCs/>
          <w:sz w:val="24"/>
          <w:szCs w:val="24"/>
          <w:highlight w:val="yellow"/>
          <w:lang w:eastAsia="pl-PL"/>
        </w:rPr>
        <w:t>24 l</w:t>
      </w:r>
      <w:r>
        <w:rPr>
          <w:b/>
          <w:bCs/>
          <w:sz w:val="24"/>
          <w:szCs w:val="24"/>
          <w:highlight w:val="yellow"/>
          <w:lang w:eastAsia="pl-PL"/>
        </w:rPr>
        <w:t>u</w:t>
      </w:r>
      <w:r w:rsidRPr="00F77FA9">
        <w:rPr>
          <w:b/>
          <w:bCs/>
          <w:sz w:val="24"/>
          <w:szCs w:val="24"/>
          <w:highlight w:val="yellow"/>
          <w:lang w:eastAsia="pl-PL"/>
        </w:rPr>
        <w:t>tego 2022 r. w godzinach 10:00 - 12:00.</w:t>
      </w:r>
    </w:p>
    <w:p w14:paraId="0EA0E2C1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</w:p>
    <w:p w14:paraId="4D27C61A" w14:textId="77777777" w:rsidR="00F77FA9" w:rsidRPr="00F77FA9" w:rsidRDefault="00F77FA9" w:rsidP="00F77FA9">
      <w:pPr>
        <w:spacing w:before="40" w:after="100"/>
        <w:jc w:val="both"/>
        <w:rPr>
          <w:sz w:val="24"/>
          <w:szCs w:val="24"/>
        </w:rPr>
      </w:pPr>
      <w:r w:rsidRPr="00F77FA9">
        <w:rPr>
          <w:sz w:val="24"/>
          <w:szCs w:val="24"/>
        </w:rPr>
        <w:t>Od 2019 r. niektórzy podatnicy mają obowiązek informowania władz skarbowych o tzw. schematach podatkowych. Schematy podatkowe to działania lub zdarzenia, które posiadają cechy oraz spełniają kryteria określone w przepisach podatkowych. Regulacje te (nazywane skrótowo MDR – od anielskiego „</w:t>
      </w:r>
      <w:proofErr w:type="spellStart"/>
      <w:r w:rsidRPr="00F77FA9">
        <w:rPr>
          <w:sz w:val="24"/>
          <w:szCs w:val="24"/>
        </w:rPr>
        <w:t>Mandatory</w:t>
      </w:r>
      <w:proofErr w:type="spellEnd"/>
      <w:r w:rsidRPr="00F77FA9">
        <w:rPr>
          <w:sz w:val="24"/>
          <w:szCs w:val="24"/>
        </w:rPr>
        <w:t xml:space="preserve"> </w:t>
      </w:r>
      <w:proofErr w:type="spellStart"/>
      <w:r w:rsidRPr="00F77FA9">
        <w:rPr>
          <w:sz w:val="24"/>
          <w:szCs w:val="24"/>
        </w:rPr>
        <w:t>Discosure</w:t>
      </w:r>
      <w:proofErr w:type="spellEnd"/>
      <w:r w:rsidRPr="00F77FA9">
        <w:rPr>
          <w:sz w:val="24"/>
          <w:szCs w:val="24"/>
        </w:rPr>
        <w:t xml:space="preserve"> </w:t>
      </w:r>
      <w:proofErr w:type="spellStart"/>
      <w:r w:rsidRPr="00F77FA9">
        <w:rPr>
          <w:sz w:val="24"/>
          <w:szCs w:val="24"/>
        </w:rPr>
        <w:t>Rules</w:t>
      </w:r>
      <w:proofErr w:type="spellEnd"/>
      <w:r w:rsidRPr="00F77FA9">
        <w:rPr>
          <w:sz w:val="24"/>
          <w:szCs w:val="24"/>
        </w:rPr>
        <w:t>”) są bardzo skomplikowane i mają szeroki margines interpretacji. Z drugiej strony, za ewentualne uchybienia w raportowaniu MDR przewidziano dotkliwe kary finansowe, w tym grzywny mogące sięgać nawet 30 mln złotych. Widmo zaraportowania schematu podatkowego często przyprawia więc o zawrót głowy i wywołuje obawy. Naszym zdaniem niesłusznie – ten obszar sprawozdawczości podatkowej z powodzeniem można oswoić i usystematyzować.</w:t>
      </w:r>
    </w:p>
    <w:p w14:paraId="09E7B1EF" w14:textId="77777777" w:rsidR="00F77FA9" w:rsidRPr="00F77FA9" w:rsidRDefault="00F77FA9" w:rsidP="00F77FA9">
      <w:pPr>
        <w:spacing w:before="40" w:after="100"/>
        <w:jc w:val="both"/>
        <w:rPr>
          <w:sz w:val="24"/>
          <w:szCs w:val="24"/>
        </w:rPr>
      </w:pPr>
      <w:r w:rsidRPr="00F77FA9">
        <w:rPr>
          <w:sz w:val="24"/>
          <w:szCs w:val="24"/>
        </w:rPr>
        <w:t xml:space="preserve">W trakcie </w:t>
      </w:r>
      <w:proofErr w:type="spellStart"/>
      <w:r w:rsidRPr="00F77FA9">
        <w:rPr>
          <w:sz w:val="24"/>
          <w:szCs w:val="24"/>
        </w:rPr>
        <w:t>webinaru</w:t>
      </w:r>
      <w:proofErr w:type="spellEnd"/>
      <w:r w:rsidRPr="00F77FA9">
        <w:rPr>
          <w:sz w:val="24"/>
          <w:szCs w:val="24"/>
        </w:rPr>
        <w:t xml:space="preserve"> postaramy się ludzkim językiem wyjaśnić czym jest schemat podatkowy, jakie obowiązki w zakresie MDR ciążą na podatnikach, jakie sankcje przewidziano za niedopełnienie ww. obowiązków, w jaki sposób przygotować organizację na raportowanie MDR.</w:t>
      </w:r>
    </w:p>
    <w:p w14:paraId="18A1D32D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b/>
          <w:bCs/>
          <w:sz w:val="24"/>
          <w:szCs w:val="24"/>
          <w:lang w:eastAsia="pl-PL"/>
        </w:rPr>
      </w:pPr>
    </w:p>
    <w:p w14:paraId="132F256A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  <w:r w:rsidRPr="00F77FA9">
        <w:rPr>
          <w:b/>
          <w:bCs/>
          <w:sz w:val="24"/>
          <w:szCs w:val="24"/>
          <w:lang w:eastAsia="pl-PL"/>
        </w:rPr>
        <w:t>Agenda</w:t>
      </w:r>
      <w:r w:rsidRPr="00F77FA9">
        <w:rPr>
          <w:sz w:val="24"/>
          <w:szCs w:val="24"/>
          <w:lang w:eastAsia="pl-PL"/>
        </w:rPr>
        <w:t>:</w:t>
      </w:r>
    </w:p>
    <w:p w14:paraId="12BB129A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  <w:r w:rsidRPr="00F77FA9">
        <w:rPr>
          <w:sz w:val="24"/>
          <w:szCs w:val="24"/>
          <w:lang w:eastAsia="pl-PL"/>
        </w:rPr>
        <w:t>1.           Co to jest schemat podatkowy – krótko i prostym językiem.</w:t>
      </w:r>
    </w:p>
    <w:p w14:paraId="2DC54F2D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  <w:r w:rsidRPr="00F77FA9">
        <w:rPr>
          <w:sz w:val="24"/>
          <w:szCs w:val="24"/>
          <w:lang w:eastAsia="pl-PL"/>
        </w:rPr>
        <w:t>2.           Zdarzenia i działania mogące stanowić schematy podatkowe – praktyczne przykłady.</w:t>
      </w:r>
    </w:p>
    <w:p w14:paraId="057B31CA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  <w:r w:rsidRPr="00F77FA9">
        <w:rPr>
          <w:sz w:val="24"/>
          <w:szCs w:val="24"/>
          <w:lang w:eastAsia="pl-PL"/>
        </w:rPr>
        <w:lastRenderedPageBreak/>
        <w:t>3.           Definicyjna „matrioszka” – najważniejsze pojęcia z zakresu MDR.</w:t>
      </w:r>
    </w:p>
    <w:p w14:paraId="6231CDF3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  <w:r w:rsidRPr="00F77FA9">
        <w:rPr>
          <w:sz w:val="24"/>
          <w:szCs w:val="24"/>
          <w:lang w:eastAsia="pl-PL"/>
        </w:rPr>
        <w:t>4.           Dotkliwe sankcje za uchybienia w obszarze MDR.</w:t>
      </w:r>
    </w:p>
    <w:p w14:paraId="2BB6CCA1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  <w:r w:rsidRPr="00F77FA9">
        <w:rPr>
          <w:sz w:val="24"/>
          <w:szCs w:val="24"/>
          <w:lang w:eastAsia="pl-PL"/>
        </w:rPr>
        <w:t>5.           Dlaczego zwykły Kowalski nie musi raportować schematów podatkowych?</w:t>
      </w:r>
    </w:p>
    <w:p w14:paraId="1ED4FECD" w14:textId="77777777" w:rsidR="00F77FA9" w:rsidRPr="00F77FA9" w:rsidRDefault="00F77FA9" w:rsidP="00F77FA9">
      <w:pPr>
        <w:shd w:val="clear" w:color="auto" w:fill="FDFCFB"/>
        <w:ind w:left="708" w:hanging="708"/>
        <w:jc w:val="both"/>
        <w:textAlignment w:val="baseline"/>
        <w:rPr>
          <w:sz w:val="24"/>
          <w:szCs w:val="24"/>
          <w:lang w:eastAsia="pl-PL"/>
        </w:rPr>
      </w:pPr>
      <w:r w:rsidRPr="00F77FA9">
        <w:rPr>
          <w:sz w:val="24"/>
          <w:szCs w:val="24"/>
          <w:lang w:eastAsia="pl-PL"/>
        </w:rPr>
        <w:t>6.           Jak w praktyce zaraportować schemat podatkowy – omówienie rodzajów informacji i dostępnych narzędzi.</w:t>
      </w:r>
    </w:p>
    <w:p w14:paraId="6C3FCECB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  <w:r w:rsidRPr="00F77FA9">
        <w:rPr>
          <w:sz w:val="24"/>
          <w:szCs w:val="24"/>
          <w:lang w:eastAsia="pl-PL"/>
        </w:rPr>
        <w:t>7.           Jak zarządzić raportowaniem MDR w mojej organizacji – praktyczne wskazówki.</w:t>
      </w:r>
    </w:p>
    <w:p w14:paraId="66ED3728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  <w:r w:rsidRPr="00F77FA9">
        <w:rPr>
          <w:sz w:val="24"/>
          <w:szCs w:val="24"/>
          <w:lang w:eastAsia="pl-PL"/>
        </w:rPr>
        <w:t>8.           Podsumowanie</w:t>
      </w:r>
    </w:p>
    <w:p w14:paraId="3569EBA6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  <w:lang w:eastAsia="pl-PL"/>
        </w:rPr>
      </w:pPr>
    </w:p>
    <w:p w14:paraId="3B820B48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b/>
          <w:bCs/>
          <w:sz w:val="24"/>
          <w:szCs w:val="24"/>
          <w:u w:val="single"/>
          <w:lang w:eastAsia="pl-PL"/>
        </w:rPr>
      </w:pPr>
    </w:p>
    <w:p w14:paraId="06F7AA0B" w14:textId="77777777" w:rsidR="00F77FA9" w:rsidRPr="00F77FA9" w:rsidRDefault="00F77FA9" w:rsidP="00F77FA9">
      <w:pPr>
        <w:shd w:val="clear" w:color="auto" w:fill="FDFCFB"/>
        <w:jc w:val="both"/>
        <w:textAlignment w:val="baseline"/>
        <w:rPr>
          <w:sz w:val="24"/>
          <w:szCs w:val="24"/>
        </w:rPr>
      </w:pPr>
      <w:r w:rsidRPr="00F77FA9">
        <w:rPr>
          <w:b/>
          <w:bCs/>
          <w:sz w:val="24"/>
          <w:szCs w:val="24"/>
          <w:u w:val="single"/>
          <w:lang w:eastAsia="pl-PL"/>
        </w:rPr>
        <w:t>Nasz ekspert:</w:t>
      </w:r>
      <w:r w:rsidRPr="00F77FA9">
        <w:rPr>
          <w:sz w:val="24"/>
          <w:szCs w:val="24"/>
        </w:rPr>
        <w:t xml:space="preserve"> </w:t>
      </w:r>
    </w:p>
    <w:p w14:paraId="66431626" w14:textId="77777777" w:rsidR="00F77FA9" w:rsidRPr="00F77FA9" w:rsidRDefault="00F77FA9" w:rsidP="00F77FA9">
      <w:pPr>
        <w:shd w:val="clear" w:color="auto" w:fill="FDFCFB"/>
        <w:rPr>
          <w:b/>
          <w:bCs/>
          <w:sz w:val="24"/>
          <w:szCs w:val="24"/>
          <w:lang w:eastAsia="pl-PL"/>
        </w:rPr>
      </w:pPr>
      <w:r w:rsidRPr="00F77FA9">
        <w:rPr>
          <w:b/>
          <w:bCs/>
          <w:sz w:val="24"/>
          <w:szCs w:val="24"/>
          <w:lang w:eastAsia="pl-PL"/>
        </w:rPr>
        <w:t xml:space="preserve">Michał Wykurz– doradca podatkowy w </w:t>
      </w:r>
      <w:proofErr w:type="spellStart"/>
      <w:r w:rsidRPr="00F77FA9">
        <w:rPr>
          <w:b/>
          <w:bCs/>
          <w:sz w:val="24"/>
          <w:szCs w:val="24"/>
          <w:lang w:eastAsia="pl-PL"/>
        </w:rPr>
        <w:t>Sendero</w:t>
      </w:r>
      <w:proofErr w:type="spellEnd"/>
      <w:r w:rsidRPr="00F77FA9">
        <w:rPr>
          <w:b/>
          <w:bCs/>
          <w:sz w:val="24"/>
          <w:szCs w:val="24"/>
          <w:lang w:eastAsia="pl-PL"/>
        </w:rPr>
        <w:t xml:space="preserve"> </w:t>
      </w:r>
      <w:proofErr w:type="spellStart"/>
      <w:r w:rsidRPr="00F77FA9">
        <w:rPr>
          <w:b/>
          <w:bCs/>
          <w:sz w:val="24"/>
          <w:szCs w:val="24"/>
          <w:lang w:eastAsia="pl-PL"/>
        </w:rPr>
        <w:t>Tax</w:t>
      </w:r>
      <w:proofErr w:type="spellEnd"/>
      <w:r w:rsidRPr="00F77FA9">
        <w:rPr>
          <w:b/>
          <w:bCs/>
          <w:sz w:val="24"/>
          <w:szCs w:val="24"/>
          <w:lang w:eastAsia="pl-PL"/>
        </w:rPr>
        <w:t xml:space="preserve"> &amp; </w:t>
      </w:r>
      <w:proofErr w:type="spellStart"/>
      <w:r w:rsidRPr="00F77FA9">
        <w:rPr>
          <w:b/>
          <w:bCs/>
          <w:sz w:val="24"/>
          <w:szCs w:val="24"/>
          <w:lang w:eastAsia="pl-PL"/>
        </w:rPr>
        <w:t>Legal</w:t>
      </w:r>
      <w:proofErr w:type="spellEnd"/>
    </w:p>
    <w:p w14:paraId="36B5ABD0" w14:textId="77777777" w:rsidR="00F77FA9" w:rsidRPr="00F77FA9" w:rsidRDefault="00F77FA9" w:rsidP="00F77FA9">
      <w:pPr>
        <w:shd w:val="clear" w:color="auto" w:fill="FDFCFB"/>
        <w:jc w:val="both"/>
        <w:rPr>
          <w:sz w:val="24"/>
          <w:szCs w:val="24"/>
        </w:rPr>
      </w:pPr>
      <w:r w:rsidRPr="00F77FA9">
        <w:rPr>
          <w:sz w:val="24"/>
          <w:szCs w:val="24"/>
        </w:rPr>
        <w:t xml:space="preserve">specjalizuje się w obszarze podatku VAT i w podatkowym </w:t>
      </w:r>
      <w:proofErr w:type="spellStart"/>
      <w:r w:rsidRPr="00F77FA9">
        <w:rPr>
          <w:sz w:val="24"/>
          <w:szCs w:val="24"/>
        </w:rPr>
        <w:t>Compliance</w:t>
      </w:r>
      <w:proofErr w:type="spellEnd"/>
      <w:r w:rsidRPr="00F77FA9">
        <w:rPr>
          <w:sz w:val="24"/>
          <w:szCs w:val="24"/>
        </w:rPr>
        <w:t>. Jego doświadczenie zawodowe obejmuje m.in. doradztwo z zakresu MDR dla największych podmiotów z polski południowo-zachodniej, wsparcie jednej z największych PGK w staraniu o uczestnictwo w prestiżowym Programie Współdziałania z KAS oraz przygotowywanie strategii podatkowych i sprawozdań z ich realizacji, a także innych wewnętrznych dokumentów związanych z realizacją funkcji podatkowej lub zarządzeniem ryzykiem podatkowym.</w:t>
      </w:r>
    </w:p>
    <w:p w14:paraId="728D15A3" w14:textId="77777777" w:rsidR="00F77FA9" w:rsidRPr="00F77FA9" w:rsidRDefault="00F77FA9" w:rsidP="00F77FA9">
      <w:pPr>
        <w:shd w:val="clear" w:color="auto" w:fill="FDFCFB"/>
        <w:jc w:val="both"/>
        <w:rPr>
          <w:sz w:val="24"/>
          <w:szCs w:val="24"/>
          <w:lang w:eastAsia="pl-PL"/>
        </w:rPr>
      </w:pPr>
      <w:r w:rsidRPr="00F77FA9">
        <w:rPr>
          <w:sz w:val="24"/>
          <w:szCs w:val="24"/>
        </w:rPr>
        <w:t xml:space="preserve">W 2021 r. w ramach Rankingu Firm Doradztwa Podatkowego publikowanego przez dziennik Rzeczpospolita Michał Wykurz został uznany za rekomendowanego doradcę podatkowego w zakresie </w:t>
      </w:r>
      <w:proofErr w:type="spellStart"/>
      <w:r w:rsidRPr="00F77FA9">
        <w:rPr>
          <w:sz w:val="24"/>
          <w:szCs w:val="24"/>
        </w:rPr>
        <w:t>Compliance</w:t>
      </w:r>
      <w:proofErr w:type="spellEnd"/>
      <w:r w:rsidRPr="00F77FA9">
        <w:rPr>
          <w:sz w:val="24"/>
          <w:szCs w:val="24"/>
        </w:rPr>
        <w:t>.</w:t>
      </w:r>
    </w:p>
    <w:p w14:paraId="392A05C1" w14:textId="6E281D2E" w:rsidR="00C325C2" w:rsidRDefault="00C325C2" w:rsidP="00F77FA9">
      <w:pPr>
        <w:rPr>
          <w:rFonts w:cs="Arial"/>
          <w:sz w:val="24"/>
          <w:szCs w:val="24"/>
        </w:rPr>
      </w:pPr>
    </w:p>
    <w:p w14:paraId="13F466B9" w14:textId="332F9DDD" w:rsidR="00F77FA9" w:rsidRDefault="00F77FA9" w:rsidP="00F77FA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Link do rejestracji:</w:t>
      </w:r>
    </w:p>
    <w:p w14:paraId="3A45726D" w14:textId="77777777" w:rsidR="00F77FA9" w:rsidRDefault="00F77FA9" w:rsidP="00F77FA9">
      <w:pPr>
        <w:shd w:val="clear" w:color="auto" w:fill="FDFCFB"/>
      </w:pPr>
      <w:hyperlink r:id="rId5" w:history="1">
        <w:r>
          <w:rPr>
            <w:rStyle w:val="Hipercze"/>
          </w:rPr>
          <w:t>https://wsseinvestpark.clickmeeting.com/raportowanie-schematow-podatkowych-ludzkim-jezykiem-o-najgorzej-napisanych-regulacjach-podatkowych/register?_ga=2.113387079.1127518602.1644822654-1816579327.1585910442&amp;_gac=1.181900501.1644580443.Cj0KCQiAr5iQBhCsARIsAPcwROPxXfD2EV9rgmQKUfQyHUgEBC0Dv_RTW10FGas20G9SGTowF_ORRLoaAus5EALw_wcB</w:t>
        </w:r>
      </w:hyperlink>
    </w:p>
    <w:p w14:paraId="44C807F1" w14:textId="77777777" w:rsidR="00F77FA9" w:rsidRPr="00F77FA9" w:rsidRDefault="00F77FA9" w:rsidP="00F77FA9">
      <w:pPr>
        <w:rPr>
          <w:rFonts w:cs="Arial"/>
          <w:sz w:val="24"/>
          <w:szCs w:val="24"/>
        </w:rPr>
      </w:pPr>
    </w:p>
    <w:sectPr w:rsidR="00F77FA9" w:rsidRPr="00F77FA9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C63E2"/>
    <w:multiLevelType w:val="hybridMultilevel"/>
    <w:tmpl w:val="56E4D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E5"/>
    <w:rsid w:val="001B4D6A"/>
    <w:rsid w:val="002674E5"/>
    <w:rsid w:val="00305F62"/>
    <w:rsid w:val="00336F31"/>
    <w:rsid w:val="00360D57"/>
    <w:rsid w:val="00464807"/>
    <w:rsid w:val="00503595"/>
    <w:rsid w:val="00511C3D"/>
    <w:rsid w:val="0054317D"/>
    <w:rsid w:val="00623465"/>
    <w:rsid w:val="009B3A35"/>
    <w:rsid w:val="00A807ED"/>
    <w:rsid w:val="00A850EE"/>
    <w:rsid w:val="00C325C2"/>
    <w:rsid w:val="00C32ED7"/>
    <w:rsid w:val="00CE7501"/>
    <w:rsid w:val="00D24907"/>
    <w:rsid w:val="00E21885"/>
    <w:rsid w:val="00E72B07"/>
    <w:rsid w:val="00F02C05"/>
    <w:rsid w:val="00F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49B9"/>
  <w15:chartTrackingRefBased/>
  <w15:docId w15:val="{F262BD76-226C-4D45-B359-3349286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FA9"/>
    <w:pPr>
      <w:jc w:val="left"/>
    </w:pPr>
    <w:rPr>
      <w:rFonts w:ascii="Calibri" w:hAnsi="Calibri" w:cs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A850E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ED7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2ED7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2ED7"/>
    <w:rPr>
      <w:rFonts w:ascii="Calibri" w:hAnsi="Calibri"/>
      <w:sz w:val="22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A850EE"/>
    <w:rPr>
      <w:rFonts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50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0E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50EE"/>
  </w:style>
  <w:style w:type="character" w:styleId="Pogrubienie">
    <w:name w:val="Strong"/>
    <w:basedOn w:val="Domylnaczcionkaakapitu"/>
    <w:uiPriority w:val="22"/>
    <w:qFormat/>
    <w:rsid w:val="00E21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raportowanie-schematow-podatkowych-ludzkim-jezykiem-o-najgorzej-napisanych-regulacjach-podatkowych/register?_ga=2.113387079.1127518602.1644822654-1816579327.1585910442&amp;_gac=1.181900501.1644580443.Cj0KCQiAr5iQBhCsARIsAPcwROPxXfD2EV9rgmQKUfQyHUgEBC0Dv_RTW10FGas20G9SGTowF_ORRLoaAus5EALw_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2022-02-22T10:46:00Z</dcterms:created>
  <dcterms:modified xsi:type="dcterms:W3CDTF">2022-02-22T10:46:00Z</dcterms:modified>
</cp:coreProperties>
</file>