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D4785" w14:textId="51A19956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szCs w:val="28"/>
          <w:lang w:eastAsia="pl-PL"/>
        </w:rPr>
        <w:t>PAOOR.0012.7.</w:t>
      </w:r>
      <w:r w:rsidR="004960C0" w:rsidRPr="00913015">
        <w:rPr>
          <w:rFonts w:asciiTheme="minorHAnsi" w:eastAsia="Times New Roman" w:hAnsiTheme="minorHAnsi" w:cstheme="minorHAnsi"/>
          <w:szCs w:val="28"/>
          <w:lang w:eastAsia="pl-PL"/>
        </w:rPr>
        <w:t>1.</w:t>
      </w:r>
      <w:r w:rsidR="00425C64" w:rsidRPr="00913015">
        <w:rPr>
          <w:rFonts w:asciiTheme="minorHAnsi" w:eastAsia="Times New Roman" w:hAnsiTheme="minorHAnsi" w:cstheme="minorHAnsi"/>
          <w:szCs w:val="28"/>
          <w:lang w:eastAsia="pl-PL"/>
        </w:rPr>
        <w:t>2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>02</w:t>
      </w:r>
      <w:r w:rsidR="000766CD" w:rsidRPr="00913015">
        <w:rPr>
          <w:rFonts w:asciiTheme="minorHAnsi" w:eastAsia="Times New Roman" w:hAnsiTheme="minorHAnsi" w:cstheme="minorHAnsi"/>
          <w:szCs w:val="28"/>
          <w:lang w:eastAsia="pl-PL"/>
        </w:rPr>
        <w:t>2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>.ML</w:t>
      </w:r>
    </w:p>
    <w:p w14:paraId="49CD84B2" w14:textId="77777777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6C687029" w14:textId="40FC8E5B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SPRAWOZDANIE</w:t>
      </w:r>
    </w:p>
    <w:p w14:paraId="7DA3CA61" w14:textId="33EE0782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z działalności Komisji Skarg, Wniosków i Petycji</w:t>
      </w:r>
    </w:p>
    <w:p w14:paraId="0F97E440" w14:textId="4DA2E6E2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Rady Miejskiej w Śremie</w:t>
      </w:r>
    </w:p>
    <w:p w14:paraId="511C2C36" w14:textId="7D805213" w:rsidR="0041304C" w:rsidRPr="00913015" w:rsidRDefault="0041304C" w:rsidP="00913015">
      <w:pPr>
        <w:jc w:val="center"/>
        <w:rPr>
          <w:rFonts w:asciiTheme="minorHAnsi" w:eastAsia="Times New Roman" w:hAnsiTheme="minorHAnsi" w:cstheme="minorHAnsi"/>
          <w:bCs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za 202</w:t>
      </w:r>
      <w:r w:rsidR="001D2D3D"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>1</w:t>
      </w:r>
      <w:r w:rsidRPr="00913015">
        <w:rPr>
          <w:rFonts w:asciiTheme="minorHAnsi" w:eastAsia="Times New Roman" w:hAnsiTheme="minorHAnsi" w:cstheme="minorHAnsi"/>
          <w:bCs/>
          <w:szCs w:val="28"/>
          <w:lang w:eastAsia="pl-PL"/>
        </w:rPr>
        <w:t xml:space="preserve"> rok</w:t>
      </w:r>
    </w:p>
    <w:p w14:paraId="5FE0733B" w14:textId="77777777" w:rsidR="0041304C" w:rsidRPr="00913015" w:rsidRDefault="0041304C" w:rsidP="00913015">
      <w:pPr>
        <w:rPr>
          <w:rFonts w:asciiTheme="minorHAnsi" w:eastAsia="Times New Roman" w:hAnsiTheme="minorHAnsi" w:cstheme="minorHAnsi"/>
          <w:bCs/>
          <w:szCs w:val="28"/>
          <w:lang w:eastAsia="pl-PL"/>
        </w:rPr>
      </w:pPr>
    </w:p>
    <w:p w14:paraId="40B189BB" w14:textId="2EA14CCD" w:rsidR="0041304C" w:rsidRPr="00913015" w:rsidRDefault="0041304C" w:rsidP="0041304C">
      <w:pPr>
        <w:ind w:firstLine="708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Komisja działała w składzie 7 osobowym. W okresie  sprawozdawczym  odbyto </w:t>
      </w:r>
      <w:r w:rsidR="006061B8" w:rsidRPr="00913015">
        <w:rPr>
          <w:rFonts w:asciiTheme="minorHAnsi" w:eastAsia="Times New Roman" w:hAnsiTheme="minorHAnsi" w:cstheme="minorHAnsi"/>
          <w:szCs w:val="28"/>
          <w:lang w:eastAsia="pl-PL"/>
        </w:rPr>
        <w:t>6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 posiedze</w:t>
      </w:r>
      <w:r w:rsidR="00425C64" w:rsidRPr="00913015">
        <w:rPr>
          <w:rFonts w:asciiTheme="minorHAnsi" w:eastAsia="Times New Roman" w:hAnsiTheme="minorHAnsi" w:cstheme="minorHAnsi"/>
          <w:szCs w:val="28"/>
          <w:lang w:eastAsia="pl-PL"/>
        </w:rPr>
        <w:t>ń.</w:t>
      </w:r>
    </w:p>
    <w:p w14:paraId="75FDA8F7" w14:textId="77777777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1F480A5D" w14:textId="4BFE07F6" w:rsidR="0041304C" w:rsidRPr="00913015" w:rsidRDefault="0041304C" w:rsidP="00913015">
      <w:pPr>
        <w:pStyle w:val="Akapitzlist"/>
        <w:numPr>
          <w:ilvl w:val="0"/>
          <w:numId w:val="17"/>
        </w:num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Na posiedzeniu odbytym </w:t>
      </w:r>
      <w:r w:rsidR="001D2D3D" w:rsidRPr="00913015">
        <w:rPr>
          <w:rFonts w:asciiTheme="minorHAnsi" w:eastAsia="Times New Roman" w:hAnsiTheme="minorHAnsi" w:cstheme="minorHAnsi"/>
          <w:szCs w:val="28"/>
          <w:lang w:eastAsia="pl-PL"/>
        </w:rPr>
        <w:t>27</w:t>
      </w:r>
      <w:r w:rsidR="003D1F17"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 </w:t>
      </w:r>
      <w:r w:rsidR="001D2D3D" w:rsidRPr="00913015">
        <w:rPr>
          <w:rFonts w:asciiTheme="minorHAnsi" w:eastAsia="Times New Roman" w:hAnsiTheme="minorHAnsi" w:cstheme="minorHAnsi"/>
          <w:szCs w:val="28"/>
          <w:lang w:eastAsia="pl-PL"/>
        </w:rPr>
        <w:t>stycznia</w:t>
      </w:r>
      <w:r w:rsidR="003D1F17"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 202</w:t>
      </w:r>
      <w:r w:rsidR="001D2D3D" w:rsidRPr="00913015">
        <w:rPr>
          <w:rFonts w:asciiTheme="minorHAnsi" w:eastAsia="Times New Roman" w:hAnsiTheme="minorHAnsi" w:cstheme="minorHAnsi"/>
          <w:szCs w:val="28"/>
          <w:lang w:eastAsia="pl-PL"/>
        </w:rPr>
        <w:t>1</w:t>
      </w:r>
      <w:r w:rsidR="003D1F17"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 r, 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Komisja rozpatrzyła następujące </w:t>
      </w:r>
      <w:r w:rsidR="001D2D3D" w:rsidRPr="00913015">
        <w:rPr>
          <w:rFonts w:asciiTheme="minorHAnsi" w:eastAsia="Times New Roman" w:hAnsiTheme="minorHAnsi" w:cstheme="minorHAnsi"/>
          <w:szCs w:val="28"/>
          <w:lang w:eastAsia="pl-PL"/>
        </w:rPr>
        <w:t>petycje</w:t>
      </w:r>
      <w:r w:rsidRPr="00913015">
        <w:rPr>
          <w:rFonts w:asciiTheme="minorHAnsi" w:eastAsia="Times New Roman" w:hAnsiTheme="minorHAnsi" w:cstheme="minorHAnsi"/>
          <w:szCs w:val="28"/>
          <w:lang w:eastAsia="pl-PL"/>
        </w:rPr>
        <w:t>:</w:t>
      </w:r>
    </w:p>
    <w:p w14:paraId="29C2445D" w14:textId="77777777" w:rsidR="0041304C" w:rsidRPr="00913015" w:rsidRDefault="0041304C" w:rsidP="0041304C">
      <w:pPr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1CC56E91" w14:textId="3B0709BA" w:rsidR="003D1F17" w:rsidRPr="00913015" w:rsidRDefault="000D67FA" w:rsidP="003D1F17">
      <w:pPr>
        <w:pStyle w:val="Akapitzlist"/>
        <w:numPr>
          <w:ilvl w:val="0"/>
          <w:numId w:val="1"/>
        </w:numPr>
        <w:jc w:val="both"/>
        <w:outlineLvl w:val="0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Dwie petycje </w:t>
      </w:r>
      <w:r w:rsidR="003D1F17" w:rsidRPr="00913015">
        <w:rPr>
          <w:rFonts w:asciiTheme="minorHAnsi" w:hAnsiTheme="minorHAnsi" w:cstheme="minorHAnsi"/>
          <w:szCs w:val="28"/>
        </w:rPr>
        <w:t>z 1</w:t>
      </w:r>
      <w:r w:rsidRPr="00913015">
        <w:rPr>
          <w:rFonts w:asciiTheme="minorHAnsi" w:hAnsiTheme="minorHAnsi" w:cstheme="minorHAnsi"/>
          <w:szCs w:val="28"/>
        </w:rPr>
        <w:t>4</w:t>
      </w:r>
      <w:r w:rsidR="003D1F17" w:rsidRPr="00913015">
        <w:rPr>
          <w:rFonts w:asciiTheme="minorHAnsi" w:hAnsiTheme="minorHAnsi" w:cstheme="minorHAnsi"/>
          <w:szCs w:val="28"/>
        </w:rPr>
        <w:t>.</w:t>
      </w:r>
      <w:r w:rsidRPr="00913015">
        <w:rPr>
          <w:rFonts w:asciiTheme="minorHAnsi" w:hAnsiTheme="minorHAnsi" w:cstheme="minorHAnsi"/>
          <w:szCs w:val="28"/>
        </w:rPr>
        <w:t>12</w:t>
      </w:r>
      <w:r w:rsidR="003D1F17" w:rsidRPr="00913015">
        <w:rPr>
          <w:rFonts w:asciiTheme="minorHAnsi" w:hAnsiTheme="minorHAnsi" w:cstheme="minorHAnsi"/>
          <w:szCs w:val="28"/>
        </w:rPr>
        <w:t xml:space="preserve">.2020 r. </w:t>
      </w:r>
      <w:r w:rsidRPr="00913015">
        <w:rPr>
          <w:rFonts w:asciiTheme="minorHAnsi" w:hAnsiTheme="minorHAnsi" w:cstheme="minorHAnsi"/>
          <w:szCs w:val="28"/>
        </w:rPr>
        <w:t xml:space="preserve">dotyczące podjęcia uchwały przez </w:t>
      </w:r>
      <w:r w:rsidR="00020DB7" w:rsidRPr="00913015">
        <w:rPr>
          <w:rFonts w:asciiTheme="minorHAnsi" w:hAnsiTheme="minorHAnsi" w:cstheme="minorHAnsi"/>
          <w:szCs w:val="28"/>
        </w:rPr>
        <w:t>R</w:t>
      </w:r>
      <w:r w:rsidRPr="00913015">
        <w:rPr>
          <w:rFonts w:asciiTheme="minorHAnsi" w:hAnsiTheme="minorHAnsi" w:cstheme="minorHAnsi"/>
          <w:szCs w:val="28"/>
        </w:rPr>
        <w:t>adę w przedmiocie równego traktowania przez władze publiczne mieszkańców gminy Śrem z powodów rasowych, religijnych, medycznych czy sanitarnych oraz pisemnych gwarancji ze strony rządu RP uzyskanych od producentów szczepionek przeciwko wirusowi sars-cov-2, że w przypadku powikłań ponoszą wszelkie koszty prawne i finansowe wystąpienia  niepożądanych odczynów poszczepiennych.</w:t>
      </w:r>
    </w:p>
    <w:p w14:paraId="58763346" w14:textId="77777777" w:rsidR="000D67FA" w:rsidRPr="00913015" w:rsidRDefault="000D67FA" w:rsidP="000D67FA">
      <w:pPr>
        <w:jc w:val="both"/>
        <w:outlineLvl w:val="0"/>
        <w:rPr>
          <w:rFonts w:asciiTheme="minorHAnsi" w:hAnsiTheme="minorHAnsi" w:cstheme="minorHAnsi"/>
          <w:szCs w:val="28"/>
        </w:rPr>
      </w:pPr>
    </w:p>
    <w:p w14:paraId="66BF18CF" w14:textId="29B6EF4A" w:rsidR="00932296" w:rsidRPr="00913015" w:rsidRDefault="000D67FA" w:rsidP="00932296">
      <w:pPr>
        <w:pStyle w:val="Akapitzlist"/>
        <w:numPr>
          <w:ilvl w:val="0"/>
          <w:numId w:val="1"/>
        </w:numPr>
        <w:jc w:val="both"/>
        <w:outlineLvl w:val="0"/>
        <w:rPr>
          <w:rFonts w:asciiTheme="minorHAnsi" w:hAnsiTheme="minorHAnsi" w:cstheme="minorHAnsi"/>
          <w:b/>
          <w:szCs w:val="28"/>
        </w:rPr>
      </w:pPr>
      <w:r w:rsidRPr="00913015">
        <w:rPr>
          <w:rFonts w:asciiTheme="minorHAnsi" w:hAnsiTheme="minorHAnsi" w:cstheme="minorHAnsi"/>
          <w:szCs w:val="28"/>
        </w:rPr>
        <w:t>Petycję</w:t>
      </w:r>
      <w:r w:rsidR="003D1F17" w:rsidRPr="00913015">
        <w:rPr>
          <w:rFonts w:asciiTheme="minorHAnsi" w:hAnsiTheme="minorHAnsi" w:cstheme="minorHAnsi"/>
          <w:szCs w:val="28"/>
        </w:rPr>
        <w:t xml:space="preserve"> z 2</w:t>
      </w:r>
      <w:r w:rsidRPr="00913015">
        <w:rPr>
          <w:rFonts w:asciiTheme="minorHAnsi" w:hAnsiTheme="minorHAnsi" w:cstheme="minorHAnsi"/>
          <w:szCs w:val="28"/>
        </w:rPr>
        <w:t>1</w:t>
      </w:r>
      <w:r w:rsidR="003D1F17" w:rsidRPr="00913015">
        <w:rPr>
          <w:rFonts w:asciiTheme="minorHAnsi" w:hAnsiTheme="minorHAnsi" w:cstheme="minorHAnsi"/>
          <w:szCs w:val="28"/>
        </w:rPr>
        <w:t>.</w:t>
      </w:r>
      <w:r w:rsidRPr="00913015">
        <w:rPr>
          <w:rFonts w:asciiTheme="minorHAnsi" w:hAnsiTheme="minorHAnsi" w:cstheme="minorHAnsi"/>
          <w:szCs w:val="28"/>
        </w:rPr>
        <w:t>12</w:t>
      </w:r>
      <w:r w:rsidR="003D1F17" w:rsidRPr="00913015">
        <w:rPr>
          <w:rFonts w:asciiTheme="minorHAnsi" w:hAnsiTheme="minorHAnsi" w:cstheme="minorHAnsi"/>
          <w:szCs w:val="28"/>
        </w:rPr>
        <w:t xml:space="preserve">.2020 r. </w:t>
      </w:r>
      <w:r w:rsidR="00932296" w:rsidRPr="00913015">
        <w:rPr>
          <w:rFonts w:asciiTheme="minorHAnsi" w:hAnsiTheme="minorHAnsi" w:cstheme="minorHAnsi"/>
          <w:szCs w:val="28"/>
        </w:rPr>
        <w:t xml:space="preserve">w sprawie podjęcia uchwały przez </w:t>
      </w:r>
      <w:r w:rsidR="00020DB7" w:rsidRPr="00913015">
        <w:rPr>
          <w:rFonts w:asciiTheme="minorHAnsi" w:hAnsiTheme="minorHAnsi" w:cstheme="minorHAnsi"/>
          <w:szCs w:val="28"/>
        </w:rPr>
        <w:t>R</w:t>
      </w:r>
      <w:r w:rsidR="00932296" w:rsidRPr="00913015">
        <w:rPr>
          <w:rFonts w:asciiTheme="minorHAnsi" w:hAnsiTheme="minorHAnsi" w:cstheme="minorHAnsi"/>
          <w:szCs w:val="28"/>
        </w:rPr>
        <w:t>adę „</w:t>
      </w:r>
      <w:r w:rsidR="00913015">
        <w:rPr>
          <w:rFonts w:asciiTheme="minorHAnsi" w:hAnsiTheme="minorHAnsi" w:cstheme="minorHAnsi"/>
          <w:szCs w:val="28"/>
        </w:rPr>
        <w:t>W</w:t>
      </w:r>
      <w:r w:rsidR="00B726C4">
        <w:rPr>
          <w:rFonts w:asciiTheme="minorHAnsi" w:hAnsiTheme="minorHAnsi" w:cstheme="minorHAnsi"/>
          <w:szCs w:val="28"/>
        </w:rPr>
        <w:t> </w:t>
      </w:r>
      <w:r w:rsidR="00932296" w:rsidRPr="00913015">
        <w:rPr>
          <w:rFonts w:asciiTheme="minorHAnsi" w:hAnsiTheme="minorHAnsi" w:cstheme="minorHAnsi"/>
          <w:szCs w:val="28"/>
        </w:rPr>
        <w:t>obronie prawdy, godności i wolności człowieka”.</w:t>
      </w:r>
    </w:p>
    <w:p w14:paraId="21A6F900" w14:textId="77777777" w:rsidR="005A4853" w:rsidRPr="00913015" w:rsidRDefault="005A4853" w:rsidP="005A4853">
      <w:pPr>
        <w:pStyle w:val="Akapitzlist"/>
        <w:rPr>
          <w:rFonts w:asciiTheme="minorHAnsi" w:hAnsiTheme="minorHAnsi" w:cstheme="minorHAnsi"/>
          <w:b/>
          <w:szCs w:val="28"/>
        </w:rPr>
      </w:pPr>
    </w:p>
    <w:p w14:paraId="42E5C64B" w14:textId="44135893" w:rsidR="00020DB7" w:rsidRPr="00913015" w:rsidRDefault="00932296" w:rsidP="00020DB7">
      <w:pPr>
        <w:pStyle w:val="Akapitzlist"/>
        <w:numPr>
          <w:ilvl w:val="0"/>
          <w:numId w:val="1"/>
        </w:numPr>
        <w:jc w:val="both"/>
        <w:outlineLvl w:val="0"/>
        <w:rPr>
          <w:rFonts w:asciiTheme="minorHAnsi" w:hAnsiTheme="minorHAnsi" w:cstheme="minorHAnsi"/>
          <w:b/>
          <w:szCs w:val="28"/>
        </w:rPr>
      </w:pPr>
      <w:r w:rsidRPr="00913015">
        <w:rPr>
          <w:rFonts w:asciiTheme="minorHAnsi" w:hAnsiTheme="minorHAnsi" w:cstheme="minorHAnsi"/>
          <w:bCs/>
          <w:szCs w:val="28"/>
        </w:rPr>
        <w:t xml:space="preserve">Petycję z 5.01.2021 r. </w:t>
      </w:r>
      <w:r w:rsidR="005A4853" w:rsidRPr="00913015">
        <w:rPr>
          <w:rFonts w:asciiTheme="minorHAnsi" w:hAnsiTheme="minorHAnsi" w:cstheme="minorHAnsi"/>
          <w:szCs w:val="28"/>
        </w:rPr>
        <w:t xml:space="preserve">w sprawie dopuszczenia do mediów publicznych polskich i zagranicznych lekarzy i naukowców, którzy alarmują </w:t>
      </w:r>
      <w:r w:rsidR="00B726C4">
        <w:rPr>
          <w:rFonts w:asciiTheme="minorHAnsi" w:hAnsiTheme="minorHAnsi" w:cstheme="minorHAnsi"/>
          <w:szCs w:val="28"/>
        </w:rPr>
        <w:t>i </w:t>
      </w:r>
      <w:r w:rsidR="005A4853" w:rsidRPr="00913015">
        <w:rPr>
          <w:rFonts w:asciiTheme="minorHAnsi" w:hAnsiTheme="minorHAnsi" w:cstheme="minorHAnsi"/>
          <w:szCs w:val="28"/>
        </w:rPr>
        <w:t>wskazują na możliwe powikłania poszczepienne, odwołania wszystkich ograniczeń wolności, w tym gospodarczych, które zostały narzucone w roku 2020, żądanie poniesienia wszystkich konsekwencji prawnych i finansowych wobec osób, które są lub będą ofiarami  decyzji dotyczących masowych szczepień oraz polityki związanej z tzw. pandemią koronawirusa. – uzupełnienie dot. podjęcia uchwały przez Radę w następujących kwestiach: - popierającą petycje, domagającą się od Rządu RP, posłów i senatorów natychmiastowego zaprzestania eksperymentu ze szczepieniem</w:t>
      </w:r>
      <w:r w:rsidR="00020DB7" w:rsidRPr="00913015">
        <w:rPr>
          <w:rFonts w:asciiTheme="minorHAnsi" w:hAnsiTheme="minorHAnsi" w:cstheme="minorHAnsi"/>
          <w:szCs w:val="28"/>
        </w:rPr>
        <w:t>.</w:t>
      </w:r>
      <w:r w:rsidR="005A4853" w:rsidRPr="00913015">
        <w:rPr>
          <w:rFonts w:asciiTheme="minorHAnsi" w:hAnsiTheme="minorHAnsi" w:cstheme="minorHAnsi"/>
          <w:szCs w:val="28"/>
        </w:rPr>
        <w:t xml:space="preserve"> </w:t>
      </w:r>
    </w:p>
    <w:p w14:paraId="2422B6F9" w14:textId="77777777" w:rsidR="003D1F17" w:rsidRPr="00913015" w:rsidRDefault="003D1F17" w:rsidP="0041304C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27DA9277" w14:textId="3BEE37B0" w:rsidR="00CA77D1" w:rsidRPr="00913015" w:rsidRDefault="0041304C" w:rsidP="003D1F17">
      <w:pPr>
        <w:ind w:firstLine="36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Komisja </w:t>
      </w:r>
      <w:r w:rsidR="005A4853" w:rsidRPr="00913015">
        <w:rPr>
          <w:rFonts w:asciiTheme="minorHAnsi" w:eastAsia="Times New Roman" w:hAnsiTheme="minorHAnsi" w:cstheme="minorHAnsi"/>
          <w:szCs w:val="28"/>
          <w:lang w:eastAsia="pl-PL"/>
        </w:rPr>
        <w:t xml:space="preserve">postanowiła nie uwzględniać ww. petycji i </w:t>
      </w:r>
      <w:r w:rsidR="00C622EC" w:rsidRPr="00913015">
        <w:rPr>
          <w:rFonts w:asciiTheme="minorHAnsi" w:hAnsiTheme="minorHAnsi" w:cstheme="minorHAnsi"/>
          <w:szCs w:val="28"/>
        </w:rPr>
        <w:t>sporządziła projekt</w:t>
      </w:r>
      <w:r w:rsidR="005A4853" w:rsidRPr="00913015">
        <w:rPr>
          <w:rFonts w:asciiTheme="minorHAnsi" w:hAnsiTheme="minorHAnsi" w:cstheme="minorHAnsi"/>
          <w:szCs w:val="28"/>
        </w:rPr>
        <w:t>y</w:t>
      </w:r>
      <w:r w:rsidR="00C622EC" w:rsidRPr="00913015">
        <w:rPr>
          <w:rFonts w:asciiTheme="minorHAnsi" w:hAnsiTheme="minorHAnsi" w:cstheme="minorHAnsi"/>
          <w:szCs w:val="28"/>
        </w:rPr>
        <w:t xml:space="preserve"> uchwał, któr</w:t>
      </w:r>
      <w:r w:rsidR="005A4853" w:rsidRPr="00913015">
        <w:rPr>
          <w:rFonts w:asciiTheme="minorHAnsi" w:hAnsiTheme="minorHAnsi" w:cstheme="minorHAnsi"/>
          <w:szCs w:val="28"/>
        </w:rPr>
        <w:t>e</w:t>
      </w:r>
      <w:r w:rsidR="00C622EC" w:rsidRPr="00913015">
        <w:rPr>
          <w:rFonts w:asciiTheme="minorHAnsi" w:hAnsiTheme="minorHAnsi" w:cstheme="minorHAnsi"/>
          <w:szCs w:val="28"/>
        </w:rPr>
        <w:t xml:space="preserve"> Rada podjęła</w:t>
      </w:r>
      <w:r w:rsidR="00CA77D1" w:rsidRPr="00913015">
        <w:rPr>
          <w:rFonts w:asciiTheme="minorHAnsi" w:hAnsiTheme="minorHAnsi" w:cstheme="minorHAnsi"/>
          <w:szCs w:val="28"/>
        </w:rPr>
        <w:t xml:space="preserve"> </w:t>
      </w:r>
      <w:r w:rsidR="00A305BC" w:rsidRPr="00913015">
        <w:rPr>
          <w:rFonts w:asciiTheme="minorHAnsi" w:hAnsiTheme="minorHAnsi" w:cstheme="minorHAnsi"/>
          <w:szCs w:val="28"/>
        </w:rPr>
        <w:t xml:space="preserve">na XV </w:t>
      </w:r>
      <w:r w:rsidR="00682695" w:rsidRPr="00913015">
        <w:rPr>
          <w:rFonts w:asciiTheme="minorHAnsi" w:hAnsiTheme="minorHAnsi" w:cstheme="minorHAnsi"/>
          <w:szCs w:val="28"/>
        </w:rPr>
        <w:t xml:space="preserve">sesji </w:t>
      </w:r>
      <w:r w:rsidR="00CA77D1" w:rsidRPr="00913015">
        <w:rPr>
          <w:rFonts w:asciiTheme="minorHAnsi" w:hAnsiTheme="minorHAnsi" w:cstheme="minorHAnsi"/>
          <w:szCs w:val="28"/>
        </w:rPr>
        <w:t>18</w:t>
      </w:r>
      <w:r w:rsidR="0008489B" w:rsidRPr="00913015">
        <w:rPr>
          <w:rFonts w:asciiTheme="minorHAnsi" w:hAnsiTheme="minorHAnsi" w:cstheme="minorHAnsi"/>
          <w:szCs w:val="28"/>
        </w:rPr>
        <w:t xml:space="preserve"> lutego 202</w:t>
      </w:r>
      <w:r w:rsidR="00CA77D1" w:rsidRPr="00913015">
        <w:rPr>
          <w:rFonts w:asciiTheme="minorHAnsi" w:hAnsiTheme="minorHAnsi" w:cstheme="minorHAnsi"/>
          <w:szCs w:val="28"/>
        </w:rPr>
        <w:t>1</w:t>
      </w:r>
      <w:r w:rsidR="0008489B" w:rsidRPr="00913015">
        <w:rPr>
          <w:rFonts w:asciiTheme="minorHAnsi" w:hAnsiTheme="minorHAnsi" w:cstheme="minorHAnsi"/>
          <w:szCs w:val="28"/>
        </w:rPr>
        <w:t xml:space="preserve"> roku</w:t>
      </w:r>
      <w:r w:rsidR="00CA77D1" w:rsidRPr="00913015">
        <w:rPr>
          <w:rFonts w:asciiTheme="minorHAnsi" w:hAnsiTheme="minorHAnsi" w:cstheme="minorHAnsi"/>
          <w:szCs w:val="28"/>
        </w:rPr>
        <w:t>, tj.:</w:t>
      </w:r>
    </w:p>
    <w:p w14:paraId="105E0A92" w14:textId="7DC6F9F4" w:rsidR="007B2418" w:rsidRPr="00913015" w:rsidRDefault="0008489B" w:rsidP="00B726C4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lastRenderedPageBreak/>
        <w:t xml:space="preserve"> </w:t>
      </w:r>
      <w:r w:rsidR="007B2418" w:rsidRPr="00913015">
        <w:rPr>
          <w:rFonts w:asciiTheme="minorHAnsi" w:hAnsiTheme="minorHAnsi" w:cstheme="minorHAnsi"/>
          <w:szCs w:val="28"/>
        </w:rPr>
        <w:t>- Uchwałę Nr 255/XXV/2021 Rady Miejskiej w Śremie z 18</w:t>
      </w:r>
      <w:r w:rsidR="00E0183F" w:rsidRPr="00913015">
        <w:rPr>
          <w:rFonts w:asciiTheme="minorHAnsi" w:hAnsiTheme="minorHAnsi" w:cstheme="minorHAnsi"/>
          <w:szCs w:val="28"/>
        </w:rPr>
        <w:t xml:space="preserve"> lutego </w:t>
      </w:r>
      <w:r w:rsidR="007B2418" w:rsidRPr="00913015">
        <w:rPr>
          <w:rFonts w:asciiTheme="minorHAnsi" w:hAnsiTheme="minorHAnsi" w:cstheme="minorHAnsi"/>
          <w:szCs w:val="28"/>
        </w:rPr>
        <w:t xml:space="preserve">2021 r. </w:t>
      </w:r>
      <w:r w:rsidR="00B726C4">
        <w:rPr>
          <w:rFonts w:asciiTheme="minorHAnsi" w:hAnsiTheme="minorHAnsi" w:cstheme="minorHAnsi"/>
          <w:szCs w:val="28"/>
        </w:rPr>
        <w:t>w </w:t>
      </w:r>
      <w:r w:rsidR="007B2418" w:rsidRPr="00913015">
        <w:rPr>
          <w:rFonts w:asciiTheme="minorHAnsi" w:hAnsiTheme="minorHAnsi" w:cstheme="minorHAnsi"/>
          <w:szCs w:val="28"/>
        </w:rPr>
        <w:t>sprawie rozpatrzenia petycji nr 3/2020;</w:t>
      </w:r>
    </w:p>
    <w:p w14:paraId="31FE3014" w14:textId="5A8C2187" w:rsidR="00CA77D1" w:rsidRPr="00913015" w:rsidRDefault="007B2418" w:rsidP="00B726C4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- </w:t>
      </w:r>
      <w:r w:rsidR="00CA77D1" w:rsidRPr="00913015">
        <w:rPr>
          <w:rFonts w:asciiTheme="minorHAnsi" w:hAnsiTheme="minorHAnsi" w:cstheme="minorHAnsi"/>
          <w:szCs w:val="28"/>
        </w:rPr>
        <w:t>Uchwał</w:t>
      </w:r>
      <w:r w:rsidRPr="00913015">
        <w:rPr>
          <w:rFonts w:asciiTheme="minorHAnsi" w:hAnsiTheme="minorHAnsi" w:cstheme="minorHAnsi"/>
          <w:szCs w:val="28"/>
        </w:rPr>
        <w:t>ę</w:t>
      </w:r>
      <w:r w:rsidR="00CA77D1" w:rsidRPr="00913015">
        <w:rPr>
          <w:rFonts w:asciiTheme="minorHAnsi" w:hAnsiTheme="minorHAnsi" w:cstheme="minorHAnsi"/>
          <w:szCs w:val="28"/>
        </w:rPr>
        <w:t xml:space="preserve"> Nr 256/XXV/2021 Rady Miejskiej w Śremie z 18</w:t>
      </w:r>
      <w:r w:rsidR="00E0183F" w:rsidRPr="00913015">
        <w:rPr>
          <w:rFonts w:asciiTheme="minorHAnsi" w:hAnsiTheme="minorHAnsi" w:cstheme="minorHAnsi"/>
          <w:szCs w:val="28"/>
        </w:rPr>
        <w:t xml:space="preserve"> lutego </w:t>
      </w:r>
      <w:r w:rsidR="00CA77D1" w:rsidRPr="00913015">
        <w:rPr>
          <w:rFonts w:asciiTheme="minorHAnsi" w:hAnsiTheme="minorHAnsi" w:cstheme="minorHAnsi"/>
          <w:szCs w:val="28"/>
        </w:rPr>
        <w:t xml:space="preserve">2021 r. </w:t>
      </w:r>
      <w:r w:rsidR="00B726C4">
        <w:rPr>
          <w:rFonts w:asciiTheme="minorHAnsi" w:hAnsiTheme="minorHAnsi" w:cstheme="minorHAnsi"/>
          <w:szCs w:val="28"/>
        </w:rPr>
        <w:t>w </w:t>
      </w:r>
      <w:r w:rsidR="00CA77D1" w:rsidRPr="00913015">
        <w:rPr>
          <w:rFonts w:asciiTheme="minorHAnsi" w:hAnsiTheme="minorHAnsi" w:cstheme="minorHAnsi"/>
          <w:szCs w:val="28"/>
        </w:rPr>
        <w:t>sprawie rozpatrzenia petycji nr 4/2020</w:t>
      </w:r>
      <w:r w:rsidR="00AE6F16" w:rsidRPr="00913015">
        <w:rPr>
          <w:rFonts w:asciiTheme="minorHAnsi" w:hAnsiTheme="minorHAnsi" w:cstheme="minorHAnsi"/>
          <w:szCs w:val="28"/>
        </w:rPr>
        <w:t>;</w:t>
      </w:r>
    </w:p>
    <w:p w14:paraId="53EF4849" w14:textId="7E51BC96" w:rsidR="00AE6F16" w:rsidRPr="00913015" w:rsidRDefault="00AE6F16" w:rsidP="00B726C4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7B2418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257/XXV/2021 Rady Miejskiej w Śremie z 18</w:t>
      </w:r>
      <w:r w:rsidR="00E0183F" w:rsidRPr="00913015">
        <w:rPr>
          <w:rFonts w:asciiTheme="minorHAnsi" w:hAnsiTheme="minorHAnsi" w:cstheme="minorHAnsi"/>
          <w:szCs w:val="28"/>
        </w:rPr>
        <w:t xml:space="preserve"> lutego </w:t>
      </w:r>
      <w:r w:rsidRPr="00913015">
        <w:rPr>
          <w:rFonts w:asciiTheme="minorHAnsi" w:hAnsiTheme="minorHAnsi" w:cstheme="minorHAnsi"/>
          <w:szCs w:val="28"/>
        </w:rPr>
        <w:t xml:space="preserve">2021 r. </w:t>
      </w:r>
      <w:r w:rsidR="00B726C4">
        <w:rPr>
          <w:rFonts w:asciiTheme="minorHAnsi" w:hAnsiTheme="minorHAnsi" w:cstheme="minorHAnsi"/>
          <w:szCs w:val="28"/>
        </w:rPr>
        <w:t>w </w:t>
      </w:r>
      <w:r w:rsidRPr="00913015">
        <w:rPr>
          <w:rFonts w:asciiTheme="minorHAnsi" w:hAnsiTheme="minorHAnsi" w:cstheme="minorHAnsi"/>
          <w:szCs w:val="28"/>
        </w:rPr>
        <w:t>sprawie rozpatrzenia petycji nr 5/2020;</w:t>
      </w:r>
    </w:p>
    <w:p w14:paraId="2A67A3ED" w14:textId="13AED4CE" w:rsidR="007B2418" w:rsidRPr="00913015" w:rsidRDefault="007B2418" w:rsidP="00B726C4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</w:t>
      </w:r>
      <w:r w:rsidR="00AE6F16" w:rsidRPr="00913015">
        <w:rPr>
          <w:rFonts w:asciiTheme="minorHAnsi" w:hAnsiTheme="minorHAnsi" w:cstheme="minorHAnsi"/>
          <w:szCs w:val="28"/>
        </w:rPr>
        <w:t xml:space="preserve"> </w:t>
      </w:r>
      <w:r w:rsidRPr="00913015">
        <w:rPr>
          <w:rFonts w:asciiTheme="minorHAnsi" w:hAnsiTheme="minorHAnsi" w:cstheme="minorHAnsi"/>
          <w:szCs w:val="28"/>
        </w:rPr>
        <w:t xml:space="preserve"> Uchwałę Nr 258/XXV/2021 Rady Miejskiej w Śremie z 18</w:t>
      </w:r>
      <w:r w:rsidR="00E0183F" w:rsidRPr="00913015">
        <w:rPr>
          <w:rFonts w:asciiTheme="minorHAnsi" w:hAnsiTheme="minorHAnsi" w:cstheme="minorHAnsi"/>
          <w:szCs w:val="28"/>
        </w:rPr>
        <w:t xml:space="preserve"> lutego </w:t>
      </w:r>
      <w:r w:rsidRPr="00913015">
        <w:rPr>
          <w:rFonts w:asciiTheme="minorHAnsi" w:hAnsiTheme="minorHAnsi" w:cstheme="minorHAnsi"/>
          <w:szCs w:val="28"/>
        </w:rPr>
        <w:t xml:space="preserve">2021 r. </w:t>
      </w:r>
      <w:r w:rsidR="00B726C4">
        <w:rPr>
          <w:rFonts w:asciiTheme="minorHAnsi" w:hAnsiTheme="minorHAnsi" w:cstheme="minorHAnsi"/>
          <w:szCs w:val="28"/>
        </w:rPr>
        <w:t>w </w:t>
      </w:r>
      <w:r w:rsidRPr="00913015">
        <w:rPr>
          <w:rFonts w:asciiTheme="minorHAnsi" w:hAnsiTheme="minorHAnsi" w:cstheme="minorHAnsi"/>
          <w:szCs w:val="28"/>
        </w:rPr>
        <w:t>sprawie rozpatrzenia petycji nr 1/2021.</w:t>
      </w:r>
    </w:p>
    <w:p w14:paraId="4080BFC1" w14:textId="77777777" w:rsidR="00A305BC" w:rsidRPr="00913015" w:rsidRDefault="00A305BC" w:rsidP="007B2418">
      <w:pPr>
        <w:rPr>
          <w:rFonts w:asciiTheme="minorHAnsi" w:hAnsiTheme="minorHAnsi" w:cstheme="minorHAnsi"/>
          <w:szCs w:val="28"/>
        </w:rPr>
      </w:pPr>
    </w:p>
    <w:p w14:paraId="718C4AD8" w14:textId="04FAEB57" w:rsidR="007B2418" w:rsidRPr="00913015" w:rsidRDefault="007B2418" w:rsidP="00682695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Ponadto Komisja na posiedzeniu podjęła stanowisko </w:t>
      </w:r>
      <w:r w:rsidR="00A305BC" w:rsidRPr="00913015">
        <w:rPr>
          <w:rFonts w:asciiTheme="minorHAnsi" w:hAnsiTheme="minorHAnsi" w:cstheme="minorHAnsi"/>
          <w:szCs w:val="28"/>
        </w:rPr>
        <w:t>odnoszące się do</w:t>
      </w:r>
      <w:r w:rsidRPr="00913015">
        <w:rPr>
          <w:rFonts w:asciiTheme="minorHAnsi" w:hAnsiTheme="minorHAnsi" w:cstheme="minorHAnsi"/>
          <w:szCs w:val="28"/>
        </w:rPr>
        <w:t xml:space="preserve"> wezwania </w:t>
      </w:r>
      <w:r w:rsidR="00A305BC" w:rsidRPr="00913015">
        <w:rPr>
          <w:rFonts w:asciiTheme="minorHAnsi" w:hAnsiTheme="minorHAnsi" w:cstheme="minorHAnsi"/>
          <w:szCs w:val="28"/>
        </w:rPr>
        <w:t>do zaprzestania naruszania dóbr osobistych oraz przeprosin.</w:t>
      </w:r>
    </w:p>
    <w:p w14:paraId="32EB19CF" w14:textId="3DC167C8" w:rsidR="003D1F17" w:rsidRPr="00913015" w:rsidRDefault="003D1F17" w:rsidP="00682695">
      <w:pPr>
        <w:jc w:val="both"/>
        <w:rPr>
          <w:rFonts w:asciiTheme="minorHAnsi" w:hAnsiTheme="minorHAnsi" w:cstheme="minorHAnsi"/>
          <w:szCs w:val="28"/>
        </w:rPr>
      </w:pPr>
    </w:p>
    <w:p w14:paraId="5BD67189" w14:textId="098FDFF4" w:rsidR="00FB4B1A" w:rsidRPr="00913015" w:rsidRDefault="0008489B" w:rsidP="00913015">
      <w:pPr>
        <w:pStyle w:val="Akapitzlist"/>
        <w:widowControl w:val="0"/>
        <w:numPr>
          <w:ilvl w:val="0"/>
          <w:numId w:val="17"/>
        </w:numPr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N</w:t>
      </w:r>
      <w:r w:rsidR="00FB4B1A" w:rsidRPr="00913015">
        <w:rPr>
          <w:rFonts w:asciiTheme="minorHAnsi" w:hAnsiTheme="minorHAnsi" w:cstheme="minorHAnsi"/>
          <w:szCs w:val="28"/>
        </w:rPr>
        <w:t xml:space="preserve">a posiedzeniu odbytym </w:t>
      </w:r>
      <w:r w:rsidR="00682695" w:rsidRPr="00913015">
        <w:rPr>
          <w:rFonts w:asciiTheme="minorHAnsi" w:hAnsiTheme="minorHAnsi" w:cstheme="minorHAnsi"/>
          <w:szCs w:val="28"/>
        </w:rPr>
        <w:t>10 lutego</w:t>
      </w:r>
      <w:r w:rsidR="00655F2D" w:rsidRPr="00913015">
        <w:rPr>
          <w:rFonts w:asciiTheme="minorHAnsi" w:hAnsiTheme="minorHAnsi" w:cstheme="minorHAnsi"/>
          <w:szCs w:val="28"/>
        </w:rPr>
        <w:t xml:space="preserve"> 202</w:t>
      </w:r>
      <w:r w:rsidR="00682695" w:rsidRPr="00913015">
        <w:rPr>
          <w:rFonts w:asciiTheme="minorHAnsi" w:hAnsiTheme="minorHAnsi" w:cstheme="minorHAnsi"/>
          <w:szCs w:val="28"/>
        </w:rPr>
        <w:t>1</w:t>
      </w:r>
      <w:r w:rsidR="00655F2D" w:rsidRPr="00913015">
        <w:rPr>
          <w:rFonts w:asciiTheme="minorHAnsi" w:hAnsiTheme="minorHAnsi" w:cstheme="minorHAnsi"/>
          <w:szCs w:val="28"/>
        </w:rPr>
        <w:t xml:space="preserve"> r. Komisja rozpat</w:t>
      </w:r>
      <w:r w:rsidRPr="00913015">
        <w:rPr>
          <w:rFonts w:asciiTheme="minorHAnsi" w:hAnsiTheme="minorHAnsi" w:cstheme="minorHAnsi"/>
          <w:szCs w:val="28"/>
        </w:rPr>
        <w:t>r</w:t>
      </w:r>
      <w:r w:rsidR="00682695" w:rsidRPr="00913015">
        <w:rPr>
          <w:rFonts w:asciiTheme="minorHAnsi" w:hAnsiTheme="minorHAnsi" w:cstheme="minorHAnsi"/>
          <w:szCs w:val="28"/>
        </w:rPr>
        <w:t>zyła następujące skargi:</w:t>
      </w:r>
    </w:p>
    <w:p w14:paraId="2870D966" w14:textId="77777777" w:rsidR="00682695" w:rsidRPr="00913015" w:rsidRDefault="00682695" w:rsidP="00682695">
      <w:pPr>
        <w:widowControl w:val="0"/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3933EE75" w14:textId="73E77002" w:rsidR="00682695" w:rsidRPr="00913015" w:rsidRDefault="00682695" w:rsidP="00682695">
      <w:pPr>
        <w:pStyle w:val="Akapitzlist"/>
        <w:widowControl w:val="0"/>
        <w:numPr>
          <w:ilvl w:val="0"/>
          <w:numId w:val="9"/>
        </w:numPr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Skargę na Burmistrza Śremu i Społeczną Komisję Mieszkaniową </w:t>
      </w:r>
      <w:r w:rsidR="00B726C4">
        <w:rPr>
          <w:rFonts w:asciiTheme="minorHAnsi" w:hAnsiTheme="minorHAnsi" w:cstheme="minorHAnsi"/>
          <w:szCs w:val="28"/>
        </w:rPr>
        <w:t>w </w:t>
      </w:r>
      <w:r w:rsidRPr="00913015">
        <w:rPr>
          <w:rFonts w:asciiTheme="minorHAnsi" w:hAnsiTheme="minorHAnsi" w:cstheme="minorHAnsi"/>
          <w:szCs w:val="28"/>
        </w:rPr>
        <w:t>rozumieniu art. 227 k.p.a.</w:t>
      </w:r>
    </w:p>
    <w:p w14:paraId="01ECB92E" w14:textId="586C4B97" w:rsidR="00682695" w:rsidRPr="00913015" w:rsidRDefault="00682695" w:rsidP="00682695">
      <w:pPr>
        <w:pStyle w:val="Akapitzlist"/>
        <w:widowControl w:val="0"/>
        <w:numPr>
          <w:ilvl w:val="0"/>
          <w:numId w:val="9"/>
        </w:numPr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Skargę na Burmistrza Śremu po 1-12-2020 roku postanowieniem </w:t>
      </w:r>
      <w:r w:rsidR="00B726C4">
        <w:rPr>
          <w:rFonts w:asciiTheme="minorHAnsi" w:hAnsiTheme="minorHAnsi" w:cstheme="minorHAnsi"/>
          <w:szCs w:val="28"/>
        </w:rPr>
        <w:t>IV </w:t>
      </w:r>
      <w:r w:rsidRPr="00913015">
        <w:rPr>
          <w:rFonts w:asciiTheme="minorHAnsi" w:hAnsiTheme="minorHAnsi" w:cstheme="minorHAnsi"/>
          <w:szCs w:val="28"/>
        </w:rPr>
        <w:t>SO/Po 15/20 WSA w Poznaniu.</w:t>
      </w:r>
    </w:p>
    <w:p w14:paraId="6860F1BC" w14:textId="0399A817" w:rsidR="00682695" w:rsidRPr="00913015" w:rsidRDefault="00682695" w:rsidP="00682695">
      <w:pPr>
        <w:pStyle w:val="Akapitzlist"/>
        <w:widowControl w:val="0"/>
        <w:numPr>
          <w:ilvl w:val="0"/>
          <w:numId w:val="9"/>
        </w:numPr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Skargę na Burmistrza Śremu dotyczącą odśnieżania parkingów gminnych.</w:t>
      </w:r>
    </w:p>
    <w:p w14:paraId="38D221FE" w14:textId="6C6FAF8A" w:rsidR="00682695" w:rsidRPr="00913015" w:rsidRDefault="00682695" w:rsidP="00682695">
      <w:pPr>
        <w:pStyle w:val="Akapitzlist"/>
        <w:widowControl w:val="0"/>
        <w:numPr>
          <w:ilvl w:val="0"/>
          <w:numId w:val="9"/>
        </w:numPr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Skargę na Komendanta Straży Miejskiej w Śremie.</w:t>
      </w:r>
    </w:p>
    <w:p w14:paraId="13AE3354" w14:textId="3E72ECC3" w:rsidR="00682695" w:rsidRPr="00913015" w:rsidRDefault="00682695" w:rsidP="00682695">
      <w:pPr>
        <w:widowControl w:val="0"/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59F1C2D7" w14:textId="2824052B" w:rsidR="00682695" w:rsidRPr="00913015" w:rsidRDefault="00084AB0" w:rsidP="00682695">
      <w:pPr>
        <w:widowControl w:val="0"/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         </w:t>
      </w:r>
      <w:r w:rsidR="00682695" w:rsidRPr="00913015">
        <w:rPr>
          <w:rFonts w:asciiTheme="minorHAnsi" w:hAnsiTheme="minorHAnsi" w:cstheme="minorHAnsi"/>
          <w:szCs w:val="28"/>
        </w:rPr>
        <w:t xml:space="preserve">Po przeprowadzeniu postępowania wyjaśniającego, Komisja uznała </w:t>
      </w:r>
      <w:r w:rsidR="00B726C4">
        <w:rPr>
          <w:rFonts w:asciiTheme="minorHAnsi" w:hAnsiTheme="minorHAnsi" w:cstheme="minorHAnsi"/>
          <w:szCs w:val="28"/>
        </w:rPr>
        <w:t>ww. </w:t>
      </w:r>
      <w:r w:rsidR="00682695" w:rsidRPr="00913015">
        <w:rPr>
          <w:rFonts w:asciiTheme="minorHAnsi" w:hAnsiTheme="minorHAnsi" w:cstheme="minorHAnsi"/>
          <w:szCs w:val="28"/>
        </w:rPr>
        <w:t xml:space="preserve">skargi za bezzasadne i sporządziła projekty uchwał, które Rada podjęła na </w:t>
      </w:r>
      <w:r w:rsidR="00C04777" w:rsidRPr="00913015">
        <w:rPr>
          <w:rFonts w:asciiTheme="minorHAnsi" w:hAnsiTheme="minorHAnsi" w:cstheme="minorHAnsi"/>
          <w:szCs w:val="28"/>
        </w:rPr>
        <w:t>XXV sesji 18 lutego 2021 roku, tj.:</w:t>
      </w:r>
    </w:p>
    <w:p w14:paraId="7630C7E1" w14:textId="48710A5C" w:rsidR="00C04777" w:rsidRPr="00913015" w:rsidRDefault="00C04777" w:rsidP="00682695">
      <w:pPr>
        <w:widowControl w:val="0"/>
        <w:tabs>
          <w:tab w:val="left" w:pos="174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2329663" w14:textId="384A496E" w:rsidR="00C04777" w:rsidRPr="00913015" w:rsidRDefault="00C04777" w:rsidP="00C04777">
      <w:pPr>
        <w:spacing w:after="160" w:line="259" w:lineRule="auto"/>
        <w:jc w:val="both"/>
        <w:rPr>
          <w:rFonts w:asciiTheme="minorHAnsi" w:hAnsiTheme="minorHAnsi" w:cstheme="minorHAnsi"/>
          <w:bCs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A240A0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259/XXV/ 2021 Rady Miejskiej w Śremie z dnia 18 lutego 2021 r. w sprawie </w:t>
      </w:r>
      <w:r w:rsidRPr="00913015">
        <w:rPr>
          <w:rFonts w:asciiTheme="minorHAnsi" w:hAnsiTheme="minorHAnsi" w:cstheme="minorHAnsi"/>
          <w:bCs/>
          <w:szCs w:val="28"/>
        </w:rPr>
        <w:t>skargi na działalność Burmistrza Śremu zatytułowanej: „Skarga na Burmistrza Śremu i Społeczną Komisję Mieszkaniową w rozumieniu art. 227 k.p.a.”;</w:t>
      </w:r>
    </w:p>
    <w:p w14:paraId="1480F79C" w14:textId="4FF4A44B" w:rsidR="00C04777" w:rsidRPr="00913015" w:rsidRDefault="00C04777" w:rsidP="00C04777">
      <w:pPr>
        <w:spacing w:after="160" w:line="259" w:lineRule="auto"/>
        <w:jc w:val="both"/>
        <w:rPr>
          <w:rFonts w:asciiTheme="minorHAnsi" w:hAnsiTheme="minorHAnsi" w:cstheme="minorHAnsi"/>
          <w:bCs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A240A0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260/XXV/2021 Rady Miejskiej w Śremie z dnia 18 lutego  2021 r. w sprawie </w:t>
      </w:r>
      <w:r w:rsidRPr="00913015">
        <w:rPr>
          <w:rFonts w:asciiTheme="minorHAnsi" w:hAnsiTheme="minorHAnsi" w:cstheme="minorHAnsi"/>
          <w:bCs/>
          <w:szCs w:val="28"/>
        </w:rPr>
        <w:t>skargi na działalność Burmistrza Śremu zatytułowanej: „Skarga na Burmistrza Śremu - po 1-12-2020 roku postanowieniem IV  SO/Po 15/20 WSA w Poznaniu”;</w:t>
      </w:r>
    </w:p>
    <w:p w14:paraId="163074ED" w14:textId="44FBECD4" w:rsidR="00A240A0" w:rsidRPr="00913015" w:rsidRDefault="00A240A0" w:rsidP="00084AB0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Uchwałę Nr 261/XXV/ 2021 Rady Miejskiej w Śremie z dnia 18 lutego 2021 r. w sprawie skargi na działalność Burmistrza Śremu w zakresie odśnieżania parkingów;</w:t>
      </w:r>
    </w:p>
    <w:p w14:paraId="60CAF0CB" w14:textId="6484943B" w:rsidR="00A240A0" w:rsidRPr="00913015" w:rsidRDefault="00A240A0" w:rsidP="00A240A0">
      <w:pPr>
        <w:rPr>
          <w:rFonts w:asciiTheme="minorHAnsi" w:hAnsiTheme="minorHAnsi" w:cstheme="minorHAnsi"/>
          <w:szCs w:val="28"/>
        </w:rPr>
      </w:pPr>
    </w:p>
    <w:p w14:paraId="640DCAED" w14:textId="5C132545" w:rsidR="00A240A0" w:rsidRPr="00913015" w:rsidRDefault="00A240A0" w:rsidP="00084AB0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Uchwałę Nr 262/XXV/ 2021 Rady Miejskiej w Śremie z dnia  18 lutego 2021 r. w sprawie skargi na działalność Komendanta Straży Miejskiej w Śremie.</w:t>
      </w:r>
    </w:p>
    <w:p w14:paraId="4CCE768D" w14:textId="77777777" w:rsidR="00CB18A4" w:rsidRPr="00913015" w:rsidRDefault="00CB18A4" w:rsidP="00A240A0">
      <w:pPr>
        <w:jc w:val="both"/>
        <w:rPr>
          <w:rFonts w:asciiTheme="minorHAnsi" w:hAnsiTheme="minorHAnsi" w:cstheme="minorHAnsi"/>
          <w:szCs w:val="28"/>
        </w:rPr>
      </w:pPr>
    </w:p>
    <w:p w14:paraId="471E69C5" w14:textId="0B594D96" w:rsidR="00425C64" w:rsidRPr="00913015" w:rsidRDefault="008F3642" w:rsidP="009130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Na posiedzeniu odbytym </w:t>
      </w:r>
      <w:r w:rsidR="00084AB0" w:rsidRPr="00913015">
        <w:rPr>
          <w:rFonts w:asciiTheme="minorHAnsi" w:hAnsiTheme="minorHAnsi" w:cstheme="minorHAnsi"/>
          <w:szCs w:val="28"/>
        </w:rPr>
        <w:t>10 marca</w:t>
      </w:r>
      <w:r w:rsidRPr="00913015">
        <w:rPr>
          <w:rFonts w:asciiTheme="minorHAnsi" w:hAnsiTheme="minorHAnsi" w:cstheme="minorHAnsi"/>
          <w:szCs w:val="28"/>
        </w:rPr>
        <w:t xml:space="preserve"> 202</w:t>
      </w:r>
      <w:r w:rsidR="00084AB0" w:rsidRPr="00913015">
        <w:rPr>
          <w:rFonts w:asciiTheme="minorHAnsi" w:hAnsiTheme="minorHAnsi" w:cstheme="minorHAnsi"/>
          <w:szCs w:val="28"/>
        </w:rPr>
        <w:t>1</w:t>
      </w:r>
      <w:r w:rsidRPr="00913015">
        <w:rPr>
          <w:rFonts w:asciiTheme="minorHAnsi" w:hAnsiTheme="minorHAnsi" w:cstheme="minorHAnsi"/>
          <w:szCs w:val="28"/>
        </w:rPr>
        <w:t xml:space="preserve"> r. Komisja rozpatrywała </w:t>
      </w:r>
      <w:r w:rsidR="00084AB0" w:rsidRPr="00913015">
        <w:rPr>
          <w:rFonts w:asciiTheme="minorHAnsi" w:hAnsiTheme="minorHAnsi" w:cstheme="minorHAnsi"/>
          <w:szCs w:val="28"/>
        </w:rPr>
        <w:t>następujące wnioski</w:t>
      </w:r>
      <w:r w:rsidR="00F67F3A" w:rsidRPr="00913015">
        <w:rPr>
          <w:rFonts w:asciiTheme="minorHAnsi" w:hAnsiTheme="minorHAnsi" w:cstheme="minorHAnsi"/>
          <w:szCs w:val="28"/>
        </w:rPr>
        <w:t>:</w:t>
      </w:r>
    </w:p>
    <w:p w14:paraId="025EAA51" w14:textId="13C46DB6" w:rsidR="00084AB0" w:rsidRPr="00913015" w:rsidRDefault="00084AB0" w:rsidP="00084AB0">
      <w:pPr>
        <w:jc w:val="both"/>
        <w:rPr>
          <w:rFonts w:asciiTheme="minorHAnsi" w:hAnsiTheme="minorHAnsi" w:cstheme="minorHAnsi"/>
          <w:szCs w:val="28"/>
        </w:rPr>
      </w:pPr>
    </w:p>
    <w:p w14:paraId="7771BCA8" w14:textId="2A7DDF71" w:rsidR="00F67F3A" w:rsidRPr="00913015" w:rsidRDefault="00F67F3A" w:rsidP="00F67F3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Wniosek nr 4 z 10.02.2021 r. uzupełniony wnioskiem z 26.02.2021 r.  złożony w celu zaopiniowania i wydania stosownej uchwały rozstrzygającej: Czy Burmistrz Śremu ma umocowania prawne do reprezentowania Rady Miejskiej w Śremie z podaniem podstawy prawnej; czy Burmistrz Śremu rażąco narusza statut gminy Śrem przy podpisywaniu się w imieniu Rady Miejskiej w Śremie z podaniem podstawy prawnej oraz przeprowadzenia dowodów podanych w treści wniosku.</w:t>
      </w:r>
    </w:p>
    <w:p w14:paraId="57F05B56" w14:textId="1F77EECD" w:rsidR="00A67D81" w:rsidRPr="00913015" w:rsidRDefault="00A67D81" w:rsidP="00A67D81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Wniosek nr 5 z 11.02.2021 r. uzupełniony wnioskiem z 26.02.2021 r. złożony w celu zaopiniowania i wydania stosownej uchwały rozstrzygającej: Czy  przytoczone opinie  (znajdują się w treści wniosku) wyrażone przez funkcjonariuszy publicznych są prawdziwe? Czy wzywany dłużnik alimentacyjny stawił się w OPS w Śremie na wezwanie o sygn.. OPS.III.8190-31/10 z dnia 15-03-2010 roku? oraz przeprowadzenia dowodów podanych w treści wniosku.</w:t>
      </w:r>
    </w:p>
    <w:p w14:paraId="28EE4FEB" w14:textId="52FB5161" w:rsidR="00063AC1" w:rsidRPr="00913015" w:rsidRDefault="00063AC1" w:rsidP="00063AC1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Wniosek nr 6 z 12.02.2021 r. uzupełniony wnioskiem z 26.02.2021 r. Wniosek złożony w celu zaopiniowania i wydania stosownej uchwały rozstrzygającej: Czy powyżej przytoczone uregulowania prawne </w:t>
      </w:r>
      <w:r w:rsidR="00B726C4">
        <w:rPr>
          <w:rFonts w:asciiTheme="minorHAnsi" w:hAnsiTheme="minorHAnsi" w:cstheme="minorHAnsi"/>
          <w:szCs w:val="28"/>
        </w:rPr>
        <w:t>( </w:t>
      </w:r>
      <w:r w:rsidRPr="00913015">
        <w:rPr>
          <w:rFonts w:asciiTheme="minorHAnsi" w:hAnsiTheme="minorHAnsi" w:cstheme="minorHAnsi"/>
          <w:szCs w:val="28"/>
        </w:rPr>
        <w:t xml:space="preserve">zawarte w treści wniosku) są mało czytelne dla urzędników </w:t>
      </w:r>
      <w:r w:rsidR="00B726C4">
        <w:rPr>
          <w:rFonts w:asciiTheme="minorHAnsi" w:hAnsiTheme="minorHAnsi" w:cstheme="minorHAnsi"/>
          <w:szCs w:val="28"/>
        </w:rPr>
        <w:t>i </w:t>
      </w:r>
      <w:r w:rsidRPr="00913015">
        <w:rPr>
          <w:rFonts w:asciiTheme="minorHAnsi" w:hAnsiTheme="minorHAnsi" w:cstheme="minorHAnsi"/>
          <w:szCs w:val="28"/>
        </w:rPr>
        <w:t>obywateli, Czy powyżej przytoczone uregulowania prawne mogą być interpretowane przez urzędników i obywateli, czy obowiązkiem organu wskazanego jako strona jest przekazanie skargi do adresata – sądu? oraz przeprowadzenia dowodów podanych w treści wniosku.</w:t>
      </w:r>
    </w:p>
    <w:p w14:paraId="71B18DDF" w14:textId="16581F5A" w:rsidR="00F67F3A" w:rsidRPr="00913015" w:rsidRDefault="00063AC1" w:rsidP="00F67F3A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Wniosek</w:t>
      </w:r>
      <w:r w:rsidR="00AE59DF" w:rsidRPr="00913015">
        <w:rPr>
          <w:rFonts w:asciiTheme="minorHAnsi" w:hAnsiTheme="minorHAnsi" w:cstheme="minorHAnsi"/>
          <w:szCs w:val="28"/>
        </w:rPr>
        <w:t xml:space="preserve"> nr 7</w:t>
      </w:r>
      <w:r w:rsidRPr="00913015">
        <w:rPr>
          <w:rFonts w:asciiTheme="minorHAnsi" w:hAnsiTheme="minorHAnsi" w:cstheme="minorHAnsi"/>
          <w:szCs w:val="28"/>
        </w:rPr>
        <w:t xml:space="preserve"> z 13.02.2021 r. uzupełniony wnioskiem z 26.02.2021 r. Wniosek złożony w celu zaopiniowania i wydania stosownej uchwały rozstrzygającej: Czy pismo z dnia 15-07-2020 roku o sygn. PRKGK.7140.1.69.2019.GDO spełnia normy aktu administracyjnego? Czy w piśmie z dnia15-07-2020 roku o sygn.. PRKGK.7140.1.69.2019 GDO spełniono normy aktu administracyjnego z art.107§ 1 ust.7 i 9 ? Czy poprawnym prawnie jest odwoływanie się do organu wydającego akt administracyjny? oraz przeprowadzenia dowodów podanych </w:t>
      </w:r>
      <w:r w:rsidR="00B726C4">
        <w:rPr>
          <w:rFonts w:asciiTheme="minorHAnsi" w:hAnsiTheme="minorHAnsi" w:cstheme="minorHAnsi"/>
          <w:szCs w:val="28"/>
        </w:rPr>
        <w:t>w </w:t>
      </w:r>
      <w:r w:rsidRPr="00913015">
        <w:rPr>
          <w:rFonts w:asciiTheme="minorHAnsi" w:hAnsiTheme="minorHAnsi" w:cstheme="minorHAnsi"/>
          <w:szCs w:val="28"/>
        </w:rPr>
        <w:t>treści wniosku</w:t>
      </w:r>
      <w:r w:rsidR="00AE59DF" w:rsidRPr="00913015">
        <w:rPr>
          <w:rFonts w:asciiTheme="minorHAnsi" w:hAnsiTheme="minorHAnsi" w:cstheme="minorHAnsi"/>
          <w:szCs w:val="28"/>
        </w:rPr>
        <w:t>.</w:t>
      </w:r>
    </w:p>
    <w:p w14:paraId="3E17BAAF" w14:textId="4CFA84A3" w:rsidR="008A1878" w:rsidRPr="00913015" w:rsidRDefault="008A1878" w:rsidP="008A1878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lastRenderedPageBreak/>
        <w:t xml:space="preserve">Wniosek nr 8 z 14.02.2021 r. – wniosek złożony w celu zaopiniowania </w:t>
      </w:r>
      <w:r w:rsidR="00B726C4">
        <w:rPr>
          <w:rFonts w:asciiTheme="minorHAnsi" w:hAnsiTheme="minorHAnsi" w:cstheme="minorHAnsi"/>
          <w:szCs w:val="28"/>
        </w:rPr>
        <w:t>i </w:t>
      </w:r>
      <w:r w:rsidRPr="00913015">
        <w:rPr>
          <w:rFonts w:asciiTheme="minorHAnsi" w:hAnsiTheme="minorHAnsi" w:cstheme="minorHAnsi"/>
          <w:szCs w:val="28"/>
        </w:rPr>
        <w:t xml:space="preserve">wydania stosownej uchwały rozstrzygającej co do poniższych okoliczności: Dlaczego różnice w otrzymanych informacjach </w:t>
      </w:r>
      <w:r w:rsidR="00B726C4">
        <w:rPr>
          <w:rFonts w:asciiTheme="minorHAnsi" w:hAnsiTheme="minorHAnsi" w:cstheme="minorHAnsi"/>
          <w:szCs w:val="28"/>
        </w:rPr>
        <w:t>o </w:t>
      </w:r>
      <w:r w:rsidRPr="00913015">
        <w:rPr>
          <w:rFonts w:asciiTheme="minorHAnsi" w:hAnsiTheme="minorHAnsi" w:cstheme="minorHAnsi"/>
          <w:szCs w:val="28"/>
        </w:rPr>
        <w:t>finansowaniu Policji z środków gminy Śrem za te same lata wynoszą ok. 16.000,00 zł/Co jest przyczyną podawania różnych kwot przez UM w Śremie i KPP w Śremie? Czy Gmina Śrem nadal planuje przekazywanie środków do KPP w Śremie w związku z doniesieniami prasowymi? oraz przeprowadzenia dowodów podanych w treści wniosku.</w:t>
      </w:r>
    </w:p>
    <w:p w14:paraId="1A9050B4" w14:textId="23524524" w:rsidR="008A1878" w:rsidRPr="00913015" w:rsidRDefault="008A1878" w:rsidP="008A1878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Wniosek nr 9 z 23.02.2021 r.  dot. wydania stosownej uchwały rozstrzygającej: </w:t>
      </w:r>
    </w:p>
    <w:p w14:paraId="2D74CC14" w14:textId="77777777" w:rsidR="008A1878" w:rsidRPr="00913015" w:rsidRDefault="008A1878" w:rsidP="008A1878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-Czy Społeczna Komisja Mieszkaniowa  to organ wskazywany przez przepis art.106 § 1 k.p.a.?</w:t>
      </w:r>
    </w:p>
    <w:p w14:paraId="74C5E810" w14:textId="77777777" w:rsidR="008A1878" w:rsidRPr="00913015" w:rsidRDefault="008A1878" w:rsidP="008A1878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-Czy w sprawie wniosku o sygn.. PRKGK.7140.1.69.2019.GDO dopełniono obowiązków wynikających z art. 106 § 2 k.p.a.?</w:t>
      </w:r>
    </w:p>
    <w:p w14:paraId="6764B4FB" w14:textId="77777777" w:rsidR="008A1878" w:rsidRPr="00913015" w:rsidRDefault="008A1878" w:rsidP="008A1878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-Czy działania Społecznej Komisji Mieszkaniowej w sprawie wniosku o sygn.. PRKGK.7140.1.69.2019.GDO spełniają normy art. 106 § 5 k.p.a.?</w:t>
      </w:r>
    </w:p>
    <w:p w14:paraId="1D7FF51A" w14:textId="53C9230A" w:rsidR="008A1878" w:rsidRPr="00913015" w:rsidRDefault="008A1878" w:rsidP="008A1878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-Czy powiadomiono wnioskującego o lokal o stanowisku Społecznej Komisji Mieszkaniowej w sprawie wniosku </w:t>
      </w:r>
      <w:r w:rsidR="00B726C4">
        <w:rPr>
          <w:rFonts w:asciiTheme="minorHAnsi" w:hAnsiTheme="minorHAnsi" w:cstheme="minorHAnsi"/>
          <w:szCs w:val="28"/>
        </w:rPr>
        <w:t>o </w:t>
      </w:r>
      <w:r w:rsidRPr="00913015">
        <w:rPr>
          <w:rFonts w:asciiTheme="minorHAnsi" w:hAnsiTheme="minorHAnsi" w:cstheme="minorHAnsi"/>
          <w:szCs w:val="28"/>
        </w:rPr>
        <w:t>sygn.PRKGK.7140.1.69.2019.GDO zgodnie z normą art. 106 § 3,4 i 5 k.p.a.?</w:t>
      </w:r>
    </w:p>
    <w:p w14:paraId="531CE489" w14:textId="68C1E4CF" w:rsidR="008A1878" w:rsidRPr="00B726C4" w:rsidRDefault="008A1878" w:rsidP="00B726C4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-Czy pismo z dnia 15-07-2020 r. o sygn.. PRKGK.7140.1.69.2019.GDO spełnia normy decyzji – aktu administracyjnego – zgodnie z norm</w:t>
      </w:r>
      <w:r w:rsidR="00B726C4">
        <w:rPr>
          <w:rFonts w:asciiTheme="minorHAnsi" w:hAnsiTheme="minorHAnsi" w:cstheme="minorHAnsi"/>
          <w:szCs w:val="28"/>
        </w:rPr>
        <w:t>ą</w:t>
      </w:r>
      <w:r w:rsidRPr="00913015">
        <w:rPr>
          <w:rFonts w:asciiTheme="minorHAnsi" w:hAnsiTheme="minorHAnsi" w:cstheme="minorHAnsi"/>
          <w:szCs w:val="28"/>
        </w:rPr>
        <w:t xml:space="preserve"> art.107 § 1 ust. 7 i 9?</w:t>
      </w:r>
      <w:r w:rsidR="00B726C4">
        <w:rPr>
          <w:rFonts w:asciiTheme="minorHAnsi" w:hAnsiTheme="minorHAnsi" w:cstheme="minorHAnsi"/>
          <w:szCs w:val="28"/>
        </w:rPr>
        <w:t xml:space="preserve"> </w:t>
      </w:r>
      <w:r w:rsidRPr="00B726C4">
        <w:rPr>
          <w:rFonts w:asciiTheme="minorHAnsi" w:hAnsiTheme="minorHAnsi" w:cstheme="minorHAnsi"/>
          <w:szCs w:val="28"/>
        </w:rPr>
        <w:t xml:space="preserve">oraz przeprowadzenie dowodów z akt </w:t>
      </w:r>
      <w:r w:rsidR="00B726C4">
        <w:rPr>
          <w:rFonts w:asciiTheme="minorHAnsi" w:hAnsiTheme="minorHAnsi" w:cstheme="minorHAnsi"/>
          <w:szCs w:val="28"/>
        </w:rPr>
        <w:t>o </w:t>
      </w:r>
      <w:r w:rsidRPr="00B726C4">
        <w:rPr>
          <w:rFonts w:asciiTheme="minorHAnsi" w:hAnsiTheme="minorHAnsi" w:cstheme="minorHAnsi"/>
          <w:szCs w:val="28"/>
        </w:rPr>
        <w:t>sygnaturach zawartych w treści wniosku.</w:t>
      </w:r>
    </w:p>
    <w:p w14:paraId="5DAFAB1C" w14:textId="77777777" w:rsidR="00723019" w:rsidRPr="00913015" w:rsidRDefault="00723019" w:rsidP="008A1878">
      <w:pPr>
        <w:pStyle w:val="Akapitzlist"/>
        <w:jc w:val="both"/>
        <w:rPr>
          <w:rFonts w:asciiTheme="minorHAnsi" w:hAnsiTheme="minorHAnsi" w:cstheme="minorHAnsi"/>
          <w:szCs w:val="28"/>
        </w:rPr>
      </w:pPr>
    </w:p>
    <w:p w14:paraId="75263A94" w14:textId="50AB1BCD" w:rsidR="00723019" w:rsidRPr="00913015" w:rsidRDefault="00723019" w:rsidP="00723019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Wniosek nr 10. z 25.02.2021 r. uzupełniony wnioskiem z 26.02.2021 r. W powyższych wnioskach odnosi się do postanowienia WSA w Poznaniu sygn. IV SA/Po 879/19 oraz do pisma z 22.02.2021 r. sygn. PAOOR.0004.45.2019.ML; wnosząc o zaopiniowanie, rozważenie i wydanie stosownej uchwały rozstrzygającej poniższe zagadnienia prawne dotyczące Gminy Śrem: </w:t>
      </w:r>
    </w:p>
    <w:p w14:paraId="56A246F0" w14:textId="77777777" w:rsidR="00723019" w:rsidRPr="00913015" w:rsidRDefault="00723019" w:rsidP="00723019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-Który z ww. organów przekazał prawdę co do możliwości wnoszenia ponagleń dotyczących wniosków o naprawienie błędów w uchwałach?</w:t>
      </w:r>
    </w:p>
    <w:p w14:paraId="2A8849D1" w14:textId="77777777" w:rsidR="00723019" w:rsidRPr="00913015" w:rsidRDefault="00723019" w:rsidP="00723019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-Na jakiej podstawie prawnej działa rada, z jakiego prawa wynikają ustawowe terminy ją obowiązujące na rozpoznanie spraw?</w:t>
      </w:r>
    </w:p>
    <w:p w14:paraId="4984AE97" w14:textId="77777777" w:rsidR="00723019" w:rsidRPr="00913015" w:rsidRDefault="00723019" w:rsidP="00723019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-Czy jedynym kryterium oceny stanu prawnego sprawy rozpoznawanej przez radę jest stanowisko innych instytucji?</w:t>
      </w:r>
    </w:p>
    <w:p w14:paraId="678ECF2E" w14:textId="2DF43DF0" w:rsidR="00F67F3A" w:rsidRDefault="00723019" w:rsidP="00B726C4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-Czy przy podejmowaniu decyzji rada powinna się kierować faktami </w:t>
      </w:r>
      <w:r w:rsidR="00B726C4">
        <w:rPr>
          <w:rFonts w:asciiTheme="minorHAnsi" w:hAnsiTheme="minorHAnsi" w:cstheme="minorHAnsi"/>
          <w:szCs w:val="28"/>
        </w:rPr>
        <w:t>i </w:t>
      </w:r>
      <w:r w:rsidRPr="00913015">
        <w:rPr>
          <w:rFonts w:asciiTheme="minorHAnsi" w:hAnsiTheme="minorHAnsi" w:cstheme="minorHAnsi"/>
          <w:szCs w:val="28"/>
        </w:rPr>
        <w:t xml:space="preserve">zabezpieczać interes jednostek, obywateli oraz nie narażać na utratę </w:t>
      </w:r>
      <w:r w:rsidRPr="00913015">
        <w:rPr>
          <w:rFonts w:asciiTheme="minorHAnsi" w:hAnsiTheme="minorHAnsi" w:cstheme="minorHAnsi"/>
          <w:szCs w:val="28"/>
        </w:rPr>
        <w:lastRenderedPageBreak/>
        <w:t xml:space="preserve">powagi i szacunku urzędu uchwałodawczego, szanowania prawa </w:t>
      </w:r>
      <w:r w:rsidR="00B726C4">
        <w:rPr>
          <w:rFonts w:asciiTheme="minorHAnsi" w:hAnsiTheme="minorHAnsi" w:cstheme="minorHAnsi"/>
          <w:szCs w:val="28"/>
        </w:rPr>
        <w:t>i </w:t>
      </w:r>
      <w:r w:rsidRPr="00913015">
        <w:rPr>
          <w:rFonts w:asciiTheme="minorHAnsi" w:hAnsiTheme="minorHAnsi" w:cstheme="minorHAnsi"/>
          <w:szCs w:val="28"/>
        </w:rPr>
        <w:t>urzeczywistniać zasady gminy prawa i sprawiedliwości społecznej.</w:t>
      </w:r>
    </w:p>
    <w:p w14:paraId="0DF8DE15" w14:textId="77777777" w:rsidR="00B726C4" w:rsidRPr="00913015" w:rsidRDefault="00B726C4" w:rsidP="00B726C4">
      <w:pPr>
        <w:pStyle w:val="Akapitzlist"/>
        <w:jc w:val="both"/>
        <w:rPr>
          <w:rFonts w:asciiTheme="minorHAnsi" w:hAnsiTheme="minorHAnsi" w:cstheme="minorHAnsi"/>
          <w:szCs w:val="28"/>
        </w:rPr>
      </w:pPr>
    </w:p>
    <w:p w14:paraId="0FF98E70" w14:textId="66C2FB76" w:rsidR="00F67F3A" w:rsidRPr="00913015" w:rsidRDefault="00AB6FE6" w:rsidP="00B726C4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Po przeprowadzeniu postępowania wyjaśniającego, Komisja </w:t>
      </w:r>
      <w:r w:rsidR="008A08D4" w:rsidRPr="00913015">
        <w:rPr>
          <w:rFonts w:asciiTheme="minorHAnsi" w:hAnsiTheme="minorHAnsi" w:cstheme="minorHAnsi"/>
          <w:szCs w:val="28"/>
        </w:rPr>
        <w:t>uznała</w:t>
      </w:r>
      <w:r w:rsidRPr="00913015">
        <w:rPr>
          <w:rFonts w:asciiTheme="minorHAnsi" w:hAnsiTheme="minorHAnsi" w:cstheme="minorHAnsi"/>
          <w:szCs w:val="28"/>
        </w:rPr>
        <w:t xml:space="preserve"> ww. wniosk</w:t>
      </w:r>
      <w:r w:rsidR="008A08D4" w:rsidRPr="00913015">
        <w:rPr>
          <w:rFonts w:asciiTheme="minorHAnsi" w:hAnsiTheme="minorHAnsi" w:cstheme="minorHAnsi"/>
          <w:szCs w:val="28"/>
        </w:rPr>
        <w:t>i za bezzasadne</w:t>
      </w:r>
      <w:r w:rsidRPr="00913015">
        <w:rPr>
          <w:rFonts w:asciiTheme="minorHAnsi" w:hAnsiTheme="minorHAnsi" w:cstheme="minorHAnsi"/>
          <w:szCs w:val="28"/>
        </w:rPr>
        <w:t xml:space="preserve"> i sporządziła projekty uchwał, które Rada podjęła na XXVI sesji 25 marca 2021 roku, tj.:</w:t>
      </w:r>
    </w:p>
    <w:p w14:paraId="2823978A" w14:textId="78794812" w:rsidR="00AB6FE6" w:rsidRPr="00913015" w:rsidRDefault="00AB6FE6" w:rsidP="00084AB0">
      <w:pPr>
        <w:jc w:val="both"/>
        <w:rPr>
          <w:rFonts w:asciiTheme="minorHAnsi" w:hAnsiTheme="minorHAnsi" w:cstheme="minorHAnsi"/>
          <w:szCs w:val="28"/>
        </w:rPr>
      </w:pPr>
    </w:p>
    <w:p w14:paraId="048DEE52" w14:textId="1DE3F171" w:rsidR="00AB6FE6" w:rsidRPr="00913015" w:rsidRDefault="00AB6FE6" w:rsidP="00AB6FE6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272/XXVI/2021 Rady Miejskiej w Śremie z dnia 25 marca 2021 r. w sprawie rozpatrzenia wniosku nr 4/2021;</w:t>
      </w:r>
    </w:p>
    <w:p w14:paraId="7CDC8BE8" w14:textId="6F738A8F" w:rsidR="00AB6FE6" w:rsidRPr="00913015" w:rsidRDefault="00AB6FE6" w:rsidP="00AB6FE6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273/XXVI/2021 Rady Miejskiej w Śremie z dnia 25 marca 2021 r. w sprawie rozpatrzenia wniosku nr 5/2021;</w:t>
      </w:r>
    </w:p>
    <w:p w14:paraId="12C44096" w14:textId="56936493" w:rsidR="00AB6FE6" w:rsidRPr="00913015" w:rsidRDefault="00AB6FE6" w:rsidP="00AB6FE6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274/XXVI/2021 Rady Miejskiej w Śremie z dnia 25 marca 2021 r. w sprawie rozpatrzenia wniosku nr 6/2021;</w:t>
      </w:r>
    </w:p>
    <w:p w14:paraId="06DE88BA" w14:textId="0A288389" w:rsidR="00AB6FE6" w:rsidRPr="00913015" w:rsidRDefault="00AB6FE6" w:rsidP="00AB6FE6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275/XXVI/2021 Rady Miejskiej w Śremie z dnia 25 marca 2021 r. w sprawie rozpatrzenia wniosku nr 7/2021;</w:t>
      </w:r>
    </w:p>
    <w:p w14:paraId="229E382F" w14:textId="05E63BC0" w:rsidR="00AB6FE6" w:rsidRPr="00913015" w:rsidRDefault="00AB6FE6" w:rsidP="00AB6FE6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276/XXVI/2021 Rady Miejskiej w Śremie z dnia 25 marca 2021 r. w sprawie rozpatrzenia wniosku nr 8/2021:</w:t>
      </w:r>
    </w:p>
    <w:p w14:paraId="190D1A3A" w14:textId="41924931" w:rsidR="00AB6FE6" w:rsidRPr="00913015" w:rsidRDefault="00AB6FE6" w:rsidP="00AB6FE6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277/XXVI/2021 Rady Miejskiej w Śremie z dnia 25 marca 2021 r. w sprawie rozpatrzenia wniosku nr 9/2021;</w:t>
      </w:r>
    </w:p>
    <w:p w14:paraId="5FCECA8E" w14:textId="2DDBA3AD" w:rsidR="00AB6FE6" w:rsidRPr="00913015" w:rsidRDefault="00AB6FE6" w:rsidP="00E0183F">
      <w:pPr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</w:t>
      </w:r>
      <w:r w:rsidR="008A08D4" w:rsidRPr="00913015">
        <w:rPr>
          <w:rFonts w:asciiTheme="minorHAnsi" w:hAnsiTheme="minorHAnsi" w:cstheme="minorHAnsi"/>
          <w:szCs w:val="28"/>
        </w:rPr>
        <w:t xml:space="preserve"> Uchwał</w:t>
      </w:r>
      <w:r w:rsidR="000C52B5" w:rsidRPr="00913015">
        <w:rPr>
          <w:rFonts w:asciiTheme="minorHAnsi" w:hAnsiTheme="minorHAnsi" w:cstheme="minorHAnsi"/>
          <w:szCs w:val="28"/>
        </w:rPr>
        <w:t>ę</w:t>
      </w:r>
      <w:r w:rsidR="008A08D4" w:rsidRPr="00913015">
        <w:rPr>
          <w:rFonts w:asciiTheme="minorHAnsi" w:hAnsiTheme="minorHAnsi" w:cstheme="minorHAnsi"/>
          <w:szCs w:val="28"/>
        </w:rPr>
        <w:t xml:space="preserve"> Nr 278/XXVI/2021 Rady Miejskiej w Śremie z dnia 25 marca 2021 r. w sprawie rozpatrzenia wniosku nr 10/2021.</w:t>
      </w:r>
    </w:p>
    <w:p w14:paraId="11200822" w14:textId="77777777" w:rsidR="00AB6FE6" w:rsidRPr="00913015" w:rsidRDefault="00AB6FE6" w:rsidP="00822D63">
      <w:pPr>
        <w:jc w:val="both"/>
        <w:rPr>
          <w:rFonts w:asciiTheme="minorHAnsi" w:hAnsiTheme="minorHAnsi" w:cstheme="minorHAnsi"/>
          <w:szCs w:val="28"/>
        </w:rPr>
      </w:pPr>
    </w:p>
    <w:p w14:paraId="238105BA" w14:textId="69432A73" w:rsidR="00425C64" w:rsidRPr="00913015" w:rsidRDefault="000C588A" w:rsidP="009130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Na posiedzeniu odbytym </w:t>
      </w:r>
      <w:r w:rsidR="000C52B5" w:rsidRPr="00913015">
        <w:rPr>
          <w:rFonts w:asciiTheme="minorHAnsi" w:hAnsiTheme="minorHAnsi" w:cstheme="minorHAnsi"/>
          <w:szCs w:val="28"/>
        </w:rPr>
        <w:t>24 marca 2021 roku</w:t>
      </w:r>
      <w:r w:rsidRPr="00913015">
        <w:rPr>
          <w:rFonts w:asciiTheme="minorHAnsi" w:hAnsiTheme="minorHAnsi" w:cstheme="minorHAnsi"/>
          <w:szCs w:val="28"/>
        </w:rPr>
        <w:t xml:space="preserve"> Komisja </w:t>
      </w:r>
      <w:r w:rsidR="000C52B5" w:rsidRPr="00913015">
        <w:rPr>
          <w:rFonts w:asciiTheme="minorHAnsi" w:hAnsiTheme="minorHAnsi" w:cstheme="minorHAnsi"/>
          <w:szCs w:val="28"/>
        </w:rPr>
        <w:t>przygotowała wyjaśnienia w związku ze skargą na działalność Komisji Skarg, Wniosków i Petycji  odnośnie posiedzenia odbytego 10 marca 2021 roku.</w:t>
      </w:r>
    </w:p>
    <w:p w14:paraId="3585A7EF" w14:textId="638851B1" w:rsidR="000C52B5" w:rsidRPr="00913015" w:rsidRDefault="000C52B5" w:rsidP="000C52B5">
      <w:pPr>
        <w:jc w:val="both"/>
        <w:rPr>
          <w:rFonts w:asciiTheme="minorHAnsi" w:hAnsiTheme="minorHAnsi" w:cstheme="minorHAnsi"/>
          <w:szCs w:val="28"/>
        </w:rPr>
      </w:pPr>
    </w:p>
    <w:p w14:paraId="7FB2D348" w14:textId="652237B0" w:rsidR="000C52B5" w:rsidRPr="00913015" w:rsidRDefault="000C52B5" w:rsidP="000C52B5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Członkowie Komisji po zapoznaniu się ze skargą,  stwierdzili, że Komisja działała zgodnie z zapisami zawartymi w Statucie gminy Śrem, dział VII – zasady i tryb działania Komisji Skarg, Wniosków i Petycji.</w:t>
      </w:r>
    </w:p>
    <w:p w14:paraId="570D4B61" w14:textId="66FEE19F" w:rsidR="000C52B5" w:rsidRPr="00913015" w:rsidRDefault="000C52B5" w:rsidP="000C52B5">
      <w:pPr>
        <w:jc w:val="both"/>
        <w:rPr>
          <w:rFonts w:asciiTheme="minorHAnsi" w:hAnsiTheme="minorHAnsi" w:cstheme="minorHAnsi"/>
          <w:szCs w:val="28"/>
        </w:rPr>
      </w:pPr>
    </w:p>
    <w:p w14:paraId="2FF4475B" w14:textId="6CBF39DF" w:rsidR="000C52B5" w:rsidRPr="00913015" w:rsidRDefault="000C52B5" w:rsidP="00E0183F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ab/>
        <w:t>Rada Miejska rozpatrując wniesioną skargę na XXVI sesji podjęła Uchwałę Nr 272/XXVI/2021 Rady Miejskiej w Śremie z dnia 25 marca 2021 r. w sprawie skargi na działalność Komisji Skarg, Wniosków i Petycji Rady Miejskiej w Śremie, uznając skargę za bezzasadną.</w:t>
      </w:r>
    </w:p>
    <w:p w14:paraId="6856DA3A" w14:textId="77777777" w:rsidR="000C52B5" w:rsidRPr="00913015" w:rsidRDefault="000C52B5" w:rsidP="000C52B5">
      <w:pPr>
        <w:jc w:val="both"/>
        <w:rPr>
          <w:rFonts w:asciiTheme="minorHAnsi" w:hAnsiTheme="minorHAnsi" w:cstheme="minorHAnsi"/>
          <w:szCs w:val="28"/>
        </w:rPr>
      </w:pPr>
    </w:p>
    <w:p w14:paraId="5EEE75EB" w14:textId="78F36577" w:rsidR="00283F07" w:rsidRDefault="002F62A1" w:rsidP="00913015">
      <w:pPr>
        <w:pStyle w:val="Akapitzlist"/>
        <w:numPr>
          <w:ilvl w:val="0"/>
          <w:numId w:val="17"/>
        </w:numPr>
        <w:spacing w:before="24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Na posiedzeniu odbytym </w:t>
      </w:r>
      <w:r w:rsidR="0079677C" w:rsidRPr="00913015">
        <w:rPr>
          <w:rFonts w:asciiTheme="minorHAnsi" w:hAnsiTheme="minorHAnsi" w:cstheme="minorHAnsi"/>
          <w:szCs w:val="28"/>
        </w:rPr>
        <w:t>12 kwietnia 2021 roku</w:t>
      </w:r>
      <w:r w:rsidRPr="00913015">
        <w:rPr>
          <w:rFonts w:asciiTheme="minorHAnsi" w:hAnsiTheme="minorHAnsi" w:cstheme="minorHAnsi"/>
          <w:szCs w:val="28"/>
        </w:rPr>
        <w:t xml:space="preserve"> Komisja rozpatrywała</w:t>
      </w:r>
      <w:r w:rsidR="00283F07" w:rsidRPr="00913015">
        <w:rPr>
          <w:rFonts w:asciiTheme="minorHAnsi" w:hAnsiTheme="minorHAnsi" w:cstheme="minorHAnsi"/>
          <w:szCs w:val="28"/>
        </w:rPr>
        <w:t xml:space="preserve"> </w:t>
      </w:r>
      <w:r w:rsidR="00B56F41" w:rsidRPr="00913015">
        <w:rPr>
          <w:rFonts w:asciiTheme="minorHAnsi" w:hAnsiTheme="minorHAnsi" w:cstheme="minorHAnsi"/>
          <w:szCs w:val="28"/>
        </w:rPr>
        <w:t xml:space="preserve">petycję i </w:t>
      </w:r>
      <w:r w:rsidR="00283F07" w:rsidRPr="00913015">
        <w:rPr>
          <w:rFonts w:asciiTheme="minorHAnsi" w:hAnsiTheme="minorHAnsi" w:cstheme="minorHAnsi"/>
          <w:szCs w:val="28"/>
        </w:rPr>
        <w:t>następujące wnioski:</w:t>
      </w:r>
    </w:p>
    <w:p w14:paraId="2C887726" w14:textId="77777777" w:rsidR="00913015" w:rsidRPr="00913015" w:rsidRDefault="00913015" w:rsidP="00913015">
      <w:pPr>
        <w:pStyle w:val="Akapitzlist"/>
        <w:spacing w:before="240"/>
        <w:jc w:val="both"/>
        <w:rPr>
          <w:rFonts w:asciiTheme="minorHAnsi" w:hAnsiTheme="minorHAnsi" w:cstheme="minorHAnsi"/>
          <w:szCs w:val="28"/>
        </w:rPr>
      </w:pPr>
    </w:p>
    <w:p w14:paraId="4B2EDDD3" w14:textId="14313D1F" w:rsidR="006313CE" w:rsidRPr="00913015" w:rsidRDefault="006313CE" w:rsidP="006313CE">
      <w:pPr>
        <w:pStyle w:val="Akapitzlist"/>
        <w:numPr>
          <w:ilvl w:val="0"/>
          <w:numId w:val="11"/>
        </w:numPr>
        <w:spacing w:before="24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lastRenderedPageBreak/>
        <w:t>Petycj</w:t>
      </w:r>
      <w:r w:rsidR="0043278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dotycząc</w:t>
      </w:r>
      <w:r w:rsidR="00432785">
        <w:rPr>
          <w:rFonts w:asciiTheme="minorHAnsi" w:hAnsiTheme="minorHAnsi" w:cstheme="minorHAnsi"/>
          <w:szCs w:val="28"/>
        </w:rPr>
        <w:t>ą</w:t>
      </w:r>
      <w:r w:rsidRPr="00913015">
        <w:rPr>
          <w:rFonts w:asciiTheme="minorHAnsi" w:hAnsiTheme="minorHAnsi" w:cstheme="minorHAnsi"/>
          <w:szCs w:val="28"/>
        </w:rPr>
        <w:t xml:space="preserve"> poparcia Rządu Tymczasowej Rady Stanu Narodu Polskiego Społecznego Komitetu Konstytucyjnego</w:t>
      </w:r>
      <w:r w:rsidR="00B56F41" w:rsidRPr="00913015">
        <w:rPr>
          <w:rFonts w:asciiTheme="minorHAnsi" w:hAnsiTheme="minorHAnsi" w:cstheme="minorHAnsi"/>
          <w:szCs w:val="28"/>
        </w:rPr>
        <w:t>.</w:t>
      </w:r>
      <w:r w:rsidRPr="00913015">
        <w:rPr>
          <w:rFonts w:asciiTheme="minorHAnsi" w:hAnsiTheme="minorHAnsi" w:cstheme="minorHAnsi"/>
          <w:szCs w:val="28"/>
        </w:rPr>
        <w:t xml:space="preserve"> </w:t>
      </w:r>
    </w:p>
    <w:p w14:paraId="6C969A3D" w14:textId="793772C6" w:rsidR="00797D0E" w:rsidRPr="00913015" w:rsidRDefault="00283F07" w:rsidP="00E0183F">
      <w:pPr>
        <w:pStyle w:val="Akapitzlist"/>
        <w:numPr>
          <w:ilvl w:val="0"/>
          <w:numId w:val="11"/>
        </w:numPr>
        <w:spacing w:before="24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W</w:t>
      </w:r>
      <w:r w:rsidR="0021137B" w:rsidRPr="00913015">
        <w:rPr>
          <w:rFonts w:asciiTheme="minorHAnsi" w:hAnsiTheme="minorHAnsi" w:cstheme="minorHAnsi"/>
          <w:szCs w:val="28"/>
        </w:rPr>
        <w:t>ni</w:t>
      </w:r>
      <w:r w:rsidRPr="00913015">
        <w:rPr>
          <w:rFonts w:asciiTheme="minorHAnsi" w:hAnsiTheme="minorHAnsi" w:cstheme="minorHAnsi"/>
          <w:szCs w:val="28"/>
        </w:rPr>
        <w:t>osek nr 12 z 28.03.2021 r.- uzupełniony 29.03.2021 r.</w:t>
      </w:r>
      <w:r w:rsidR="004201C2" w:rsidRPr="00913015">
        <w:rPr>
          <w:rFonts w:asciiTheme="minorHAnsi" w:hAnsiTheme="minorHAnsi" w:cstheme="minorHAnsi"/>
          <w:szCs w:val="28"/>
        </w:rPr>
        <w:t xml:space="preserve"> w </w:t>
      </w:r>
      <w:r w:rsidR="00797D0E" w:rsidRPr="00913015">
        <w:rPr>
          <w:rFonts w:asciiTheme="minorHAnsi" w:hAnsiTheme="minorHAnsi" w:cstheme="minorHAnsi"/>
          <w:szCs w:val="28"/>
        </w:rPr>
        <w:t xml:space="preserve">sprawie dotychczasowej korespondencji odnośnie sprawy o nr PRKGK.7140.1.69.2019.GDO oraz dotyczy uchwał Rady Miejskiej </w:t>
      </w:r>
      <w:r w:rsidR="00B726C4">
        <w:rPr>
          <w:rFonts w:asciiTheme="minorHAnsi" w:hAnsiTheme="minorHAnsi" w:cstheme="minorHAnsi"/>
          <w:szCs w:val="28"/>
        </w:rPr>
        <w:t>w </w:t>
      </w:r>
      <w:r w:rsidR="00797D0E" w:rsidRPr="00913015">
        <w:rPr>
          <w:rFonts w:asciiTheme="minorHAnsi" w:hAnsiTheme="minorHAnsi" w:cstheme="minorHAnsi"/>
          <w:szCs w:val="28"/>
        </w:rPr>
        <w:t>Śremie o nr: 259/XXV/2021, 275/XXVI/2021, 276/XXVI/2021, 278/XXVI/2021 oraz z interpretacją prawną, jaką przytacza wnioskodawca.</w:t>
      </w:r>
    </w:p>
    <w:p w14:paraId="3CD22EA7" w14:textId="7EF08220" w:rsidR="009044E8" w:rsidRPr="00913015" w:rsidRDefault="00283F07" w:rsidP="00E0183F">
      <w:pPr>
        <w:pStyle w:val="Akapitzlist"/>
        <w:numPr>
          <w:ilvl w:val="0"/>
          <w:numId w:val="11"/>
        </w:numPr>
        <w:spacing w:before="24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Wniosek nr 13 z 6.04 2021 r. </w:t>
      </w:r>
      <w:r w:rsidR="006313CE" w:rsidRPr="00913015">
        <w:rPr>
          <w:rFonts w:asciiTheme="minorHAnsi" w:hAnsiTheme="minorHAnsi" w:cstheme="minorHAnsi"/>
          <w:szCs w:val="28"/>
        </w:rPr>
        <w:t>dotycz</w:t>
      </w:r>
      <w:r w:rsidR="00B56F41" w:rsidRPr="00913015">
        <w:rPr>
          <w:rFonts w:asciiTheme="minorHAnsi" w:hAnsiTheme="minorHAnsi" w:cstheme="minorHAnsi"/>
          <w:szCs w:val="28"/>
        </w:rPr>
        <w:t>ący</w:t>
      </w:r>
      <w:r w:rsidR="006313CE" w:rsidRPr="00913015">
        <w:rPr>
          <w:rFonts w:asciiTheme="minorHAnsi" w:hAnsiTheme="minorHAnsi" w:cstheme="minorHAnsi"/>
          <w:szCs w:val="28"/>
        </w:rPr>
        <w:t xml:space="preserve"> opinii wyrażonych przez asesora Prokuratury Rejonowej w Śremie do sprawy Ds.392/15, adwokata do sprawy II </w:t>
      </w:r>
      <w:proofErr w:type="spellStart"/>
      <w:r w:rsidR="006313CE" w:rsidRPr="00913015">
        <w:rPr>
          <w:rFonts w:asciiTheme="minorHAnsi" w:hAnsiTheme="minorHAnsi" w:cstheme="minorHAnsi"/>
          <w:szCs w:val="28"/>
        </w:rPr>
        <w:t>Kp</w:t>
      </w:r>
      <w:proofErr w:type="spellEnd"/>
      <w:r w:rsidR="006313CE" w:rsidRPr="00913015">
        <w:rPr>
          <w:rFonts w:asciiTheme="minorHAnsi" w:hAnsiTheme="minorHAnsi" w:cstheme="minorHAnsi"/>
          <w:szCs w:val="28"/>
        </w:rPr>
        <w:t xml:space="preserve"> 168/15, postanowienia z dnia 22.10.2019 r. sygn. IV SA/Po 879/19 WSA w Poznaniu i pisma z dnia 22.02.2021 r. sygn. PAOOR.0004.45.2019.ML Przewodniczącej Rady Miejskiej </w:t>
      </w:r>
      <w:r w:rsidR="00B726C4">
        <w:rPr>
          <w:rFonts w:asciiTheme="minorHAnsi" w:hAnsiTheme="minorHAnsi" w:cstheme="minorHAnsi"/>
          <w:szCs w:val="28"/>
        </w:rPr>
        <w:t>w </w:t>
      </w:r>
      <w:r w:rsidR="006313CE" w:rsidRPr="00913015">
        <w:rPr>
          <w:rFonts w:asciiTheme="minorHAnsi" w:hAnsiTheme="minorHAnsi" w:cstheme="minorHAnsi"/>
          <w:szCs w:val="28"/>
        </w:rPr>
        <w:t>Śremie.</w:t>
      </w:r>
    </w:p>
    <w:p w14:paraId="0495DA62" w14:textId="77777777" w:rsidR="00822D63" w:rsidRPr="00913015" w:rsidRDefault="00822D63" w:rsidP="00822D63">
      <w:pPr>
        <w:spacing w:before="240"/>
        <w:jc w:val="both"/>
        <w:rPr>
          <w:rFonts w:asciiTheme="minorHAnsi" w:hAnsiTheme="minorHAnsi" w:cstheme="minorHAnsi"/>
          <w:szCs w:val="28"/>
        </w:rPr>
      </w:pPr>
    </w:p>
    <w:p w14:paraId="549D8A93" w14:textId="77777777" w:rsidR="006313CE" w:rsidRPr="00913015" w:rsidRDefault="0089505C" w:rsidP="00913015">
      <w:pPr>
        <w:ind w:firstLine="36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Komisja </w:t>
      </w:r>
      <w:r w:rsidR="006313CE" w:rsidRPr="00913015">
        <w:rPr>
          <w:rFonts w:asciiTheme="minorHAnsi" w:hAnsiTheme="minorHAnsi" w:cstheme="minorHAnsi"/>
          <w:szCs w:val="28"/>
        </w:rPr>
        <w:t>po przeprowadzeniu postępowania wyjaśniającego, nie uwzględniła ww. petycji i wniosków i przygotowała projekty uchwał, które zostały podjęte przez Radę na XXVII sesji 22 kwietnia 2021 roku, tj.:</w:t>
      </w:r>
    </w:p>
    <w:p w14:paraId="5AE31A5D" w14:textId="77777777" w:rsidR="006313CE" w:rsidRPr="00913015" w:rsidRDefault="006313CE" w:rsidP="0089505C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7485D6F4" w14:textId="14A487E1" w:rsidR="006313CE" w:rsidRPr="00913015" w:rsidRDefault="006313CE" w:rsidP="00E0183F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E0183F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292/XXVII/2021 Rady Miejskiej w Śremie z</w:t>
      </w:r>
      <w:r w:rsidR="00A475FA" w:rsidRPr="00913015">
        <w:rPr>
          <w:rFonts w:asciiTheme="minorHAnsi" w:hAnsiTheme="minorHAnsi" w:cstheme="minorHAnsi"/>
          <w:szCs w:val="28"/>
        </w:rPr>
        <w:t xml:space="preserve"> dnia</w:t>
      </w:r>
      <w:r w:rsidRPr="00913015">
        <w:rPr>
          <w:rFonts w:asciiTheme="minorHAnsi" w:hAnsiTheme="minorHAnsi" w:cstheme="minorHAnsi"/>
          <w:szCs w:val="28"/>
        </w:rPr>
        <w:t xml:space="preserve"> 22</w:t>
      </w:r>
      <w:r w:rsidR="00E0183F" w:rsidRPr="00913015">
        <w:rPr>
          <w:rFonts w:asciiTheme="minorHAnsi" w:hAnsiTheme="minorHAnsi" w:cstheme="minorHAnsi"/>
          <w:szCs w:val="28"/>
        </w:rPr>
        <w:t xml:space="preserve"> kwietnia </w:t>
      </w:r>
      <w:r w:rsidRPr="00913015">
        <w:rPr>
          <w:rFonts w:asciiTheme="minorHAnsi" w:hAnsiTheme="minorHAnsi" w:cstheme="minorHAnsi"/>
          <w:szCs w:val="28"/>
        </w:rPr>
        <w:t>2021 r.</w:t>
      </w:r>
      <w:r w:rsidR="00E0183F" w:rsidRPr="00913015">
        <w:rPr>
          <w:rFonts w:asciiTheme="minorHAnsi" w:hAnsiTheme="minorHAnsi" w:cstheme="minorHAnsi"/>
          <w:szCs w:val="28"/>
        </w:rPr>
        <w:t xml:space="preserve"> </w:t>
      </w:r>
      <w:r w:rsidRPr="00913015">
        <w:rPr>
          <w:rFonts w:asciiTheme="minorHAnsi" w:hAnsiTheme="minorHAnsi" w:cstheme="minorHAnsi"/>
          <w:szCs w:val="28"/>
        </w:rPr>
        <w:t>w sprawie rozpatrzenia petycji o poparcie Rządu Tymczasowego TRS NP. SKK;</w:t>
      </w:r>
    </w:p>
    <w:p w14:paraId="1D5BE932" w14:textId="73DDC110" w:rsidR="006313CE" w:rsidRPr="00913015" w:rsidRDefault="006313CE" w:rsidP="00E0183F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E0183F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293/XXVII/2021 Rady Miejskiej w Śremie z dnia 22 kwietnia 2021 r. w sprawie rozpatrzenia wniosku nr 12/2021;</w:t>
      </w:r>
    </w:p>
    <w:p w14:paraId="091E6CB7" w14:textId="641333DC" w:rsidR="006313CE" w:rsidRPr="00913015" w:rsidRDefault="006313CE" w:rsidP="00E0183F">
      <w:p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</w:t>
      </w:r>
      <w:r w:rsidR="00E0183F" w:rsidRPr="0091301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Nr 294/XXVII/2021 Rady Miejskiej w Śremie z dnia 22 kwietnia 2021 r. w sprawie rozpatrzenia wniosku nr 13/2021</w:t>
      </w:r>
    </w:p>
    <w:p w14:paraId="1710D742" w14:textId="4CF0509A" w:rsidR="0089505C" w:rsidRPr="00913015" w:rsidRDefault="0089505C" w:rsidP="0089505C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3A510115" w14:textId="65E76AE1" w:rsidR="006313CE" w:rsidRDefault="006061B8" w:rsidP="00913015">
      <w:pPr>
        <w:pStyle w:val="Akapitzlist"/>
        <w:numPr>
          <w:ilvl w:val="0"/>
          <w:numId w:val="17"/>
        </w:numPr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Na posiedzeniu odbytym 25 listopada 2021 r. Komisja rozpatrywała następujące skargi:</w:t>
      </w:r>
    </w:p>
    <w:p w14:paraId="79FC1C6A" w14:textId="77777777" w:rsidR="00913015" w:rsidRPr="00913015" w:rsidRDefault="00913015" w:rsidP="00913015">
      <w:pPr>
        <w:pStyle w:val="Akapitzlist"/>
        <w:jc w:val="both"/>
        <w:rPr>
          <w:rFonts w:asciiTheme="minorHAnsi" w:hAnsiTheme="minorHAnsi" w:cstheme="minorHAnsi"/>
          <w:szCs w:val="28"/>
        </w:rPr>
      </w:pPr>
    </w:p>
    <w:p w14:paraId="5741F131" w14:textId="3F0F151A" w:rsidR="00B95E2C" w:rsidRPr="00913015" w:rsidRDefault="00B95E2C" w:rsidP="00B95E2C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Skarg</w:t>
      </w:r>
      <w:r w:rsidR="0043278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na Burmistrza Śremu zatytułowana: </w:t>
      </w:r>
      <w:r w:rsidRPr="00913015">
        <w:rPr>
          <w:rFonts w:asciiTheme="minorHAnsi" w:hAnsiTheme="minorHAnsi" w:cstheme="minorHAnsi"/>
          <w:i/>
          <w:iCs/>
          <w:szCs w:val="28"/>
        </w:rPr>
        <w:t>„SKARGA – Burmistrz Śremu SKARGA Art.227 k.p.a. ‹› Dotyczy wniosku z dnia 30-12-2019 r. PAOKS.1510.5…”.</w:t>
      </w:r>
      <w:r w:rsidRPr="00913015">
        <w:rPr>
          <w:rFonts w:asciiTheme="minorHAnsi" w:hAnsiTheme="minorHAnsi" w:cstheme="minorHAnsi"/>
          <w:szCs w:val="28"/>
        </w:rPr>
        <w:t xml:space="preserve"> Skarżący wnosi i domaga się wyjaśnienia wszystkich okoliczności jakie winny zostać wykonane w postępowaniu administracyjno-sądowym. Wyjaśnienia okoliczności nie rozpoznania wniesionych ponagleń dotyczących ww. wniosku, co do których brak postanowień organu nadrzędnego nad UM w Śremie – po czyjej stronie jest wina, organu I instancji do którego wniesiono ponaglenia, czy zgodnie z art. 37 § 4 kpa przekazano do SKO w Poznaniu </w:t>
      </w:r>
      <w:r w:rsidRPr="00913015">
        <w:rPr>
          <w:rFonts w:asciiTheme="minorHAnsi" w:hAnsiTheme="minorHAnsi" w:cstheme="minorHAnsi"/>
          <w:szCs w:val="28"/>
        </w:rPr>
        <w:lastRenderedPageBreak/>
        <w:t>dokumentację z ponagleniem.</w:t>
      </w:r>
    </w:p>
    <w:p w14:paraId="217CE82B" w14:textId="3E4F91A3" w:rsidR="00DB3F7F" w:rsidRPr="00913015" w:rsidRDefault="00DB3F7F" w:rsidP="00DB3F7F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Skarg</w:t>
      </w:r>
      <w:r w:rsidR="0043278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na Burmistrza Śremu zatytułowana:</w:t>
      </w:r>
      <w:r w:rsidRPr="00913015">
        <w:rPr>
          <w:rFonts w:asciiTheme="minorHAnsi" w:hAnsiTheme="minorHAnsi" w:cstheme="minorHAnsi"/>
          <w:i/>
          <w:iCs/>
          <w:szCs w:val="28"/>
        </w:rPr>
        <w:t xml:space="preserve"> „SKARGA - Burmistrz Śremu SKARGA Art.227 k.p.a.‹› Dotyczy wniosku z dnia 30-12-2019 r. PAOOR………..”.</w:t>
      </w:r>
      <w:r w:rsidRPr="00913015">
        <w:rPr>
          <w:rFonts w:asciiTheme="minorHAnsi" w:hAnsiTheme="minorHAnsi" w:cstheme="minorHAnsi"/>
          <w:szCs w:val="28"/>
        </w:rPr>
        <w:t xml:space="preserve"> Skarżący wnosi i domaga się wyjaśnienia wszystkich okoliczności jakie winny zostać wykonane w postępowaniu administracyjno-sądowym. Wyjaśnienia okoliczności nie rozpoznania wniesionych ponagleń dotyczących ww. wniosku, co do których brak postanowień organu nadrzędnego nad UM w Śremie – po czyjej stronie jest wina, organu I instancji do którego wniesiono ponaglenia, czy zgodnie z art. 37 § 4 kpa przekazano do SKO w Poznaniu dokumentację z ponagleniem.</w:t>
      </w:r>
    </w:p>
    <w:p w14:paraId="18D825C1" w14:textId="5B083EFB" w:rsidR="00A475FA" w:rsidRPr="00913015" w:rsidRDefault="00A475FA" w:rsidP="00A475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Skarg</w:t>
      </w:r>
      <w:r w:rsidR="0043278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na Burmistrza Śremu zatytułowana: </w:t>
      </w:r>
      <w:r w:rsidRPr="00913015">
        <w:rPr>
          <w:rFonts w:asciiTheme="minorHAnsi" w:hAnsiTheme="minorHAnsi" w:cstheme="minorHAnsi"/>
          <w:i/>
          <w:iCs/>
          <w:szCs w:val="28"/>
        </w:rPr>
        <w:t xml:space="preserve">„ SKARGA – Burmistrz Śremu SKARGA Art. 227 k.p.a. ‹› Dotyczy wniosku z dnia 19-09-2020 r. o informacje publiczną PAOOR ….”. </w:t>
      </w:r>
      <w:r w:rsidRPr="00913015">
        <w:rPr>
          <w:rFonts w:asciiTheme="minorHAnsi" w:hAnsiTheme="minorHAnsi" w:cstheme="minorHAnsi"/>
          <w:szCs w:val="28"/>
        </w:rPr>
        <w:t>Skarżący wnosi skargę i domaga się wyjaśnienia wszystkich okoliczności nie rozpoznania wniesionych ponagleń dotyczących  ww. wniosku o informację publiczną co do których brak postanowień organu nadrzędnego nad UM w Śremie – po czyjej stronie jest wina organu I instancji do którego wniesiono ponaglenia, czy zgodnie z art. 37 § 4 kpa przekazano do SKO w Poznaniu dokumentację z ponagleniem.</w:t>
      </w:r>
    </w:p>
    <w:p w14:paraId="3F7A8907" w14:textId="4A9F289C" w:rsidR="00A475FA" w:rsidRPr="00913015" w:rsidRDefault="00A475FA" w:rsidP="00A475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>Skarg</w:t>
      </w:r>
      <w:r w:rsidR="0043278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na Burmistrza Śremu zatytułowana: </w:t>
      </w:r>
      <w:r w:rsidRPr="00913015">
        <w:rPr>
          <w:rFonts w:asciiTheme="minorHAnsi" w:hAnsiTheme="minorHAnsi" w:cstheme="minorHAnsi"/>
          <w:i/>
          <w:iCs/>
          <w:szCs w:val="28"/>
        </w:rPr>
        <w:t xml:space="preserve">„ SKARGA – SKARGA Art. 227 k.p.a. ‹› PIIIK.1431.82.2021.JJ UM w Śremie”. </w:t>
      </w:r>
      <w:r w:rsidRPr="00913015">
        <w:rPr>
          <w:rFonts w:asciiTheme="minorHAnsi" w:hAnsiTheme="minorHAnsi" w:cstheme="minorHAnsi"/>
          <w:szCs w:val="28"/>
        </w:rPr>
        <w:t>Skarżący  9.05.2021 r. do Urzędu Miejskiego wniósł wniosek wg art.217 k.p.a.. Jak twierdzi brak reakcji w ustawowym terminie 14 dni na wniosek przez Urząd Miejski w Śremie spowodowało wnoszenie ponagleń. Na ponaglenia nie odpowiedziało SKO w Poznaniu postanowieniami wg art. 37 kpa – ponaglenie do I instancji 16.09.2021 przekazane do SKO w Poznaniu. Następnie skarżący wystąpił o informację publiczną o działaniach podjętych przez Urząd Miejski w Śremie w dniu 19.09.2021 r. Nie wywiązanie się z ustawy z dnia 6.09.2001 r. przewiduje sankcje. Skarżący twierdzi, że zasadnym jest wniesienie skargi na działalność administracyjną organów publicznych z Wielkopolski i bezczynność zgodnie z normami postępowania administracyjnego.</w:t>
      </w:r>
    </w:p>
    <w:p w14:paraId="3A4D5BA8" w14:textId="49E2108D" w:rsidR="00A475FA" w:rsidRPr="00913015" w:rsidRDefault="00A475FA" w:rsidP="00A475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>Skarg</w:t>
      </w:r>
      <w:r w:rsidR="00432785">
        <w:rPr>
          <w:rFonts w:asciiTheme="minorHAnsi" w:hAnsiTheme="minorHAnsi" w:cstheme="minorHAnsi"/>
          <w:szCs w:val="28"/>
        </w:rPr>
        <w:t>ę</w:t>
      </w:r>
      <w:r w:rsidRPr="00913015">
        <w:rPr>
          <w:rFonts w:asciiTheme="minorHAnsi" w:hAnsiTheme="minorHAnsi" w:cstheme="minorHAnsi"/>
          <w:szCs w:val="28"/>
        </w:rPr>
        <w:t xml:space="preserve"> na Burmistrza Śremu zatytułowana: </w:t>
      </w:r>
      <w:r w:rsidRPr="00913015">
        <w:rPr>
          <w:rFonts w:asciiTheme="minorHAnsi" w:hAnsiTheme="minorHAnsi" w:cstheme="minorHAnsi"/>
          <w:i/>
          <w:iCs/>
          <w:szCs w:val="28"/>
        </w:rPr>
        <w:t>„SKARGA Dotyczy: wniosku wg Art. 217 k.p.a. z dnia 9 maja 2021 roku opisanego sygn.. PRKGK.7143.1.2020.GDO”.</w:t>
      </w:r>
    </w:p>
    <w:p w14:paraId="4414D71A" w14:textId="57DB172D" w:rsidR="006061B8" w:rsidRPr="00913015" w:rsidRDefault="00A475FA" w:rsidP="00913015">
      <w:pPr>
        <w:pStyle w:val="Akapitzlist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Skarżący wnosi skargę i domaga się wyjaśnienia wszystkich okoliczności jakie winny zostać wykonane w postępowaniu administracyjno-sądowym. Wyjaśnienia okoliczności nie rozpoznania  wniesionych ponagleń dotyczących w/w wniosku co do których  brak </w:t>
      </w:r>
      <w:r w:rsidRPr="00913015">
        <w:rPr>
          <w:rFonts w:asciiTheme="minorHAnsi" w:hAnsiTheme="minorHAnsi" w:cstheme="minorHAnsi"/>
          <w:szCs w:val="28"/>
        </w:rPr>
        <w:lastRenderedPageBreak/>
        <w:t>postanowień  organu nadrzędnego nad UM w Śremie – po czyjej stronie jest wina, organu I instancji do którego wniesiono ponaglenia, czy zgodnie z Art. 37 § 4 k.p.a. przekazano do SKO w Poznaniu dokumentację z ponagleniem.</w:t>
      </w:r>
    </w:p>
    <w:p w14:paraId="2F313694" w14:textId="0E078E3B" w:rsidR="006061B8" w:rsidRPr="00913015" w:rsidRDefault="006061B8" w:rsidP="0089505C">
      <w:pPr>
        <w:ind w:firstLine="360"/>
        <w:jc w:val="both"/>
        <w:rPr>
          <w:rFonts w:asciiTheme="minorHAnsi" w:hAnsiTheme="minorHAnsi" w:cstheme="minorHAnsi"/>
          <w:szCs w:val="28"/>
        </w:rPr>
      </w:pPr>
    </w:p>
    <w:p w14:paraId="3A6BF580" w14:textId="3BB2661B" w:rsidR="006061B8" w:rsidRPr="00913015" w:rsidRDefault="006061B8" w:rsidP="00432785">
      <w:pPr>
        <w:ind w:firstLine="142"/>
        <w:jc w:val="both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Po przeprowadzeniu postępowania wyjaśniającego, Komisja uznała ww. skargi za bezzasadne i sporządziła projekty uchwał, które Rada podjęła na XXXII sesji 16 grudnia  2021 roku, tj.:</w:t>
      </w:r>
    </w:p>
    <w:p w14:paraId="4603E7CF" w14:textId="1EE0CD6A" w:rsidR="00A475FA" w:rsidRPr="00913015" w:rsidRDefault="00A475FA" w:rsidP="006061B8">
      <w:pPr>
        <w:jc w:val="both"/>
        <w:rPr>
          <w:rFonts w:asciiTheme="minorHAnsi" w:hAnsiTheme="minorHAnsi" w:cstheme="minorHAnsi"/>
          <w:szCs w:val="28"/>
        </w:rPr>
      </w:pPr>
    </w:p>
    <w:p w14:paraId="09B5C80F" w14:textId="0C84EC7A" w:rsidR="002B3D15" w:rsidRPr="00913015" w:rsidRDefault="00A475FA" w:rsidP="00D37737">
      <w:pPr>
        <w:tabs>
          <w:tab w:val="left" w:pos="851"/>
        </w:tabs>
        <w:ind w:left="142" w:hanging="142"/>
        <w:contextualSpacing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Uchwałę Nr 3</w:t>
      </w:r>
      <w:r w:rsidR="002B3D15" w:rsidRPr="00913015">
        <w:rPr>
          <w:rFonts w:asciiTheme="minorHAnsi" w:hAnsiTheme="minorHAnsi" w:cstheme="minorHAnsi"/>
          <w:szCs w:val="28"/>
        </w:rPr>
        <w:t>6</w:t>
      </w:r>
      <w:r w:rsidRPr="00913015">
        <w:rPr>
          <w:rFonts w:asciiTheme="minorHAnsi" w:hAnsiTheme="minorHAnsi" w:cstheme="minorHAnsi"/>
          <w:szCs w:val="28"/>
        </w:rPr>
        <w:t>8/XXXII/2021 Rady Miejskiej w Śremie z dnia 16 grudnia 2021 r. w sprawie skargi zatytułowanej:</w:t>
      </w:r>
      <w:r w:rsidR="002B3D15" w:rsidRPr="00913015">
        <w:rPr>
          <w:rFonts w:asciiTheme="minorHAnsi" w:hAnsiTheme="minorHAnsi" w:cstheme="minorHAnsi"/>
          <w:i/>
          <w:iCs/>
          <w:szCs w:val="28"/>
        </w:rPr>
        <w:t xml:space="preserve"> „SKARGA – Burmistrz Śremu SKARGA Art.227 k.p.a. ‹› Dotyczy wniosku z dnia 30-12-2019 r. PAOKS.1510.5…”;</w:t>
      </w:r>
    </w:p>
    <w:p w14:paraId="19359338" w14:textId="6143A136" w:rsidR="002B3D15" w:rsidRPr="00913015" w:rsidRDefault="002B3D15" w:rsidP="00D37737">
      <w:pPr>
        <w:tabs>
          <w:tab w:val="left" w:pos="851"/>
        </w:tabs>
        <w:ind w:left="142" w:hanging="142"/>
        <w:contextualSpacing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Uchwałę Nr 369/XXXII/2021 Rady Miejskiej w Śremie z dnia 16 grudnia 2021 r. w sprawie skargi zatytułowanej:</w:t>
      </w:r>
      <w:r w:rsidRPr="00913015">
        <w:rPr>
          <w:rFonts w:asciiTheme="minorHAnsi" w:hAnsiTheme="minorHAnsi" w:cstheme="minorHAnsi"/>
          <w:i/>
          <w:iCs/>
          <w:szCs w:val="28"/>
        </w:rPr>
        <w:t xml:space="preserve"> „SKARGA - Burmistrz Śremu SKARGA Art.227 k.p.a.‹› Dotyczy wniosku z dnia 30-12-2019 r. PAOOR………..”;</w:t>
      </w:r>
    </w:p>
    <w:p w14:paraId="2874CB05" w14:textId="1F409050" w:rsidR="002B3D15" w:rsidRPr="00913015" w:rsidRDefault="002B3D15" w:rsidP="00D37737">
      <w:pPr>
        <w:tabs>
          <w:tab w:val="left" w:pos="851"/>
        </w:tabs>
        <w:ind w:left="142" w:hanging="142"/>
        <w:contextualSpacing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- Uchwałę Nr 370/XXXII/2021 Rady Miejskiej w Śremie z dnia 16 grudnia 2021 r. w sprawie skargi zatytułowanej: </w:t>
      </w:r>
      <w:r w:rsidRPr="00913015">
        <w:rPr>
          <w:rFonts w:asciiTheme="minorHAnsi" w:hAnsiTheme="minorHAnsi" w:cstheme="minorHAnsi"/>
          <w:i/>
          <w:iCs/>
          <w:szCs w:val="28"/>
        </w:rPr>
        <w:t>„ SKARGA – Burmistrz Śremu SKARGA Art. 227 k.p.a. ‹› Dotyczy wniosku z dnia 19-09-2020 r. o informacje publiczną PAOOR ….”;</w:t>
      </w:r>
    </w:p>
    <w:p w14:paraId="1E4E6C4E" w14:textId="135735E8" w:rsidR="002B3D15" w:rsidRPr="00913015" w:rsidRDefault="002B3D15" w:rsidP="00D37737">
      <w:pPr>
        <w:tabs>
          <w:tab w:val="left" w:pos="851"/>
        </w:tabs>
        <w:ind w:left="142" w:hanging="142"/>
        <w:contextualSpacing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>- Uchwałę Nr 371/XXXII/2021 Rady Miejskiej w Śremie z dnia 16 grudnia 2021 r. w sprawie skargi zatytułowanej:</w:t>
      </w:r>
      <w:r w:rsidRPr="00913015">
        <w:rPr>
          <w:rFonts w:asciiTheme="minorHAnsi" w:hAnsiTheme="minorHAnsi" w:cstheme="minorHAnsi"/>
          <w:i/>
          <w:iCs/>
          <w:szCs w:val="28"/>
        </w:rPr>
        <w:t xml:space="preserve"> „ SKARGA – SKARGA Art. 227 k.p.a. ‹› PIIIK.1431.82.2021.JJ UM w Śremie”;</w:t>
      </w:r>
    </w:p>
    <w:p w14:paraId="563917B5" w14:textId="77777777" w:rsidR="00263F41" w:rsidRPr="00913015" w:rsidRDefault="002B3D15" w:rsidP="00D37737">
      <w:pPr>
        <w:tabs>
          <w:tab w:val="left" w:pos="851"/>
          <w:tab w:val="num" w:pos="1440"/>
        </w:tabs>
        <w:ind w:left="142" w:hanging="142"/>
        <w:contextualSpacing/>
        <w:jc w:val="both"/>
        <w:rPr>
          <w:rFonts w:asciiTheme="minorHAnsi" w:hAnsiTheme="minorHAnsi" w:cstheme="minorHAnsi"/>
          <w:i/>
          <w:iCs/>
          <w:szCs w:val="28"/>
        </w:rPr>
      </w:pPr>
      <w:r w:rsidRPr="00913015">
        <w:rPr>
          <w:rFonts w:asciiTheme="minorHAnsi" w:hAnsiTheme="minorHAnsi" w:cstheme="minorHAnsi"/>
          <w:szCs w:val="28"/>
        </w:rPr>
        <w:t xml:space="preserve">- </w:t>
      </w:r>
      <w:r w:rsidR="00263F41" w:rsidRPr="00913015">
        <w:rPr>
          <w:rFonts w:asciiTheme="minorHAnsi" w:hAnsiTheme="minorHAnsi" w:cstheme="minorHAnsi"/>
          <w:szCs w:val="28"/>
        </w:rPr>
        <w:t xml:space="preserve">Uchwałę Nr 372/XXXII/2021 Rady Miejskiej w Śremie z dnia 16 grudnia 2021 r. w sprawie skargi zatytułowanej: </w:t>
      </w:r>
      <w:r w:rsidR="00263F41" w:rsidRPr="00913015">
        <w:rPr>
          <w:rFonts w:asciiTheme="minorHAnsi" w:hAnsiTheme="minorHAnsi" w:cstheme="minorHAnsi"/>
          <w:i/>
          <w:iCs/>
          <w:szCs w:val="28"/>
        </w:rPr>
        <w:t>„SKARGA Dotyczy: wniosku wg Art. 217 k.p.a. z dnia 9 maja 2021 roku opisanego sygn.. PRKGK.7143.1.2020.GDO”.</w:t>
      </w:r>
    </w:p>
    <w:p w14:paraId="13BBB11E" w14:textId="674F5A6F" w:rsidR="002B3D15" w:rsidRPr="00913015" w:rsidRDefault="002B3D15" w:rsidP="002B3D15">
      <w:pPr>
        <w:tabs>
          <w:tab w:val="left" w:pos="851"/>
        </w:tabs>
        <w:contextualSpacing/>
        <w:jc w:val="both"/>
        <w:rPr>
          <w:rFonts w:asciiTheme="minorHAnsi" w:hAnsiTheme="minorHAnsi" w:cstheme="minorHAnsi"/>
          <w:szCs w:val="28"/>
        </w:rPr>
      </w:pPr>
    </w:p>
    <w:p w14:paraId="0AED18E5" w14:textId="419DBD42" w:rsidR="002B3D15" w:rsidRPr="00913015" w:rsidRDefault="002B3D15" w:rsidP="002B3D15">
      <w:pPr>
        <w:tabs>
          <w:tab w:val="left" w:pos="851"/>
        </w:tabs>
        <w:contextualSpacing/>
        <w:jc w:val="both"/>
        <w:rPr>
          <w:rFonts w:asciiTheme="minorHAnsi" w:hAnsiTheme="minorHAnsi" w:cstheme="minorHAnsi"/>
          <w:szCs w:val="28"/>
        </w:rPr>
      </w:pPr>
    </w:p>
    <w:p w14:paraId="2E4BC48F" w14:textId="0C01C794" w:rsidR="0041304C" w:rsidRPr="00913015" w:rsidRDefault="0041304C" w:rsidP="00D37737">
      <w:pPr>
        <w:jc w:val="both"/>
        <w:rPr>
          <w:rFonts w:asciiTheme="minorHAnsi" w:hAnsiTheme="minorHAnsi" w:cstheme="minorHAnsi"/>
          <w:szCs w:val="28"/>
        </w:rPr>
      </w:pPr>
    </w:p>
    <w:p w14:paraId="2BC07D37" w14:textId="77777777" w:rsidR="00AC5601" w:rsidRPr="00913015" w:rsidRDefault="00AC5601" w:rsidP="0041304C">
      <w:pPr>
        <w:pStyle w:val="Akapitzlist"/>
        <w:jc w:val="both"/>
        <w:rPr>
          <w:rFonts w:asciiTheme="minorHAnsi" w:eastAsia="Times New Roman" w:hAnsiTheme="minorHAnsi" w:cstheme="minorHAnsi"/>
          <w:szCs w:val="28"/>
          <w:lang w:eastAsia="pl-PL"/>
        </w:rPr>
      </w:pPr>
    </w:p>
    <w:p w14:paraId="1290639A" w14:textId="406DEE74" w:rsidR="0041304C" w:rsidRPr="00913015" w:rsidRDefault="00D37737" w:rsidP="00D37737">
      <w:pPr>
        <w:ind w:left="4248" w:firstLine="708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P</w:t>
      </w:r>
      <w:r w:rsidR="0041304C" w:rsidRPr="00913015">
        <w:rPr>
          <w:rFonts w:asciiTheme="minorHAnsi" w:hAnsiTheme="minorHAnsi" w:cstheme="minorHAnsi"/>
          <w:szCs w:val="28"/>
        </w:rPr>
        <w:t>rzewodniczący</w:t>
      </w:r>
    </w:p>
    <w:p w14:paraId="4849BC66" w14:textId="4C96E8EB" w:rsidR="0041304C" w:rsidRPr="00913015" w:rsidRDefault="0041304C" w:rsidP="00D37737">
      <w:pPr>
        <w:ind w:left="4248"/>
        <w:rPr>
          <w:rFonts w:asciiTheme="minorHAnsi" w:hAnsiTheme="minorHAnsi" w:cstheme="minorHAnsi"/>
          <w:szCs w:val="28"/>
        </w:rPr>
      </w:pPr>
      <w:r w:rsidRPr="00913015">
        <w:rPr>
          <w:rFonts w:asciiTheme="minorHAnsi" w:hAnsiTheme="minorHAnsi" w:cstheme="minorHAnsi"/>
          <w:szCs w:val="28"/>
        </w:rPr>
        <w:t>Komisji Skarg, Wniosków i Petycji</w:t>
      </w:r>
    </w:p>
    <w:p w14:paraId="4FCD6A66" w14:textId="77777777" w:rsidR="0041304C" w:rsidRPr="00913015" w:rsidRDefault="0041304C" w:rsidP="0041304C">
      <w:pPr>
        <w:rPr>
          <w:rFonts w:asciiTheme="minorHAnsi" w:hAnsiTheme="minorHAnsi" w:cstheme="minorHAnsi"/>
          <w:i/>
          <w:szCs w:val="28"/>
        </w:rPr>
      </w:pPr>
    </w:p>
    <w:p w14:paraId="455A004F" w14:textId="4DA41C11" w:rsidR="00D37737" w:rsidRPr="00913015" w:rsidRDefault="0041304C">
      <w:pPr>
        <w:rPr>
          <w:rFonts w:asciiTheme="minorHAnsi" w:hAnsiTheme="minorHAnsi" w:cstheme="minorHAnsi"/>
          <w:i/>
          <w:szCs w:val="28"/>
        </w:rPr>
      </w:pPr>
      <w:r w:rsidRPr="00913015">
        <w:rPr>
          <w:rFonts w:asciiTheme="minorHAnsi" w:hAnsiTheme="minorHAnsi" w:cstheme="minorHAnsi"/>
          <w:i/>
          <w:szCs w:val="28"/>
        </w:rPr>
        <w:tab/>
      </w:r>
      <w:r w:rsidRPr="00913015">
        <w:rPr>
          <w:rFonts w:asciiTheme="minorHAnsi" w:hAnsiTheme="minorHAnsi" w:cstheme="minorHAnsi"/>
          <w:i/>
          <w:szCs w:val="28"/>
        </w:rPr>
        <w:tab/>
      </w:r>
      <w:r w:rsidRPr="00913015">
        <w:rPr>
          <w:rFonts w:asciiTheme="minorHAnsi" w:hAnsiTheme="minorHAnsi" w:cstheme="minorHAnsi"/>
          <w:i/>
          <w:szCs w:val="28"/>
        </w:rPr>
        <w:tab/>
      </w:r>
      <w:r w:rsidRPr="00913015">
        <w:rPr>
          <w:rFonts w:asciiTheme="minorHAnsi" w:hAnsiTheme="minorHAnsi" w:cstheme="minorHAnsi"/>
          <w:i/>
          <w:szCs w:val="28"/>
        </w:rPr>
        <w:tab/>
      </w:r>
      <w:r w:rsidRPr="00913015">
        <w:rPr>
          <w:rFonts w:asciiTheme="minorHAnsi" w:hAnsiTheme="minorHAnsi" w:cstheme="minorHAnsi"/>
          <w:i/>
          <w:szCs w:val="28"/>
        </w:rPr>
        <w:tab/>
      </w:r>
      <w:r w:rsidRPr="00913015">
        <w:rPr>
          <w:rFonts w:asciiTheme="minorHAnsi" w:hAnsiTheme="minorHAnsi" w:cstheme="minorHAnsi"/>
          <w:i/>
          <w:szCs w:val="28"/>
        </w:rPr>
        <w:tab/>
      </w:r>
      <w:r w:rsidRPr="00913015">
        <w:rPr>
          <w:rFonts w:asciiTheme="minorHAnsi" w:hAnsiTheme="minorHAnsi" w:cstheme="minorHAnsi"/>
          <w:i/>
          <w:szCs w:val="28"/>
        </w:rPr>
        <w:tab/>
        <w:t xml:space="preserve">Mariusz </w:t>
      </w:r>
      <w:proofErr w:type="spellStart"/>
      <w:r w:rsidRPr="00913015">
        <w:rPr>
          <w:rFonts w:asciiTheme="minorHAnsi" w:hAnsiTheme="minorHAnsi" w:cstheme="minorHAnsi"/>
          <w:i/>
          <w:szCs w:val="28"/>
        </w:rPr>
        <w:t>Kociemb</w:t>
      </w:r>
      <w:r w:rsidR="00913015">
        <w:rPr>
          <w:rFonts w:asciiTheme="minorHAnsi" w:hAnsiTheme="minorHAnsi" w:cstheme="minorHAnsi"/>
          <w:i/>
          <w:szCs w:val="28"/>
        </w:rPr>
        <w:t>a</w:t>
      </w:r>
      <w:proofErr w:type="spellEnd"/>
    </w:p>
    <w:sectPr w:rsidR="00D37737" w:rsidRPr="00913015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9D561" w14:textId="77777777" w:rsidR="00D101F1" w:rsidRDefault="00D101F1" w:rsidP="000C588A">
      <w:r>
        <w:separator/>
      </w:r>
    </w:p>
  </w:endnote>
  <w:endnote w:type="continuationSeparator" w:id="0">
    <w:p w14:paraId="15F30E24" w14:textId="77777777" w:rsidR="00D101F1" w:rsidRDefault="00D101F1" w:rsidP="000C5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0239638"/>
      <w:docPartObj>
        <w:docPartGallery w:val="Page Numbers (Bottom of Page)"/>
        <w:docPartUnique/>
      </w:docPartObj>
    </w:sdtPr>
    <w:sdtEndPr/>
    <w:sdtContent>
      <w:p w14:paraId="05C47A6B" w14:textId="77777777" w:rsidR="000C588A" w:rsidRDefault="000C588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2D63">
          <w:rPr>
            <w:noProof/>
          </w:rPr>
          <w:t>3</w:t>
        </w:r>
        <w:r>
          <w:fldChar w:fldCharType="end"/>
        </w:r>
      </w:p>
    </w:sdtContent>
  </w:sdt>
  <w:p w14:paraId="5D98FC5D" w14:textId="77777777" w:rsidR="000C588A" w:rsidRDefault="000C58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8EECD" w14:textId="77777777" w:rsidR="00D101F1" w:rsidRDefault="00D101F1" w:rsidP="000C588A">
      <w:r>
        <w:separator/>
      </w:r>
    </w:p>
  </w:footnote>
  <w:footnote w:type="continuationSeparator" w:id="0">
    <w:p w14:paraId="0EEC1427" w14:textId="77777777" w:rsidR="00D101F1" w:rsidRDefault="00D101F1" w:rsidP="000C58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2EB2"/>
    <w:multiLevelType w:val="hybridMultilevel"/>
    <w:tmpl w:val="2250CF22"/>
    <w:lvl w:ilvl="0" w:tplc="25C0A0F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B4EB8"/>
    <w:multiLevelType w:val="hybridMultilevel"/>
    <w:tmpl w:val="D6C62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C77AD"/>
    <w:multiLevelType w:val="hybridMultilevel"/>
    <w:tmpl w:val="63D66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C483C"/>
    <w:multiLevelType w:val="hybridMultilevel"/>
    <w:tmpl w:val="2684F286"/>
    <w:lvl w:ilvl="0" w:tplc="C12AED4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B5639"/>
    <w:multiLevelType w:val="hybridMultilevel"/>
    <w:tmpl w:val="2C588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7CA6"/>
    <w:multiLevelType w:val="hybridMultilevel"/>
    <w:tmpl w:val="2684F28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D79FE"/>
    <w:multiLevelType w:val="hybridMultilevel"/>
    <w:tmpl w:val="F5AED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01561D"/>
    <w:multiLevelType w:val="hybridMultilevel"/>
    <w:tmpl w:val="D6C62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723B85"/>
    <w:multiLevelType w:val="hybridMultilevel"/>
    <w:tmpl w:val="1E6EBD54"/>
    <w:lvl w:ilvl="0" w:tplc="2D5A405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74943"/>
    <w:multiLevelType w:val="hybridMultilevel"/>
    <w:tmpl w:val="2A0A26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B465AF"/>
    <w:multiLevelType w:val="hybridMultilevel"/>
    <w:tmpl w:val="DA604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5A6F40"/>
    <w:multiLevelType w:val="hybridMultilevel"/>
    <w:tmpl w:val="DADCEE22"/>
    <w:lvl w:ilvl="0" w:tplc="9698E49C">
      <w:start w:val="24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90" w:hanging="360"/>
      </w:pPr>
    </w:lvl>
    <w:lvl w:ilvl="2" w:tplc="0415001B" w:tentative="1">
      <w:start w:val="1"/>
      <w:numFmt w:val="lowerRoman"/>
      <w:lvlText w:val="%3."/>
      <w:lvlJc w:val="right"/>
      <w:pPr>
        <w:ind w:left="2610" w:hanging="180"/>
      </w:pPr>
    </w:lvl>
    <w:lvl w:ilvl="3" w:tplc="0415000F" w:tentative="1">
      <w:start w:val="1"/>
      <w:numFmt w:val="decimal"/>
      <w:lvlText w:val="%4."/>
      <w:lvlJc w:val="left"/>
      <w:pPr>
        <w:ind w:left="3330" w:hanging="360"/>
      </w:pPr>
    </w:lvl>
    <w:lvl w:ilvl="4" w:tplc="04150019" w:tentative="1">
      <w:start w:val="1"/>
      <w:numFmt w:val="lowerLetter"/>
      <w:lvlText w:val="%5."/>
      <w:lvlJc w:val="left"/>
      <w:pPr>
        <w:ind w:left="4050" w:hanging="360"/>
      </w:pPr>
    </w:lvl>
    <w:lvl w:ilvl="5" w:tplc="0415001B" w:tentative="1">
      <w:start w:val="1"/>
      <w:numFmt w:val="lowerRoman"/>
      <w:lvlText w:val="%6."/>
      <w:lvlJc w:val="right"/>
      <w:pPr>
        <w:ind w:left="4770" w:hanging="180"/>
      </w:pPr>
    </w:lvl>
    <w:lvl w:ilvl="6" w:tplc="0415000F" w:tentative="1">
      <w:start w:val="1"/>
      <w:numFmt w:val="decimal"/>
      <w:lvlText w:val="%7."/>
      <w:lvlJc w:val="left"/>
      <w:pPr>
        <w:ind w:left="5490" w:hanging="360"/>
      </w:pPr>
    </w:lvl>
    <w:lvl w:ilvl="7" w:tplc="04150019" w:tentative="1">
      <w:start w:val="1"/>
      <w:numFmt w:val="lowerLetter"/>
      <w:lvlText w:val="%8."/>
      <w:lvlJc w:val="left"/>
      <w:pPr>
        <w:ind w:left="6210" w:hanging="360"/>
      </w:pPr>
    </w:lvl>
    <w:lvl w:ilvl="8" w:tplc="041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6B834C76"/>
    <w:multiLevelType w:val="hybridMultilevel"/>
    <w:tmpl w:val="CBE8F82C"/>
    <w:lvl w:ilvl="0" w:tplc="238C2C6E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5C6901"/>
    <w:multiLevelType w:val="hybridMultilevel"/>
    <w:tmpl w:val="8488EC42"/>
    <w:lvl w:ilvl="0" w:tplc="57E0864C">
      <w:start w:val="1"/>
      <w:numFmt w:val="decimal"/>
      <w:lvlText w:val="%1."/>
      <w:lvlJc w:val="left"/>
      <w:pPr>
        <w:ind w:left="786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350E8"/>
    <w:multiLevelType w:val="hybridMultilevel"/>
    <w:tmpl w:val="F4782D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13DE1"/>
    <w:multiLevelType w:val="hybridMultilevel"/>
    <w:tmpl w:val="0C405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5"/>
  </w:num>
  <w:num w:numId="7">
    <w:abstractNumId w:val="2"/>
  </w:num>
  <w:num w:numId="8">
    <w:abstractNumId w:val="9"/>
  </w:num>
  <w:num w:numId="9">
    <w:abstractNumId w:val="10"/>
  </w:num>
  <w:num w:numId="10">
    <w:abstractNumId w:val="6"/>
  </w:num>
  <w:num w:numId="11">
    <w:abstractNumId w:val="0"/>
  </w:num>
  <w:num w:numId="12">
    <w:abstractNumId w:val="7"/>
  </w:num>
  <w:num w:numId="13">
    <w:abstractNumId w:val="1"/>
  </w:num>
  <w:num w:numId="14">
    <w:abstractNumId w:val="3"/>
  </w:num>
  <w:num w:numId="15">
    <w:abstractNumId w:val="5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1F3"/>
    <w:rsid w:val="00020DB7"/>
    <w:rsid w:val="00063AC1"/>
    <w:rsid w:val="00063B89"/>
    <w:rsid w:val="000766CD"/>
    <w:rsid w:val="0008489B"/>
    <w:rsid w:val="00084AB0"/>
    <w:rsid w:val="000C52B5"/>
    <w:rsid w:val="000C588A"/>
    <w:rsid w:val="000D67FA"/>
    <w:rsid w:val="00185B07"/>
    <w:rsid w:val="001D2D3D"/>
    <w:rsid w:val="0021137B"/>
    <w:rsid w:val="00263F41"/>
    <w:rsid w:val="00283F07"/>
    <w:rsid w:val="002B3D15"/>
    <w:rsid w:val="002B6DDF"/>
    <w:rsid w:val="002F62A1"/>
    <w:rsid w:val="003D1F17"/>
    <w:rsid w:val="0041304C"/>
    <w:rsid w:val="004201C2"/>
    <w:rsid w:val="00425C64"/>
    <w:rsid w:val="00432785"/>
    <w:rsid w:val="00486966"/>
    <w:rsid w:val="004960C0"/>
    <w:rsid w:val="005A4853"/>
    <w:rsid w:val="005E7F68"/>
    <w:rsid w:val="006061B8"/>
    <w:rsid w:val="006313CE"/>
    <w:rsid w:val="00655F2D"/>
    <w:rsid w:val="00682695"/>
    <w:rsid w:val="00682A0F"/>
    <w:rsid w:val="006D2F4F"/>
    <w:rsid w:val="006F7A1F"/>
    <w:rsid w:val="0072119E"/>
    <w:rsid w:val="00723019"/>
    <w:rsid w:val="0079677C"/>
    <w:rsid w:val="00797D0E"/>
    <w:rsid w:val="007B2418"/>
    <w:rsid w:val="007E2D18"/>
    <w:rsid w:val="00822D63"/>
    <w:rsid w:val="008601DA"/>
    <w:rsid w:val="0089505C"/>
    <w:rsid w:val="008A08D4"/>
    <w:rsid w:val="008A1878"/>
    <w:rsid w:val="008F3642"/>
    <w:rsid w:val="009044E8"/>
    <w:rsid w:val="00913015"/>
    <w:rsid w:val="00932296"/>
    <w:rsid w:val="00A240A0"/>
    <w:rsid w:val="00A305BC"/>
    <w:rsid w:val="00A475FA"/>
    <w:rsid w:val="00A504AA"/>
    <w:rsid w:val="00A67D81"/>
    <w:rsid w:val="00AB6FE6"/>
    <w:rsid w:val="00AC5601"/>
    <w:rsid w:val="00AE59DF"/>
    <w:rsid w:val="00AE6F16"/>
    <w:rsid w:val="00B56F41"/>
    <w:rsid w:val="00B726C4"/>
    <w:rsid w:val="00B95E2C"/>
    <w:rsid w:val="00C04777"/>
    <w:rsid w:val="00C622EC"/>
    <w:rsid w:val="00C94279"/>
    <w:rsid w:val="00CA77D1"/>
    <w:rsid w:val="00CB18A4"/>
    <w:rsid w:val="00CF25D0"/>
    <w:rsid w:val="00D101F1"/>
    <w:rsid w:val="00D37737"/>
    <w:rsid w:val="00DB3F7F"/>
    <w:rsid w:val="00DD3B5C"/>
    <w:rsid w:val="00DF388E"/>
    <w:rsid w:val="00E0183F"/>
    <w:rsid w:val="00E131F3"/>
    <w:rsid w:val="00E90E33"/>
    <w:rsid w:val="00F27B38"/>
    <w:rsid w:val="00F67F3A"/>
    <w:rsid w:val="00FB4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4EBCD"/>
  <w15:docId w15:val="{7E1F8FCF-7DEC-49E4-8413-D9ACB21C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304C"/>
  </w:style>
  <w:style w:type="paragraph" w:styleId="Nagwek2">
    <w:name w:val="heading 2"/>
    <w:basedOn w:val="Normalny"/>
    <w:next w:val="Normalny"/>
    <w:link w:val="Nagwek2Znak"/>
    <w:qFormat/>
    <w:rsid w:val="008601DA"/>
    <w:pPr>
      <w:keepNext/>
      <w:widowControl w:val="0"/>
      <w:autoSpaceDE w:val="0"/>
      <w:autoSpaceDN w:val="0"/>
      <w:adjustRightInd w:val="0"/>
      <w:outlineLvl w:val="1"/>
    </w:pPr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304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8601DA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C58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588A"/>
  </w:style>
  <w:style w:type="paragraph" w:styleId="Stopka">
    <w:name w:val="footer"/>
    <w:basedOn w:val="Normalny"/>
    <w:link w:val="StopkaZnak"/>
    <w:uiPriority w:val="99"/>
    <w:unhideWhenUsed/>
    <w:rsid w:val="000C58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588A"/>
  </w:style>
  <w:style w:type="table" w:styleId="Tabela-Siatka">
    <w:name w:val="Table Grid"/>
    <w:basedOn w:val="Standardowy"/>
    <w:uiPriority w:val="59"/>
    <w:rsid w:val="005A4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6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2235</Words>
  <Characters>13411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cp:lastPrinted>2021-08-23T08:16:00Z</cp:lastPrinted>
  <dcterms:created xsi:type="dcterms:W3CDTF">2021-12-28T09:41:00Z</dcterms:created>
  <dcterms:modified xsi:type="dcterms:W3CDTF">2021-12-28T09:41:00Z</dcterms:modified>
</cp:coreProperties>
</file>