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461AC34D" w14:textId="77777777" w:rsidR="002050B5" w:rsidRDefault="002050B5" w:rsidP="00205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URZĄD MIEJSKI W ŚREMIE</w:t>
      </w:r>
    </w:p>
    <w:p w14:paraId="0BC331D3" w14:textId="77777777" w:rsidR="002050B5" w:rsidRDefault="002050B5" w:rsidP="00205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Plac 20 Października 1, 63-100 Śrem</w:t>
      </w:r>
    </w:p>
    <w:p w14:paraId="5A5B1EC1" w14:textId="77777777" w:rsidR="002050B5" w:rsidRDefault="002050B5" w:rsidP="00205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OGŁASZA NABÓR NA WOLNE STANOWISKO URZĘDNICZE</w:t>
      </w:r>
    </w:p>
    <w:p w14:paraId="74B7A74E" w14:textId="77777777" w:rsidR="002050B5" w:rsidRDefault="002050B5" w:rsidP="002050B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OBSŁUGI RADY </w:t>
      </w:r>
    </w:p>
    <w:p w14:paraId="449A4955" w14:textId="77777777" w:rsidR="002050B5" w:rsidRDefault="002050B5" w:rsidP="002050B5">
      <w:pPr>
        <w:spacing w:after="0" w:line="240" w:lineRule="auto"/>
        <w:jc w:val="center"/>
        <w:rPr>
          <w:b/>
          <w:bCs/>
          <w:sz w:val="28"/>
        </w:rPr>
      </w:pPr>
    </w:p>
    <w:p w14:paraId="6DFC0E3A" w14:textId="77777777" w:rsidR="002050B5" w:rsidRDefault="002050B5" w:rsidP="002050B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Kandydaci winni spełniać następujące warunki:</w:t>
      </w:r>
    </w:p>
    <w:p w14:paraId="79BACACB" w14:textId="77777777" w:rsidR="002050B5" w:rsidRDefault="002050B5" w:rsidP="002050B5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1. Wymagania niezbędne:</w:t>
      </w:r>
    </w:p>
    <w:p w14:paraId="0E02B42D" w14:textId="77777777" w:rsidR="002050B5" w:rsidRDefault="002050B5" w:rsidP="002050B5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wykształcenie wyższe;</w:t>
      </w:r>
    </w:p>
    <w:p w14:paraId="18C6E184" w14:textId="77777777" w:rsidR="002050B5" w:rsidRDefault="002050B5" w:rsidP="002050B5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obywatelstwo polskie;</w:t>
      </w:r>
    </w:p>
    <w:p w14:paraId="20C63D27" w14:textId="77777777" w:rsidR="002050B5" w:rsidRDefault="002050B5" w:rsidP="002050B5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pełna zdolność do czynności prawnych oraz korzystanie z pełni praw publicznych;</w:t>
      </w:r>
    </w:p>
    <w:p w14:paraId="7024BD7C" w14:textId="77777777" w:rsidR="002050B5" w:rsidRDefault="002050B5" w:rsidP="002050B5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brak skazania prawomocnym wyrokiem sądu za umyślne przestępstwo ścigane z oskarżenia publicznego lub umyślne przestępstwo skarbowe;</w:t>
      </w:r>
    </w:p>
    <w:p w14:paraId="4C86205A" w14:textId="77777777" w:rsidR="002050B5" w:rsidRDefault="002050B5" w:rsidP="002050B5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nieposzlakowana opinia.</w:t>
      </w:r>
    </w:p>
    <w:p w14:paraId="50940286" w14:textId="77777777" w:rsidR="002050B5" w:rsidRDefault="002050B5" w:rsidP="002050B5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2. Wymagania dodatkowe:</w:t>
      </w:r>
    </w:p>
    <w:p w14:paraId="5931A2BF" w14:textId="77777777" w:rsidR="002050B5" w:rsidRDefault="002050B5" w:rsidP="002050B5">
      <w:pPr>
        <w:pStyle w:val="Akapitzlist"/>
        <w:numPr>
          <w:ilvl w:val="0"/>
          <w:numId w:val="2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dobra znajomość przepisów prawa:</w:t>
      </w:r>
    </w:p>
    <w:p w14:paraId="603D71F2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uchwały Rady Miejskiej w Śremie w sprawie Statutu gminy Śrem,</w:t>
      </w:r>
    </w:p>
    <w:p w14:paraId="304934B8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ustawy o samorządzie gminnym,</w:t>
      </w:r>
    </w:p>
    <w:p w14:paraId="03784E97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ustawy o petycjach,</w:t>
      </w:r>
    </w:p>
    <w:p w14:paraId="396B9EDE" w14:textId="53E84DCE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 xml:space="preserve">ustawy Kodeks </w:t>
      </w:r>
      <w:r w:rsidR="00703A17">
        <w:rPr>
          <w:sz w:val="28"/>
        </w:rPr>
        <w:t>p</w:t>
      </w:r>
      <w:r>
        <w:rPr>
          <w:sz w:val="28"/>
        </w:rPr>
        <w:t xml:space="preserve">ostępowania </w:t>
      </w:r>
      <w:r w:rsidR="00703A17">
        <w:rPr>
          <w:sz w:val="28"/>
        </w:rPr>
        <w:t>a</w:t>
      </w:r>
      <w:r>
        <w:rPr>
          <w:sz w:val="28"/>
        </w:rPr>
        <w:t>dministracyjnego,</w:t>
      </w:r>
    </w:p>
    <w:p w14:paraId="70BA8456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ustawy o ogłaszaniu aktów normatywnych i niektórych innych aktów prawnych,</w:t>
      </w:r>
    </w:p>
    <w:p w14:paraId="3E73C157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rozporządzenia Rady Ministrów w sprawie organizacji przyjmowania i rozpatrywania skarg i wniosków,</w:t>
      </w:r>
    </w:p>
    <w:p w14:paraId="79CD083C" w14:textId="77777777" w:rsidR="002050B5" w:rsidRDefault="002050B5" w:rsidP="002050B5">
      <w:pPr>
        <w:pStyle w:val="Akapitzlist"/>
        <w:numPr>
          <w:ilvl w:val="0"/>
          <w:numId w:val="3"/>
        </w:numPr>
        <w:tabs>
          <w:tab w:val="left" w:pos="2340"/>
        </w:tabs>
        <w:jc w:val="both"/>
        <w:rPr>
          <w:sz w:val="28"/>
        </w:rPr>
      </w:pPr>
      <w:r>
        <w:rPr>
          <w:sz w:val="28"/>
        </w:rPr>
        <w:t>rozporządzenia Prezesa Rady Ministrów w sprawie „Zasad techniki prawodawczej”;</w:t>
      </w:r>
    </w:p>
    <w:p w14:paraId="49C1D9A3" w14:textId="77777777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doświadczenie w pracy zawodowej w administracji samorządowej;</w:t>
      </w:r>
    </w:p>
    <w:p w14:paraId="2CC71529" w14:textId="77777777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dyspozycyjność;</w:t>
      </w:r>
    </w:p>
    <w:p w14:paraId="6C83A2A7" w14:textId="77777777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komunikatywność;</w:t>
      </w:r>
    </w:p>
    <w:p w14:paraId="1103DBEE" w14:textId="23E0AC80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bCs/>
          <w:sz w:val="28"/>
        </w:rPr>
        <w:t xml:space="preserve">bardzo dobra znajomość techniki komputerowej, szczególnie w zakresie pakietu Ms Office (w tym </w:t>
      </w:r>
      <w:proofErr w:type="spellStart"/>
      <w:r>
        <w:rPr>
          <w:bCs/>
          <w:sz w:val="28"/>
        </w:rPr>
        <w:t>Exel</w:t>
      </w:r>
      <w:proofErr w:type="spellEnd"/>
      <w:r>
        <w:rPr>
          <w:bCs/>
          <w:sz w:val="28"/>
        </w:rPr>
        <w:t xml:space="preserve">), Legislator, El-Dok oraz oprogramowania Obsługi Rady </w:t>
      </w:r>
      <w:proofErr w:type="spellStart"/>
      <w:r>
        <w:rPr>
          <w:bCs/>
          <w:sz w:val="28"/>
        </w:rPr>
        <w:t>eSesja</w:t>
      </w:r>
      <w:proofErr w:type="spellEnd"/>
      <w:r>
        <w:rPr>
          <w:bCs/>
          <w:sz w:val="28"/>
        </w:rPr>
        <w:t>;</w:t>
      </w:r>
    </w:p>
    <w:p w14:paraId="5C18E54B" w14:textId="77777777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bCs/>
          <w:sz w:val="28"/>
        </w:rPr>
        <w:t>czynne prawo jazdy kat. B;</w:t>
      </w:r>
    </w:p>
    <w:p w14:paraId="4221520D" w14:textId="77777777" w:rsidR="002050B5" w:rsidRDefault="002050B5" w:rsidP="002050B5">
      <w:pPr>
        <w:pStyle w:val="Akapitzlist"/>
        <w:numPr>
          <w:ilvl w:val="0"/>
          <w:numId w:val="2"/>
        </w:numPr>
        <w:jc w:val="both"/>
        <w:rPr>
          <w:sz w:val="28"/>
        </w:rPr>
      </w:pPr>
      <w:r>
        <w:rPr>
          <w:bCs/>
          <w:sz w:val="28"/>
        </w:rPr>
        <w:t>orzeczenie o niepełnosprawności pozwalające wykonywać pracę na stanowisku, o które kandydat się ubiega.</w:t>
      </w:r>
    </w:p>
    <w:p w14:paraId="13559477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3. Zakres 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>
        <w:rPr>
          <w:rFonts w:ascii="Times New Roman" w:hAnsi="Times New Roman" w:cs="Times New Roman"/>
          <w:b/>
          <w:bCs/>
          <w:sz w:val="28"/>
        </w:rPr>
        <w:t>.</w:t>
      </w:r>
    </w:p>
    <w:p w14:paraId="552D679B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4. Informację o warunkach pracy na stanowisku zawiera ankieta warunków pracy na stanowisku stanowiąca załącznik do ogłoszenia.</w:t>
      </w: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49EC7EFF" w14:textId="77777777" w:rsidR="002050B5" w:rsidRDefault="002050B5" w:rsidP="002050B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5.</w:t>
      </w:r>
      <w:r>
        <w:rPr>
          <w:rFonts w:ascii="Times New Roman" w:hAnsi="Times New Roman" w:cs="Times New Roman"/>
          <w:bCs/>
          <w:sz w:val="28"/>
        </w:rPr>
        <w:t xml:space="preserve"> Wskaźnik zatrudnienia osób niepełnosprawnych w rozumieniu przepisów o rehabilitacji zawodowej i społecznej oraz zatrudnianiu osób niepełnosprawnych w miesiącu poprzedzającym datę upublicznienia ogłoszenia o naborze wynosił poniżej 6 %.</w:t>
      </w:r>
    </w:p>
    <w:p w14:paraId="10D0E6BD" w14:textId="77777777" w:rsidR="002050B5" w:rsidRDefault="002050B5" w:rsidP="002050B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6.</w:t>
      </w: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Wymagane dokumenty:</w:t>
      </w:r>
    </w:p>
    <w:p w14:paraId="39309BEE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list motywacyjny;</w:t>
      </w:r>
    </w:p>
    <w:p w14:paraId="18DAC6F1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2) wypełniony </w:t>
      </w:r>
      <w:r>
        <w:rPr>
          <w:rFonts w:ascii="Times New Roman" w:hAnsi="Times New Roman" w:cs="Times New Roman"/>
          <w:sz w:val="28"/>
        </w:rPr>
        <w:tab/>
        <w:t xml:space="preserve">komplet dokumentów, który można uzyskać w  Urzędzie Miejskim w Śremie Plac 20 Października 1 (pokój nr 01) lub w </w:t>
      </w:r>
      <w:r>
        <w:rPr>
          <w:rFonts w:ascii="Times New Roman" w:hAnsi="Times New Roman" w:cs="Times New Roman"/>
          <w:bCs/>
          <w:sz w:val="28"/>
        </w:rPr>
        <w:t>Biuletynie Informacji Publicznej dostępnym ze strony internetowej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9" w:history="1">
        <w:r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>
        <w:rPr>
          <w:rFonts w:ascii="Times New Roman" w:hAnsi="Times New Roman" w:cs="Times New Roman"/>
          <w:b/>
          <w:bCs/>
          <w:sz w:val="28"/>
        </w:rPr>
        <w:t>;</w:t>
      </w:r>
    </w:p>
    <w:p w14:paraId="1C0EB7FC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oświadczenia:</w:t>
      </w:r>
    </w:p>
    <w:p w14:paraId="7BB50D5E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a) o posiadaniu pełnej zdolności do czynności prawnych,</w:t>
      </w:r>
    </w:p>
    <w:p w14:paraId="6BCED2A5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b) o korzystaniu z pełni praw publicznych,</w:t>
      </w:r>
    </w:p>
    <w:p w14:paraId="7873FBC0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c) o braku skazania prawomocnym wyrokiem sądu za:</w:t>
      </w:r>
    </w:p>
    <w:p w14:paraId="148DDFAD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umyślne przestępstwo ścigane z oskarżenia publicznego,</w:t>
      </w:r>
    </w:p>
    <w:p w14:paraId="21CAAB1E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umyślne przestępstwo skarbowe;</w:t>
      </w:r>
    </w:p>
    <w:p w14:paraId="77136B5F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o nieposzlakowanej opinii;</w:t>
      </w:r>
    </w:p>
    <w:p w14:paraId="3F0B14AC" w14:textId="77777777" w:rsidR="002050B5" w:rsidRDefault="002050B5" w:rsidP="002050B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 kserokopia dokumentu potwierdzającego niepełnosprawność - w przypadku, gdy kandydat jest osobą niepełnosprawną i zamierza skorzystać z uprawnienia, o którym mowa w art. 13a ust. 2 ustawy o pracownikach samorządowych.</w:t>
      </w:r>
    </w:p>
    <w:p w14:paraId="2724D963" w14:textId="77777777" w:rsidR="002050B5" w:rsidRDefault="002050B5" w:rsidP="00205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Kandydaci  zaproszeni  na  rozmowę  kwalifikacyjną  proszeni  są o udokumentowanie wymaganego wykształcenia oraz doświadczenia.</w:t>
      </w:r>
    </w:p>
    <w:p w14:paraId="4BB468B5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6321B501" w14:textId="77777777" w:rsidR="002050B5" w:rsidRDefault="002050B5" w:rsidP="002050B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Oferty pracy należy składać w  zamkniętych kopertach oznaczonych dopiskiem </w:t>
      </w:r>
      <w:r>
        <w:rPr>
          <w:rFonts w:ascii="Times New Roman" w:hAnsi="Times New Roman" w:cs="Times New Roman"/>
          <w:b/>
          <w:bCs/>
          <w:sz w:val="28"/>
        </w:rPr>
        <w:t xml:space="preserve">"Oferta pracy – obsługa rady" </w:t>
      </w:r>
      <w:r>
        <w:rPr>
          <w:rFonts w:ascii="Times New Roman" w:hAnsi="Times New Roman" w:cs="Times New Roman"/>
          <w:bCs/>
          <w:sz w:val="28"/>
        </w:rPr>
        <w:t xml:space="preserve">w </w:t>
      </w:r>
      <w:r>
        <w:rPr>
          <w:rFonts w:ascii="Times New Roman" w:hAnsi="Times New Roman" w:cs="Times New Roman"/>
          <w:sz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>
        <w:rPr>
          <w:rFonts w:ascii="Times New Roman" w:hAnsi="Times New Roman" w:cs="Times New Roman"/>
          <w:b/>
          <w:bCs/>
          <w:sz w:val="28"/>
        </w:rPr>
        <w:t xml:space="preserve">10 stycznia </w:t>
      </w:r>
      <w:r>
        <w:rPr>
          <w:rFonts w:ascii="Times New Roman" w:hAnsi="Times New Roman" w:cs="Times New Roman"/>
          <w:b/>
          <w:sz w:val="28"/>
        </w:rPr>
        <w:t xml:space="preserve">2022 r. </w:t>
      </w:r>
      <w:r>
        <w:rPr>
          <w:rFonts w:ascii="Times New Roman" w:hAnsi="Times New Roman" w:cs="Times New Roman"/>
          <w:sz w:val="28"/>
        </w:rPr>
        <w:t>(liczy się data wpływu do Urzędu).</w:t>
      </w:r>
    </w:p>
    <w:p w14:paraId="1F29CB9F" w14:textId="77777777" w:rsidR="002050B5" w:rsidRDefault="002050B5" w:rsidP="002050B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14:paraId="21754797" w14:textId="77777777" w:rsidR="002050B5" w:rsidRDefault="002050B5" w:rsidP="002050B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Aplikacje, które wpłyną do Urzędu po wyżej  określonym terminie nie będą rozpatrywane. Informacja o wynikach naboru będzie umieszczona w </w:t>
      </w:r>
      <w:r>
        <w:rPr>
          <w:rFonts w:ascii="Times New Roman" w:hAnsi="Times New Roman" w:cs="Times New Roman"/>
          <w:bCs/>
          <w:sz w:val="28"/>
        </w:rPr>
        <w:t>Biuletynie Informacji Publicznej dostępnym ze strony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internetowej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hyperlink r:id="rId10" w:history="1">
        <w:r>
          <w:rPr>
            <w:rStyle w:val="Hipercze"/>
            <w:rFonts w:ascii="Times New Roman" w:hAnsi="Times New Roman" w:cs="Times New Roman"/>
            <w:b/>
            <w:bCs/>
            <w:sz w:val="28"/>
          </w:rPr>
          <w:t>www.srem.pl</w:t>
        </w:r>
      </w:hyperlink>
      <w:r>
        <w:rPr>
          <w:rFonts w:ascii="Times New Roman" w:hAnsi="Times New Roman" w:cs="Times New Roman"/>
          <w:b/>
          <w:bCs/>
          <w:sz w:val="28"/>
        </w:rPr>
        <w:t xml:space="preserve">  </w:t>
      </w:r>
      <w:r>
        <w:rPr>
          <w:rFonts w:ascii="Times New Roman" w:hAnsi="Times New Roman" w:cs="Times New Roman"/>
          <w:bCs/>
          <w:sz w:val="28"/>
        </w:rPr>
        <w:t>o</w:t>
      </w:r>
      <w:r>
        <w:rPr>
          <w:rFonts w:ascii="Times New Roman" w:hAnsi="Times New Roman" w:cs="Times New Roman"/>
          <w:sz w:val="28"/>
        </w:rPr>
        <w:t>raz na tablicy ogłoszeń Urzędu Miejskiego w Śremie Plac 20 Października 1.</w:t>
      </w:r>
    </w:p>
    <w:p w14:paraId="17FBE672" w14:textId="06B210D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b/>
          <w:sz w:val="28"/>
        </w:rPr>
        <w:tab/>
      </w:r>
      <w:r>
        <w:rPr>
          <w:rFonts w:ascii="Times New Roman" w:hAnsi="Times New Roman" w:cs="Times New Roman"/>
          <w:sz w:val="28"/>
        </w:rPr>
        <w:t>Osoba wybrana spośród kandydatów na wyżej wymienione stanowisko, która podejmuje pracę na stanowisku urzędniczym po raz pierwszy - zgodnie z ustawą z dnia 21 listopada 2008 r. o pracownikach samorządowych, zobowiązana jest do odbycia służby przygotowawczej w czasie trwania zawartej umowy o pracę na czas określony (6 m-</w:t>
      </w:r>
      <w:proofErr w:type="spellStart"/>
      <w:r>
        <w:rPr>
          <w:rFonts w:ascii="Times New Roman" w:hAnsi="Times New Roman" w:cs="Times New Roman"/>
          <w:sz w:val="28"/>
        </w:rPr>
        <w:t>cy</w:t>
      </w:r>
      <w:proofErr w:type="spellEnd"/>
      <w:r>
        <w:rPr>
          <w:rFonts w:ascii="Times New Roman" w:hAnsi="Times New Roman" w:cs="Times New Roman"/>
          <w:sz w:val="28"/>
        </w:rPr>
        <w:t>) oraz do zdania egzaminu końcowego warunkującego dalsze zatrudnienie.</w:t>
      </w:r>
    </w:p>
    <w:p w14:paraId="783CBCC7" w14:textId="77777777" w:rsidR="00D55430" w:rsidRDefault="00D55430" w:rsidP="002050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7A7EF6FB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Informacja: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>
        <w:rPr>
          <w:rFonts w:ascii="Times New Roman" w:hAnsi="Times New Roman" w:cs="Times New Roman"/>
          <w:sz w:val="28"/>
          <w:szCs w:val="28"/>
        </w:rPr>
        <w:br/>
        <w:t>w Śremie z siedzibą ul. Plac 20 Października 1, 63-100 Śrem; inspektorem ochrony danych Urzędu Miejskiego w Śremie jest Chrystian Jasiczak, e-mail: chrystian.jasiczak@urzad.srem.pl.</w:t>
      </w:r>
    </w:p>
    <w:p w14:paraId="73D5EC06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Dane osobowe przetwarzane będą celem realizacji naboru na wolne stanowisko urzędnicze. Odbiorcą danych osobowych będą osoby uprawnione do uzyskania danych osobowych w trakcie trwania naboru oraz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70CC914C" w14:textId="77777777" w:rsidR="002050B5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Dokumenty osób uczestniczących w naborze będą przechowywane przez okres trzech miesięcy od dnia zatrudnienia wybranego w trakcie naboru kandydata, 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2F9DADA9" w14:textId="7E019DAF" w:rsidR="00053E5A" w:rsidRDefault="002050B5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 Pani/Pana dane nie będą przetwarzane w sposób zautomatyzowany w tym również w formie profilowania. Podanie danych osobowych w zakresie wymaganym ustawodawstwem jest obligatoryjne, a w pozostałych przypadkach ma charakter dobrowolny.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F0B4A46" w14:textId="0F2D111C" w:rsidR="000628AF" w:rsidRDefault="000628AF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F6230E" w14:textId="53ABBFA7" w:rsidR="000628AF" w:rsidRDefault="000628AF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E45543" w14:textId="18A7E540" w:rsidR="000628AF" w:rsidRDefault="000628AF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12901A" w14:textId="693E63F5" w:rsidR="000628AF" w:rsidRDefault="000628AF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BURMISTRZ</w:t>
      </w:r>
    </w:p>
    <w:p w14:paraId="1AB4188C" w14:textId="04E92A66" w:rsidR="000628AF" w:rsidRPr="002050B5" w:rsidRDefault="000628AF" w:rsidP="002050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(-) Adam Lewandowski</w:t>
      </w:r>
    </w:p>
    <w:sectPr w:rsidR="000628AF" w:rsidRPr="002050B5" w:rsidSect="007C6800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817E1" w14:textId="77777777" w:rsidR="00CE603A" w:rsidRDefault="00CE603A" w:rsidP="00053E5A">
      <w:pPr>
        <w:spacing w:after="0" w:line="240" w:lineRule="auto"/>
      </w:pPr>
      <w:r>
        <w:separator/>
      </w:r>
    </w:p>
  </w:endnote>
  <w:endnote w:type="continuationSeparator" w:id="0">
    <w:p w14:paraId="5EC68DDB" w14:textId="77777777" w:rsidR="00CE603A" w:rsidRDefault="00CE603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DF0CA" w14:textId="77777777" w:rsidR="00CE603A" w:rsidRDefault="00CE603A" w:rsidP="00053E5A">
      <w:pPr>
        <w:spacing w:after="0" w:line="240" w:lineRule="auto"/>
      </w:pPr>
      <w:r>
        <w:separator/>
      </w:r>
    </w:p>
  </w:footnote>
  <w:footnote w:type="continuationSeparator" w:id="0">
    <w:p w14:paraId="42674B8E" w14:textId="77777777" w:rsidR="00CE603A" w:rsidRDefault="00CE603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628AF"/>
    <w:rsid w:val="002050B5"/>
    <w:rsid w:val="00250690"/>
    <w:rsid w:val="004519AC"/>
    <w:rsid w:val="0048459B"/>
    <w:rsid w:val="00501516"/>
    <w:rsid w:val="00525346"/>
    <w:rsid w:val="005E5887"/>
    <w:rsid w:val="006A6F3E"/>
    <w:rsid w:val="00703A17"/>
    <w:rsid w:val="007C6800"/>
    <w:rsid w:val="0081559F"/>
    <w:rsid w:val="00917C21"/>
    <w:rsid w:val="009614DC"/>
    <w:rsid w:val="00993123"/>
    <w:rsid w:val="00CE603A"/>
    <w:rsid w:val="00D5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semiHidden/>
    <w:unhideWhenUsed/>
    <w:rsid w:val="002050B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050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5</cp:revision>
  <cp:lastPrinted>2020-02-11T13:09:00Z</cp:lastPrinted>
  <dcterms:created xsi:type="dcterms:W3CDTF">2021-04-23T10:50:00Z</dcterms:created>
  <dcterms:modified xsi:type="dcterms:W3CDTF">2021-12-17T10:01:00Z</dcterms:modified>
</cp:coreProperties>
</file>