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3A385" w14:textId="3473CFEC" w:rsidR="00A838CC" w:rsidRDefault="00B44092">
      <w:hyperlink r:id="rId4" w:history="1">
        <w:r w:rsidRPr="00A70EA4">
          <w:rPr>
            <w:rStyle w:val="Hipercze"/>
          </w:rPr>
          <w:t>https://e-propublico.pl/Ogloszenia/Details/fe8efc79-e372-4a1d-a61a-9b4a4ec1e114</w:t>
        </w:r>
      </w:hyperlink>
    </w:p>
    <w:p w14:paraId="07C5284D" w14:textId="77777777" w:rsidR="00B44092" w:rsidRDefault="00B44092"/>
    <w:sectPr w:rsidR="00B44092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092"/>
    <w:rsid w:val="004D4411"/>
    <w:rsid w:val="00A838CC"/>
    <w:rsid w:val="00B4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29CB4"/>
  <w15:chartTrackingRefBased/>
  <w15:docId w15:val="{7B09A1C7-8EF1-4AB6-97CB-97341AB73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4409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40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e8efc79-e372-4a1d-a61a-9b4a4ec1e11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2021-10-21T10:07:00Z</dcterms:created>
  <dcterms:modified xsi:type="dcterms:W3CDTF">2021-10-21T10:08:00Z</dcterms:modified>
</cp:coreProperties>
</file>