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236DE" w14:textId="2D11934B" w:rsidR="00A838CC" w:rsidRDefault="005C041F" w:rsidP="005C041F">
      <w:hyperlink r:id="rId4" w:history="1">
        <w:r w:rsidRPr="00C8409F">
          <w:rPr>
            <w:rStyle w:val="Hipercze"/>
          </w:rPr>
          <w:t>https://e-propublico.pl/Ogloszenia/Details/d3a5a3a4-e964-448b-ace7-783b1185be98</w:t>
        </w:r>
      </w:hyperlink>
    </w:p>
    <w:p w14:paraId="39DBF166" w14:textId="77777777" w:rsidR="005C041F" w:rsidRPr="005C041F" w:rsidRDefault="005C041F" w:rsidP="005C041F"/>
    <w:sectPr w:rsidR="005C041F" w:rsidRPr="005C041F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41F"/>
    <w:rsid w:val="004D4411"/>
    <w:rsid w:val="005C041F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DB4D1"/>
  <w15:chartTrackingRefBased/>
  <w15:docId w15:val="{4DC66D49-7280-4290-810F-E8CFAEC0B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C04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C04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d3a5a3a4-e964-448b-ace7-783b1185be9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2021-07-21T06:55:00Z</dcterms:created>
  <dcterms:modified xsi:type="dcterms:W3CDTF">2021-07-21T06:56:00Z</dcterms:modified>
</cp:coreProperties>
</file>