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73D16" w:rsidRPr="00A73D16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73D16" w:rsidRPr="00A73D16">
        <w:rPr>
          <w:rFonts w:ascii="Times New Roman" w:hAnsi="Times New Roman"/>
          <w:b/>
        </w:rPr>
        <w:t>BP.271.18.2020.BS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73D16" w:rsidRPr="00A73D16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73D16" w:rsidRPr="00A73D16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A73D16" w:rsidRPr="00A73D16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73D16" w:rsidRPr="00A73D16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A73D16" w:rsidRPr="00A73D16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A73D16" w:rsidRPr="00A73D16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A73D16" w:rsidRPr="00A73D16">
        <w:rPr>
          <w:rFonts w:ascii="Times New Roman" w:hAnsi="Times New Roman"/>
          <w:b/>
        </w:rPr>
        <w:t>Modernizacja istniejącego tarasu, placu manewrowego i chodników przy przedszkolu nr 3 Jarzębinka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A73D16" w:rsidRPr="00A73D16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A7" w:rsidRDefault="005938A7" w:rsidP="0038231F">
      <w:pPr>
        <w:spacing w:after="0" w:line="240" w:lineRule="auto"/>
      </w:pPr>
      <w:r>
        <w:separator/>
      </w:r>
    </w:p>
  </w:endnote>
  <w:endnote w:type="continuationSeparator" w:id="0">
    <w:p w:rsidR="005938A7" w:rsidRDefault="005938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D16" w:rsidRDefault="00A73D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4258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4258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D16" w:rsidRDefault="00A73D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A7" w:rsidRDefault="005938A7" w:rsidP="0038231F">
      <w:pPr>
        <w:spacing w:after="0" w:line="240" w:lineRule="auto"/>
      </w:pPr>
      <w:r>
        <w:separator/>
      </w:r>
    </w:p>
  </w:footnote>
  <w:footnote w:type="continuationSeparator" w:id="0">
    <w:p w:rsidR="005938A7" w:rsidRDefault="005938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D16" w:rsidRDefault="00A73D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D16" w:rsidRDefault="00A73D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D16" w:rsidRDefault="00A73D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A7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938A7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3D16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2589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B04B4-8D59-486A-8256-7896508B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2020-06-23T11:22:00Z</dcterms:created>
  <dcterms:modified xsi:type="dcterms:W3CDTF">2020-06-23T11:22:00Z</dcterms:modified>
</cp:coreProperties>
</file>