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36A" w:rsidRDefault="0057736A" w:rsidP="0057736A"/>
    <w:p w:rsidR="0057736A" w:rsidRDefault="0057736A" w:rsidP="0057736A"/>
    <w:p w:rsidR="0057736A" w:rsidRDefault="0057736A" w:rsidP="0057736A">
      <w:pPr>
        <w:ind w:firstLine="708"/>
        <w:jc w:val="both"/>
        <w:rPr>
          <w:rFonts w:ascii="Times New Roman" w:hAnsi="Times New Roman"/>
          <w:b/>
          <w:bCs/>
          <w:color w:val="000000"/>
          <w:sz w:val="26"/>
          <w:szCs w:val="26"/>
          <w:u w:val="single"/>
        </w:rPr>
      </w:pPr>
      <w:r>
        <w:rPr>
          <w:rFonts w:ascii="Times New Roman" w:hAnsi="Times New Roman"/>
          <w:b/>
          <w:bCs/>
          <w:color w:val="000000"/>
          <w:sz w:val="26"/>
          <w:szCs w:val="26"/>
          <w:u w:val="single"/>
        </w:rPr>
        <w:t>Zalecenia dotyczące osób korzystających z kąpieliska:</w:t>
      </w:r>
    </w:p>
    <w:p w:rsidR="0057736A" w:rsidRDefault="0057736A" w:rsidP="0057736A">
      <w:pPr>
        <w:pStyle w:val="Akapitzlist"/>
        <w:numPr>
          <w:ilvl w:val="0"/>
          <w:numId w:val="1"/>
        </w:numPr>
        <w:ind w:left="11" w:hanging="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należy zachowywać dystans społeczny i minimalną odległość od osób postronnych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zgodnie z obowiązującymi regulacjami prawa na całym obszarze obiektu, także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podczas kąpieli w wodzie, jak również w czasie oczekiwania na wejście na teren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kąpieliska (z wyłączeniem osób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wspólnie zamieszkujących);</w:t>
      </w:r>
    </w:p>
    <w:p w:rsidR="0057736A" w:rsidRDefault="0057736A" w:rsidP="0057736A">
      <w:pPr>
        <w:pStyle w:val="Akapitzlist"/>
        <w:numPr>
          <w:ilvl w:val="0"/>
          <w:numId w:val="1"/>
        </w:numPr>
        <w:ind w:left="11" w:hanging="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należy unikać zatłoczonych plaż/miejsc lub zgromadzeń na terenie kąpieliska;</w:t>
      </w:r>
    </w:p>
    <w:p w:rsidR="0057736A" w:rsidRDefault="0057736A" w:rsidP="0057736A">
      <w:pPr>
        <w:pStyle w:val="Akapitzlist"/>
        <w:numPr>
          <w:ilvl w:val="0"/>
          <w:numId w:val="1"/>
        </w:numPr>
        <w:ind w:left="11" w:hanging="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należy stosować środki ochrony zgodnie z regulacjami obowiązującego prawa;</w:t>
      </w:r>
    </w:p>
    <w:p w:rsidR="0057736A" w:rsidRDefault="0057736A" w:rsidP="0057736A">
      <w:pPr>
        <w:pStyle w:val="Akapitzlist"/>
        <w:numPr>
          <w:ilvl w:val="0"/>
          <w:numId w:val="1"/>
        </w:numPr>
        <w:ind w:left="11" w:hanging="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zaleca się szczególnie staranne zasłanianie ust i nosa (z użyciem chusteczki) podczas kaszlu i kichania;</w:t>
      </w:r>
    </w:p>
    <w:p w:rsidR="0057736A" w:rsidRDefault="0057736A" w:rsidP="0057736A">
      <w:pPr>
        <w:pStyle w:val="Akapitzlist"/>
        <w:numPr>
          <w:ilvl w:val="0"/>
          <w:numId w:val="1"/>
        </w:numPr>
        <w:ind w:left="11" w:hanging="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należy korzystać z własnego sprzętu turystycznego, przyborów toaletowych (koce, pledy, leżaki, maty, ręczniki, sprzęt do nauki lub ułatwienia pływania, sprzęt ochronny);</w:t>
      </w:r>
    </w:p>
    <w:p w:rsidR="0057736A" w:rsidRDefault="0057736A" w:rsidP="0057736A">
      <w:pPr>
        <w:pStyle w:val="Akapitzlist"/>
        <w:numPr>
          <w:ilvl w:val="0"/>
          <w:numId w:val="1"/>
        </w:numPr>
        <w:ind w:left="11" w:hanging="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zaleca się szczególną dbałość o higienę rąk – częste mycia rąk wodą </w:t>
      </w:r>
      <w:r>
        <w:rPr>
          <w:rFonts w:ascii="Times New Roman" w:hAnsi="Times New Roman"/>
          <w:sz w:val="26"/>
          <w:szCs w:val="26"/>
        </w:rPr>
        <w:br/>
        <w:t>z mydłem oraz/lub ich dezynfekcja, po skorzystaniu z toalety, także po kontakcie z wszelkimi powierzchniami/urządzeniami publicznego użytku;</w:t>
      </w:r>
    </w:p>
    <w:p w:rsidR="0057736A" w:rsidRDefault="0057736A" w:rsidP="0057736A">
      <w:pPr>
        <w:pStyle w:val="Akapitzlist"/>
        <w:numPr>
          <w:ilvl w:val="0"/>
          <w:numId w:val="1"/>
        </w:numPr>
        <w:ind w:left="11" w:hanging="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należy zachowywać czystość w otoczeniu, wyrzucać odpady do właściwych</w:t>
      </w:r>
    </w:p>
    <w:p w:rsidR="0057736A" w:rsidRDefault="0057736A" w:rsidP="0057736A">
      <w:pPr>
        <w:autoSpaceDE w:val="0"/>
        <w:autoSpaceDN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pojemników, zgodnie z zasadami segregacji o ile to możliwe; </w:t>
      </w:r>
    </w:p>
    <w:p w:rsidR="0057736A" w:rsidRDefault="0057736A" w:rsidP="0057736A">
      <w:pPr>
        <w:pStyle w:val="Akapitzlist"/>
        <w:numPr>
          <w:ilvl w:val="0"/>
          <w:numId w:val="1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nie należy korzystać z kąpieliska w przypadku złego samopoczucia </w:t>
      </w:r>
      <w:r>
        <w:rPr>
          <w:rFonts w:ascii="Times New Roman" w:hAnsi="Times New Roman"/>
          <w:sz w:val="26"/>
          <w:szCs w:val="26"/>
        </w:rPr>
        <w:br/>
        <w:t>i podwyższonej ciepłoty ciała, infekcji oraz objawów chorobowych sugerujących chorobę zakaźną.</w:t>
      </w:r>
    </w:p>
    <w:p w:rsidR="0057736A" w:rsidRDefault="0057736A" w:rsidP="0057736A">
      <w:pPr>
        <w:pStyle w:val="Akapitzlist"/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57736A" w:rsidRDefault="0057736A" w:rsidP="0057736A">
      <w:pPr>
        <w:autoSpaceDE w:val="0"/>
        <w:autoSpaceDN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            </w:t>
      </w:r>
    </w:p>
    <w:p w:rsidR="0057736A" w:rsidRDefault="0057736A" w:rsidP="0057736A">
      <w:pPr>
        <w:autoSpaceDE w:val="0"/>
        <w:autoSpaceDN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57736A" w:rsidRDefault="0057736A" w:rsidP="0057736A">
      <w:pPr>
        <w:autoSpaceDE w:val="0"/>
        <w:autoSpaceDN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57736A" w:rsidRDefault="0057736A" w:rsidP="0057736A">
      <w:pPr>
        <w:autoSpaceDE w:val="0"/>
        <w:autoSpaceDN w:val="0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            </w:t>
      </w:r>
      <w:r>
        <w:rPr>
          <w:rFonts w:ascii="Times New Roman" w:hAnsi="Times New Roman"/>
          <w:b/>
          <w:bCs/>
          <w:sz w:val="26"/>
          <w:szCs w:val="26"/>
          <w:u w:val="single"/>
        </w:rPr>
        <w:t>Zalecenia dla organizatora kąpieliska:</w:t>
      </w:r>
    </w:p>
    <w:p w:rsidR="0057736A" w:rsidRDefault="0057736A" w:rsidP="0057736A">
      <w:pPr>
        <w:autoSpaceDE w:val="0"/>
        <w:autoSpaceDN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57736A" w:rsidRDefault="0057736A" w:rsidP="0057736A">
      <w:pPr>
        <w:pStyle w:val="Akapitzlist"/>
        <w:numPr>
          <w:ilvl w:val="0"/>
          <w:numId w:val="2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rekomenduje się zamieszczenie wszelkich zaleceń i ograniczeń, związanych </w:t>
      </w:r>
      <w:r>
        <w:rPr>
          <w:rFonts w:ascii="Times New Roman" w:hAnsi="Times New Roman"/>
          <w:sz w:val="26"/>
          <w:szCs w:val="26"/>
        </w:rPr>
        <w:br/>
        <w:t>z korzystaniem z kąpieliska na tablicy informacyjnej, a także na stronie internetowej kąpieliska (tablice przy 2 wejściach, placu zabaw oraz siłowni);</w:t>
      </w:r>
    </w:p>
    <w:p w:rsidR="0057736A" w:rsidRDefault="0057736A" w:rsidP="0057736A">
      <w:pPr>
        <w:pStyle w:val="Akapitzlist"/>
        <w:numPr>
          <w:ilvl w:val="0"/>
          <w:numId w:val="2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należy informować o konieczności zachowania dystansu społecznego </w:t>
      </w:r>
      <w:r>
        <w:rPr>
          <w:rFonts w:ascii="Times New Roman" w:hAnsi="Times New Roman"/>
          <w:sz w:val="26"/>
          <w:szCs w:val="26"/>
        </w:rPr>
        <w:br/>
        <w:t>(2,0 m)  od osób postronnych przez cały czas pobytu na plaży (za pomocą tuby),</w:t>
      </w:r>
    </w:p>
    <w:p w:rsidR="0057736A" w:rsidRDefault="0057736A" w:rsidP="0057736A">
      <w:pPr>
        <w:pStyle w:val="Akapitzlist"/>
        <w:numPr>
          <w:ilvl w:val="0"/>
          <w:numId w:val="2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zakrywanie ust i nosa należy odnosić do aktualnych przepisów prawa dotyczących stosowania osłony ust i nosa w trakcie przemieszczania się po terenach otwartych, nie zaleca się zasłaniania nosa i ust podczas kąpieli </w:t>
      </w:r>
      <w:r>
        <w:rPr>
          <w:rFonts w:ascii="Times New Roman" w:hAnsi="Times New Roman"/>
          <w:sz w:val="26"/>
          <w:szCs w:val="26"/>
        </w:rPr>
        <w:br/>
        <w:t>w wodzie;</w:t>
      </w:r>
    </w:p>
    <w:p w:rsidR="0057736A" w:rsidRDefault="0057736A" w:rsidP="0057736A">
      <w:pPr>
        <w:pStyle w:val="Akapitzlist"/>
        <w:numPr>
          <w:ilvl w:val="0"/>
          <w:numId w:val="2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przy wejściu na teren kąpieliska, w toaletach należy rozmieścić </w:t>
      </w:r>
      <w:r>
        <w:rPr>
          <w:rFonts w:ascii="Times New Roman" w:hAnsi="Times New Roman"/>
          <w:sz w:val="26"/>
          <w:szCs w:val="26"/>
        </w:rPr>
        <w:br/>
        <w:t>w widocznych miejscach czytelnie oznakowane pojemniki z płynem do dezynfekcji rąk, na bieżąco uzupełnianym w ciągu dnia w miarę zużycia;</w:t>
      </w:r>
    </w:p>
    <w:p w:rsidR="0057736A" w:rsidRDefault="0057736A" w:rsidP="0057736A">
      <w:pPr>
        <w:pStyle w:val="Akapitzlist"/>
        <w:numPr>
          <w:ilvl w:val="0"/>
          <w:numId w:val="2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stanowisko pracy ratowników powinny być higieniczne i czyste, szczególnie po zakończonym dniu pracy. Należy pamiętać o dezynfekcji powierzchni dotykowych oraz sprzętu ratowniczego każdorazowo po interwencji, który należy starannie umyć </w:t>
      </w:r>
      <w:r>
        <w:rPr>
          <w:rFonts w:ascii="Times New Roman" w:hAnsi="Times New Roman"/>
          <w:sz w:val="26"/>
          <w:szCs w:val="26"/>
        </w:rPr>
        <w:br/>
        <w:t>i poddać dezynfekcji środkiem wirusobójczym;</w:t>
      </w:r>
    </w:p>
    <w:p w:rsidR="0057736A" w:rsidRDefault="0057736A" w:rsidP="0057736A">
      <w:pPr>
        <w:pStyle w:val="Akapitzlist"/>
        <w:numPr>
          <w:ilvl w:val="0"/>
          <w:numId w:val="2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należy zapewnić ratownikom środki ochrony indywidualnej (np. maseczki, rękawiczki jednorazowe) oraz płyn do dezynfekcji rąk na bazie alkoholu (min. 60%); </w:t>
      </w:r>
    </w:p>
    <w:p w:rsidR="0057736A" w:rsidRDefault="0057736A" w:rsidP="0057736A">
      <w:pPr>
        <w:pStyle w:val="Akapitzlist"/>
        <w:numPr>
          <w:ilvl w:val="0"/>
          <w:numId w:val="2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personel obecny na terenie kąpieliska podczas przemieszczania się po jego terenie i wykonywania prac porządkowych powinien przestrzegać zasady dystansu społecznego lub w przypadku braku możliwości jego zachowania, stosować środki ochrony zgodnie z regulacjami obowiązującego prawa podczas sprzątania </w:t>
      </w:r>
      <w:r>
        <w:rPr>
          <w:rFonts w:ascii="Times New Roman" w:hAnsi="Times New Roman"/>
          <w:sz w:val="26"/>
          <w:szCs w:val="26"/>
        </w:rPr>
        <w:br/>
        <w:t>i dezynfekcji powierzchni;</w:t>
      </w:r>
    </w:p>
    <w:p w:rsidR="0057736A" w:rsidRDefault="0057736A" w:rsidP="0057736A">
      <w:pPr>
        <w:pStyle w:val="Akapitzlist"/>
        <w:numPr>
          <w:ilvl w:val="0"/>
          <w:numId w:val="2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toalety utrzymuje się w czystości i regularnie je dezynfekuje – zaleca się częstą kontrolę utrzymania czystości w toaletach i łazienkach (częstotliwość kontroli należy uzależnić od liczby korzystających osób), z dezynfekcją urządzeń sanitarnych, wyposażeniem w mydło do mycia rąk, papierowe ręczniki, kosze na odpady - </w:t>
      </w:r>
      <w:r>
        <w:rPr>
          <w:rFonts w:ascii="Times New Roman" w:hAnsi="Times New Roman"/>
          <w:sz w:val="26"/>
          <w:szCs w:val="26"/>
        </w:rPr>
        <w:br/>
      </w:r>
      <w:r>
        <w:rPr>
          <w:rStyle w:val="size"/>
          <w:rFonts w:ascii="Times New Roman" w:hAnsi="Times New Roman"/>
          <w:sz w:val="26"/>
          <w:szCs w:val="26"/>
        </w:rPr>
        <w:t>w toaletach instrukcje mycia rąk i dezynfekcji;</w:t>
      </w:r>
    </w:p>
    <w:p w:rsidR="0057736A" w:rsidRDefault="0057736A" w:rsidP="0057736A">
      <w:pPr>
        <w:pStyle w:val="Akapitzlist"/>
        <w:numPr>
          <w:ilvl w:val="0"/>
          <w:numId w:val="2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wszelkiego rodzaju sprzęt lub elementy wyposażenia przeznaczone do ogólnego użytku powinny być dezynfekowane środkiem wirusobójczym codziennie przed otwarciem obiektu, jak również w ciągu dnia;</w:t>
      </w:r>
    </w:p>
    <w:p w:rsidR="0057736A" w:rsidRDefault="0057736A" w:rsidP="0057736A">
      <w:pPr>
        <w:pStyle w:val="NormalnyWeb"/>
        <w:numPr>
          <w:ilvl w:val="0"/>
          <w:numId w:val="2"/>
        </w:numPr>
        <w:spacing w:beforeAutospacing="0" w:after="0" w:afterAutospacing="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wypożyczalnia kajaków i leżaków nieczynna w związku z czym osoby zatrudniane dodatkowo w sezonie będą odpowiedzialne za dezynfekcję </w:t>
      </w:r>
      <w:r>
        <w:rPr>
          <w:rStyle w:val="size"/>
          <w:sz w:val="26"/>
          <w:szCs w:val="26"/>
        </w:rPr>
        <w:t>toalet, placu zabaw, zjeżdżalni, przebieralni oraz siłowni plenerowej (prócz tego realizować będą obowiązki wynikające z umowy);</w:t>
      </w:r>
    </w:p>
    <w:p w:rsidR="0057736A" w:rsidRDefault="0057736A" w:rsidP="0057736A">
      <w:pPr>
        <w:pStyle w:val="Akapitzlist"/>
        <w:numPr>
          <w:ilvl w:val="0"/>
          <w:numId w:val="2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korzystanie z dodatkowych atrakcji, także przeznaczonych dla dzieci powinno obywać  się zgodnie z regulacjami obowiązującego prawa.</w:t>
      </w:r>
    </w:p>
    <w:p w:rsidR="00454505" w:rsidRDefault="00454505">
      <w:bookmarkStart w:id="0" w:name="_GoBack"/>
      <w:bookmarkEnd w:id="0"/>
    </w:p>
    <w:sectPr w:rsidR="00454505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478E5"/>
    <w:multiLevelType w:val="hybridMultilevel"/>
    <w:tmpl w:val="8CCCFB7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51306BDA"/>
    <w:multiLevelType w:val="hybridMultilevel"/>
    <w:tmpl w:val="720A69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FF9"/>
    <w:rsid w:val="00242FF9"/>
    <w:rsid w:val="00454505"/>
    <w:rsid w:val="0057736A"/>
    <w:rsid w:val="0093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736A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7736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736A"/>
    <w:pPr>
      <w:spacing w:after="200" w:line="276" w:lineRule="auto"/>
      <w:ind w:left="720"/>
      <w:contextualSpacing/>
    </w:pPr>
  </w:style>
  <w:style w:type="character" w:customStyle="1" w:styleId="size">
    <w:name w:val="size"/>
    <w:basedOn w:val="Domylnaczcionkaakapitu"/>
    <w:rsid w:val="005773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736A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7736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736A"/>
    <w:pPr>
      <w:spacing w:after="200" w:line="276" w:lineRule="auto"/>
      <w:ind w:left="720"/>
      <w:contextualSpacing/>
    </w:pPr>
  </w:style>
  <w:style w:type="character" w:customStyle="1" w:styleId="size">
    <w:name w:val="size"/>
    <w:basedOn w:val="Domylnaczcionkaakapitu"/>
    <w:rsid w:val="00577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5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2</cp:revision>
  <dcterms:created xsi:type="dcterms:W3CDTF">2020-06-26T11:39:00Z</dcterms:created>
  <dcterms:modified xsi:type="dcterms:W3CDTF">2020-06-26T11:39:00Z</dcterms:modified>
</cp:coreProperties>
</file>