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CC8" w:rsidRDefault="00BF4CC8" w:rsidP="00BF4CC8">
      <w:pPr>
        <w:jc w:val="center"/>
        <w:rPr>
          <w:rFonts w:eastAsia="Times New Roman" w:cs="Times New Roman"/>
          <w:b/>
          <w:szCs w:val="20"/>
          <w:lang w:eastAsia="pl-PL"/>
        </w:rPr>
      </w:pPr>
      <w:r>
        <w:rPr>
          <w:rFonts w:eastAsia="Times New Roman" w:cs="Times New Roman"/>
          <w:b/>
          <w:szCs w:val="20"/>
          <w:lang w:eastAsia="pl-PL"/>
        </w:rPr>
        <w:t>Sprawozdanie z działalności Komisji Oświaty, Kultury i Sportu</w:t>
      </w:r>
    </w:p>
    <w:p w:rsidR="00BF4CC8" w:rsidRDefault="00BF4CC8" w:rsidP="00BF4CC8">
      <w:pPr>
        <w:jc w:val="center"/>
        <w:rPr>
          <w:rFonts w:eastAsia="Times New Roman" w:cs="Times New Roman"/>
          <w:b/>
          <w:szCs w:val="20"/>
          <w:lang w:eastAsia="pl-PL"/>
        </w:rPr>
      </w:pPr>
      <w:r>
        <w:rPr>
          <w:rFonts w:eastAsia="Times New Roman" w:cs="Times New Roman"/>
          <w:b/>
          <w:szCs w:val="20"/>
          <w:lang w:eastAsia="pl-PL"/>
        </w:rPr>
        <w:t xml:space="preserve">Rady Miejskiej w Śremie </w:t>
      </w:r>
    </w:p>
    <w:p w:rsidR="00BF4CC8" w:rsidRDefault="00BF4CC8" w:rsidP="00BF4CC8">
      <w:pPr>
        <w:jc w:val="center"/>
        <w:rPr>
          <w:rFonts w:eastAsia="Times New Roman" w:cs="Times New Roman"/>
          <w:b/>
          <w:szCs w:val="20"/>
          <w:lang w:eastAsia="pl-PL"/>
        </w:rPr>
      </w:pPr>
      <w:r>
        <w:rPr>
          <w:rFonts w:eastAsia="Times New Roman" w:cs="Times New Roman"/>
          <w:b/>
          <w:szCs w:val="20"/>
          <w:lang w:eastAsia="pl-PL"/>
        </w:rPr>
        <w:t>za okres od stycznia do grudnia 2019 r.</w:t>
      </w:r>
    </w:p>
    <w:p w:rsidR="00BF4CC8" w:rsidRDefault="00BF4CC8" w:rsidP="00BF4CC8">
      <w:pPr>
        <w:jc w:val="center"/>
        <w:rPr>
          <w:rFonts w:eastAsia="Times New Roman" w:cs="Times New Roman"/>
          <w:szCs w:val="20"/>
          <w:lang w:eastAsia="pl-PL"/>
        </w:rPr>
      </w:pPr>
    </w:p>
    <w:p w:rsidR="00BF4CC8" w:rsidRDefault="00BF4CC8" w:rsidP="00BF4CC8">
      <w:pPr>
        <w:jc w:val="center"/>
        <w:rPr>
          <w:rFonts w:eastAsia="Times New Roman" w:cs="Times New Roman"/>
          <w:szCs w:val="20"/>
          <w:lang w:eastAsia="pl-PL"/>
        </w:rPr>
      </w:pPr>
    </w:p>
    <w:p w:rsidR="00BF4CC8" w:rsidRPr="00906882" w:rsidRDefault="00BF4CC8" w:rsidP="00BF4CC8">
      <w:pPr>
        <w:rPr>
          <w:rFonts w:eastAsia="Times New Roman" w:cs="Times New Roman"/>
          <w:szCs w:val="20"/>
          <w:lang w:eastAsia="pl-PL"/>
        </w:rPr>
      </w:pPr>
      <w:r>
        <w:rPr>
          <w:rFonts w:eastAsia="Times New Roman" w:cs="Times New Roman"/>
          <w:szCs w:val="20"/>
          <w:lang w:eastAsia="pl-PL"/>
        </w:rPr>
        <w:tab/>
      </w:r>
      <w:r>
        <w:rPr>
          <w:rFonts w:eastAsia="Times New Roman" w:cs="Times New Roman"/>
          <w:szCs w:val="20"/>
          <w:lang w:eastAsia="pl-PL"/>
        </w:rPr>
        <w:tab/>
        <w:t xml:space="preserve">W okresie  </w:t>
      </w:r>
      <w:r w:rsidRPr="00906882">
        <w:rPr>
          <w:rFonts w:eastAsia="Times New Roman" w:cs="Times New Roman"/>
          <w:szCs w:val="20"/>
          <w:lang w:eastAsia="pl-PL"/>
        </w:rPr>
        <w:t>sprawozdawczym  odbyto  10 posiedzeń,  na  których rozpatrzono  następujące zagadnienia :</w:t>
      </w:r>
    </w:p>
    <w:p w:rsidR="00BF4CC8" w:rsidRPr="00906882" w:rsidRDefault="00BF4CC8" w:rsidP="00BF4CC8">
      <w:pPr>
        <w:rPr>
          <w:rFonts w:eastAsia="Times New Roman" w:cs="Times New Roman"/>
          <w:szCs w:val="20"/>
          <w:lang w:eastAsia="pl-PL"/>
        </w:rPr>
      </w:pPr>
    </w:p>
    <w:p w:rsidR="006B2546" w:rsidRDefault="006B2546" w:rsidP="00BF4CC8">
      <w:pPr>
        <w:rPr>
          <w:rFonts w:eastAsia="Times New Roman" w:cs="Times New Roman"/>
          <w:color w:val="FF0000"/>
          <w:szCs w:val="20"/>
          <w:lang w:eastAsia="pl-PL"/>
        </w:rPr>
      </w:pPr>
    </w:p>
    <w:p w:rsidR="00BF4CC8" w:rsidRDefault="00BF4CC8" w:rsidP="00BF4CC8">
      <w:pPr>
        <w:rPr>
          <w:rFonts w:eastAsia="Times New Roman" w:cs="Times New Roman"/>
          <w:szCs w:val="20"/>
          <w:lang w:eastAsia="pl-PL"/>
        </w:rPr>
      </w:pPr>
      <w:r>
        <w:rPr>
          <w:b/>
          <w:bCs/>
        </w:rPr>
        <w:t xml:space="preserve">Styczeń </w:t>
      </w:r>
      <w:r>
        <w:rPr>
          <w:b/>
        </w:rPr>
        <w:t>2019 r.</w:t>
      </w:r>
    </w:p>
    <w:p w:rsidR="00BF4CC8" w:rsidRDefault="00BF4CC8" w:rsidP="001974ED">
      <w:pPr>
        <w:numPr>
          <w:ilvl w:val="0"/>
          <w:numId w:val="1"/>
        </w:numPr>
        <w:tabs>
          <w:tab w:val="left" w:pos="284"/>
        </w:tabs>
        <w:ind w:hanging="1494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Zaopiniowano projekt uchwały:</w:t>
      </w:r>
    </w:p>
    <w:p w:rsidR="001974ED" w:rsidRDefault="001974ED" w:rsidP="001974ED">
      <w:pPr>
        <w:pStyle w:val="Akapitzlist"/>
        <w:widowControl w:val="0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ind w:left="709" w:hanging="142"/>
        <w:jc w:val="both"/>
      </w:pPr>
      <w:r w:rsidRPr="00282519">
        <w:t>w sprawie uchwalenia Wieloletniej Prognozy Finansowej Gminy Śrem na lata 2019 – 2029;</w:t>
      </w:r>
    </w:p>
    <w:p w:rsidR="001974ED" w:rsidRPr="00282519" w:rsidRDefault="001974ED" w:rsidP="001974ED">
      <w:pPr>
        <w:pStyle w:val="Akapitzlist"/>
        <w:widowControl w:val="0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ind w:left="709" w:hanging="142"/>
        <w:jc w:val="both"/>
      </w:pPr>
      <w:r w:rsidRPr="00282519">
        <w:t>w sprawie uchwały budżetowej gminy Śrem na 2019 rok.</w:t>
      </w:r>
    </w:p>
    <w:p w:rsidR="00BF4CC8" w:rsidRPr="00BF4CC8" w:rsidRDefault="00BF4CC8" w:rsidP="001974ED">
      <w:pPr>
        <w:numPr>
          <w:ilvl w:val="0"/>
          <w:numId w:val="1"/>
        </w:numPr>
        <w:tabs>
          <w:tab w:val="left" w:pos="284"/>
        </w:tabs>
        <w:ind w:hanging="1494"/>
        <w:jc w:val="both"/>
        <w:rPr>
          <w:rFonts w:eastAsia="Times New Roman" w:cs="Times New Roman"/>
          <w:szCs w:val="28"/>
          <w:lang w:eastAsia="pl-PL"/>
        </w:rPr>
      </w:pPr>
      <w:r w:rsidRPr="00BF4CC8">
        <w:rPr>
          <w:rFonts w:eastAsia="Times New Roman" w:cs="Times New Roman"/>
          <w:szCs w:val="28"/>
          <w:lang w:eastAsia="pl-PL"/>
        </w:rPr>
        <w:t>Zgłaszano  propozycje  do planu  pracy  komisji na 2019 r.</w:t>
      </w:r>
    </w:p>
    <w:p w:rsidR="00BF4CC8" w:rsidRDefault="00BF4CC8" w:rsidP="00BF4CC8">
      <w:pPr>
        <w:tabs>
          <w:tab w:val="num" w:pos="761"/>
        </w:tabs>
        <w:ind w:left="426"/>
        <w:contextualSpacing/>
        <w:jc w:val="both"/>
        <w:rPr>
          <w:rFonts w:eastAsia="Calibri" w:cs="Times New Roman"/>
          <w:szCs w:val="28"/>
        </w:rPr>
      </w:pPr>
    </w:p>
    <w:p w:rsidR="00BF4CC8" w:rsidRDefault="00BF4CC8" w:rsidP="00BF4CC8"/>
    <w:p w:rsidR="00BF4CC8" w:rsidRDefault="00BF4CC8" w:rsidP="00BF4CC8">
      <w:pPr>
        <w:rPr>
          <w:b/>
        </w:rPr>
      </w:pPr>
      <w:r>
        <w:rPr>
          <w:b/>
        </w:rPr>
        <w:t>Luty 2019 r.</w:t>
      </w:r>
    </w:p>
    <w:p w:rsidR="001974ED" w:rsidRDefault="00BF4CC8" w:rsidP="001974ED">
      <w:pPr>
        <w:pStyle w:val="Akapitzlist"/>
        <w:numPr>
          <w:ilvl w:val="3"/>
          <w:numId w:val="1"/>
        </w:numPr>
        <w:tabs>
          <w:tab w:val="left" w:pos="284"/>
        </w:tabs>
        <w:ind w:left="567" w:hanging="567"/>
        <w:jc w:val="both"/>
        <w:rPr>
          <w:szCs w:val="28"/>
        </w:rPr>
      </w:pPr>
      <w:r w:rsidRPr="001974ED">
        <w:rPr>
          <w:szCs w:val="28"/>
        </w:rPr>
        <w:t>Przyjęto plan pracy Komisji na 2019 rok.</w:t>
      </w:r>
    </w:p>
    <w:p w:rsidR="001974ED" w:rsidRPr="001974ED" w:rsidRDefault="001974ED" w:rsidP="001974ED">
      <w:pPr>
        <w:pStyle w:val="Akapitzlist"/>
        <w:numPr>
          <w:ilvl w:val="3"/>
          <w:numId w:val="1"/>
        </w:numPr>
        <w:tabs>
          <w:tab w:val="left" w:pos="284"/>
        </w:tabs>
        <w:ind w:left="567" w:hanging="567"/>
        <w:jc w:val="both"/>
        <w:rPr>
          <w:szCs w:val="28"/>
        </w:rPr>
      </w:pPr>
      <w:r>
        <w:rPr>
          <w:szCs w:val="28"/>
        </w:rPr>
        <w:t>Przedstawiono s</w:t>
      </w:r>
      <w:r w:rsidRPr="001974ED">
        <w:rPr>
          <w:rFonts w:eastAsia="Times New Roman" w:cs="Times New Roman"/>
          <w:szCs w:val="28"/>
          <w:lang w:eastAsia="pl-PL"/>
        </w:rPr>
        <w:t>prawozdanie z wysokości średnich wynagrodzeń nauczycieli na poszczególnych stopniach awansu zawodowego w szkołach prowadzonych przez gminę Śrem w 2018 roku.</w:t>
      </w:r>
    </w:p>
    <w:p w:rsidR="00BF4CC8" w:rsidRDefault="00BF4CC8" w:rsidP="00BF4CC8">
      <w:pPr>
        <w:ind w:left="695"/>
        <w:jc w:val="both"/>
        <w:rPr>
          <w:color w:val="FF0000"/>
          <w:sz w:val="16"/>
          <w:szCs w:val="28"/>
        </w:rPr>
      </w:pPr>
    </w:p>
    <w:p w:rsidR="00BF4CC8" w:rsidRDefault="00BF4CC8" w:rsidP="00BF4CC8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</w:p>
    <w:p w:rsidR="00BF4CC8" w:rsidRDefault="00BF4CC8" w:rsidP="00BF4CC8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Marzec 2019 r.</w:t>
      </w:r>
    </w:p>
    <w:p w:rsidR="001974ED" w:rsidRPr="00033317" w:rsidRDefault="006B2546" w:rsidP="001974ED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rPr>
          <w:szCs w:val="28"/>
        </w:rPr>
        <w:t>Przedstawiono s</w:t>
      </w:r>
      <w:r w:rsidR="001974ED" w:rsidRPr="00033317">
        <w:rPr>
          <w:szCs w:val="28"/>
        </w:rPr>
        <w:t xml:space="preserve">prawozdanie z przebiegu </w:t>
      </w:r>
      <w:r>
        <w:rPr>
          <w:szCs w:val="28"/>
        </w:rPr>
        <w:t>wypoczynku dzieci i młodzieży w </w:t>
      </w:r>
      <w:r w:rsidR="001974ED" w:rsidRPr="00033317">
        <w:rPr>
          <w:szCs w:val="28"/>
        </w:rPr>
        <w:t>czasie ferii zimowych „Akcja Zima 2019”.</w:t>
      </w:r>
    </w:p>
    <w:p w:rsidR="001974ED" w:rsidRPr="004264A3" w:rsidRDefault="001974ED" w:rsidP="001974ED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 w:rsidRPr="004264A3">
        <w:rPr>
          <w:szCs w:val="28"/>
        </w:rPr>
        <w:t>Zaopiniowan</w:t>
      </w:r>
      <w:r w:rsidR="006B2546">
        <w:rPr>
          <w:szCs w:val="28"/>
        </w:rPr>
        <w:t>o</w:t>
      </w:r>
      <w:r w:rsidRPr="004264A3">
        <w:rPr>
          <w:szCs w:val="28"/>
        </w:rPr>
        <w:t xml:space="preserve"> projekt uchwał</w:t>
      </w:r>
      <w:r w:rsidR="006B2546">
        <w:rPr>
          <w:szCs w:val="28"/>
        </w:rPr>
        <w:t>y</w:t>
      </w:r>
      <w:r w:rsidRPr="004264A3">
        <w:rPr>
          <w:szCs w:val="28"/>
        </w:rPr>
        <w:t xml:space="preserve"> Rady:</w:t>
      </w:r>
    </w:p>
    <w:p w:rsidR="001974ED" w:rsidRPr="004264A3" w:rsidRDefault="001974ED" w:rsidP="001974ED">
      <w:pPr>
        <w:pStyle w:val="Tekstpodstawowy"/>
        <w:numPr>
          <w:ilvl w:val="0"/>
          <w:numId w:val="18"/>
        </w:numPr>
        <w:spacing w:line="276" w:lineRule="auto"/>
        <w:rPr>
          <w:i w:val="0"/>
          <w:color w:val="000000"/>
          <w:szCs w:val="28"/>
        </w:rPr>
      </w:pPr>
      <w:r w:rsidRPr="004264A3">
        <w:rPr>
          <w:i w:val="0"/>
          <w:color w:val="000000"/>
          <w:szCs w:val="28"/>
        </w:rPr>
        <w:t>zmieniając</w:t>
      </w:r>
      <w:r w:rsidR="006B2546">
        <w:rPr>
          <w:i w:val="0"/>
          <w:color w:val="000000"/>
          <w:szCs w:val="28"/>
        </w:rPr>
        <w:t>y</w:t>
      </w:r>
      <w:r w:rsidRPr="004264A3">
        <w:rPr>
          <w:i w:val="0"/>
          <w:color w:val="000000"/>
          <w:szCs w:val="28"/>
        </w:rPr>
        <w:t xml:space="preserve"> uchwałę w sprawie określenia wysokości opłat za korzystanie z wychowania przedszkolnego uczniów; </w:t>
      </w:r>
    </w:p>
    <w:p w:rsidR="001974ED" w:rsidRPr="004264A3" w:rsidRDefault="001974ED" w:rsidP="001974ED">
      <w:pPr>
        <w:pStyle w:val="Tekstpodstawowy"/>
        <w:numPr>
          <w:ilvl w:val="0"/>
          <w:numId w:val="18"/>
        </w:numPr>
        <w:spacing w:line="276" w:lineRule="auto"/>
        <w:rPr>
          <w:i w:val="0"/>
          <w:color w:val="000000"/>
          <w:szCs w:val="28"/>
        </w:rPr>
      </w:pPr>
      <w:r w:rsidRPr="004264A3">
        <w:rPr>
          <w:i w:val="0"/>
          <w:color w:val="000000"/>
          <w:szCs w:val="28"/>
        </w:rPr>
        <w:t>zmieniając</w:t>
      </w:r>
      <w:r w:rsidR="006B2546">
        <w:rPr>
          <w:i w:val="0"/>
          <w:color w:val="000000"/>
          <w:szCs w:val="28"/>
        </w:rPr>
        <w:t>y</w:t>
      </w:r>
      <w:r w:rsidRPr="004264A3">
        <w:rPr>
          <w:i w:val="0"/>
          <w:color w:val="000000"/>
          <w:szCs w:val="28"/>
        </w:rPr>
        <w:t xml:space="preserve"> uchwałę w sprawie zasad udzielania i rozmiaru obniżek tygodniowego obowiązkowego wymiaru godzin zajęć oraz określenia tygodniowego obowiązkowego wymiaru godzin zajęć niektórych nauczycieli; </w:t>
      </w:r>
    </w:p>
    <w:p w:rsidR="001974ED" w:rsidRPr="004264A3" w:rsidRDefault="001974ED" w:rsidP="001974ED">
      <w:pPr>
        <w:pStyle w:val="Tekstpodstawowy"/>
        <w:numPr>
          <w:ilvl w:val="0"/>
          <w:numId w:val="18"/>
        </w:numPr>
        <w:spacing w:line="276" w:lineRule="auto"/>
        <w:rPr>
          <w:i w:val="0"/>
          <w:szCs w:val="28"/>
        </w:rPr>
      </w:pPr>
      <w:r w:rsidRPr="004264A3">
        <w:rPr>
          <w:i w:val="0"/>
          <w:szCs w:val="28"/>
        </w:rPr>
        <w:t xml:space="preserve">w sprawie </w:t>
      </w:r>
      <w:r w:rsidRPr="004264A3">
        <w:rPr>
          <w:i w:val="0"/>
          <w:szCs w:val="28"/>
          <w:shd w:val="clear" w:color="auto" w:fill="FFFFFF"/>
        </w:rPr>
        <w:t>ustalenia planu sieci oraz granic obwodów publicznych szkół podstawowych prowadzonych przez gminę Śrem;</w:t>
      </w:r>
    </w:p>
    <w:p w:rsidR="001974ED" w:rsidRPr="004264A3" w:rsidRDefault="001974ED" w:rsidP="001974ED">
      <w:pPr>
        <w:pStyle w:val="Tekstpodstawowy"/>
        <w:numPr>
          <w:ilvl w:val="0"/>
          <w:numId w:val="18"/>
        </w:numPr>
        <w:spacing w:line="276" w:lineRule="auto"/>
        <w:rPr>
          <w:i w:val="0"/>
          <w:szCs w:val="28"/>
          <w:shd w:val="clear" w:color="auto" w:fill="FFFFFF"/>
        </w:rPr>
      </w:pPr>
      <w:r w:rsidRPr="004264A3">
        <w:rPr>
          <w:i w:val="0"/>
          <w:szCs w:val="28"/>
          <w:shd w:val="clear" w:color="auto" w:fill="FFFFFF"/>
        </w:rPr>
        <w:t>w sprawie wykazu kąpielisk i okresu sezonu kąpielowego na terenie gminy Śrem w roku 2019;</w:t>
      </w:r>
    </w:p>
    <w:p w:rsidR="001974ED" w:rsidRPr="004264A3" w:rsidRDefault="001974ED" w:rsidP="001974ED">
      <w:pPr>
        <w:numPr>
          <w:ilvl w:val="0"/>
          <w:numId w:val="18"/>
        </w:numPr>
        <w:tabs>
          <w:tab w:val="left" w:pos="851"/>
        </w:tabs>
        <w:jc w:val="both"/>
        <w:rPr>
          <w:szCs w:val="28"/>
        </w:rPr>
      </w:pPr>
      <w:r w:rsidRPr="004264A3">
        <w:rPr>
          <w:szCs w:val="28"/>
        </w:rPr>
        <w:t>zmieniając</w:t>
      </w:r>
      <w:r w:rsidR="006B2546">
        <w:rPr>
          <w:szCs w:val="28"/>
        </w:rPr>
        <w:t>y</w:t>
      </w:r>
      <w:r w:rsidRPr="004264A3">
        <w:rPr>
          <w:szCs w:val="28"/>
        </w:rPr>
        <w:t xml:space="preserve"> uchwałę w sprawie określenia warunków i trybu finansowania sportu na terenie gminy Śrem.</w:t>
      </w:r>
    </w:p>
    <w:p w:rsidR="006B2546" w:rsidRDefault="006B2546" w:rsidP="00BF4CC8">
      <w:pPr>
        <w:tabs>
          <w:tab w:val="left" w:pos="709"/>
        </w:tabs>
        <w:contextualSpacing/>
        <w:jc w:val="both"/>
        <w:rPr>
          <w:rFonts w:eastAsia="Times New Roman" w:cs="Times New Roman"/>
          <w:b/>
          <w:szCs w:val="24"/>
          <w:lang w:eastAsia="pl-PL"/>
        </w:rPr>
      </w:pPr>
    </w:p>
    <w:p w:rsidR="006B2546" w:rsidRDefault="006B2546" w:rsidP="00BF4CC8">
      <w:pPr>
        <w:tabs>
          <w:tab w:val="left" w:pos="709"/>
        </w:tabs>
        <w:contextualSpacing/>
        <w:jc w:val="both"/>
        <w:rPr>
          <w:rFonts w:eastAsia="Times New Roman" w:cs="Times New Roman"/>
          <w:b/>
          <w:szCs w:val="24"/>
          <w:lang w:eastAsia="pl-PL"/>
        </w:rPr>
      </w:pPr>
    </w:p>
    <w:p w:rsidR="00BF4CC8" w:rsidRDefault="00BF4CC8" w:rsidP="00BF4CC8">
      <w:pPr>
        <w:tabs>
          <w:tab w:val="left" w:pos="709"/>
        </w:tabs>
        <w:contextualSpacing/>
        <w:jc w:val="both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lastRenderedPageBreak/>
        <w:t>Kwiecień 2019 r.</w:t>
      </w:r>
    </w:p>
    <w:p w:rsidR="006B2546" w:rsidRDefault="006B2546" w:rsidP="006B2546">
      <w:pPr>
        <w:tabs>
          <w:tab w:val="num" w:pos="1418"/>
          <w:tab w:val="num" w:pos="3228"/>
        </w:tabs>
        <w:ind w:left="284" w:hanging="284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1.Rozpatrzono sprawozdanie</w:t>
      </w:r>
      <w:r w:rsidRPr="006B2546">
        <w:rPr>
          <w:rFonts w:eastAsia="Times New Roman" w:cs="Times New Roman"/>
          <w:szCs w:val="28"/>
          <w:lang w:eastAsia="pl-PL"/>
        </w:rPr>
        <w:t xml:space="preserve"> Burmistrza Śremu o przebiegu wykonania budżetu gminy za 2018 rok, sprawozdań rocznych z wykonania planu finansowego instytucji kultury.</w:t>
      </w:r>
    </w:p>
    <w:p w:rsidR="006B2546" w:rsidRPr="006B2546" w:rsidRDefault="006B2546" w:rsidP="006B2546">
      <w:pPr>
        <w:tabs>
          <w:tab w:val="num" w:pos="1418"/>
          <w:tab w:val="num" w:pos="3228"/>
        </w:tabs>
        <w:ind w:left="284" w:hanging="284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2.Przedstawiono wi</w:t>
      </w:r>
      <w:r w:rsidRPr="006B2546">
        <w:rPr>
          <w:rFonts w:eastAsia="Times New Roman" w:cs="Times New Roman"/>
          <w:szCs w:val="28"/>
          <w:lang w:eastAsia="pl-PL"/>
        </w:rPr>
        <w:t>zj</w:t>
      </w:r>
      <w:r>
        <w:rPr>
          <w:rFonts w:eastAsia="Times New Roman" w:cs="Times New Roman"/>
          <w:szCs w:val="28"/>
          <w:lang w:eastAsia="pl-PL"/>
        </w:rPr>
        <w:t>ę</w:t>
      </w:r>
      <w:r w:rsidRPr="006B2546">
        <w:rPr>
          <w:rFonts w:eastAsia="Times New Roman" w:cs="Times New Roman"/>
          <w:szCs w:val="28"/>
          <w:lang w:eastAsia="pl-PL"/>
        </w:rPr>
        <w:t xml:space="preserve"> funkcjonowan</w:t>
      </w:r>
      <w:r>
        <w:rPr>
          <w:rFonts w:eastAsia="Times New Roman" w:cs="Times New Roman"/>
          <w:szCs w:val="28"/>
          <w:lang w:eastAsia="pl-PL"/>
        </w:rPr>
        <w:t>ia Śremskiego Ośrodka Kultury w </w:t>
      </w:r>
      <w:r w:rsidRPr="006B2546">
        <w:rPr>
          <w:rFonts w:eastAsia="Times New Roman" w:cs="Times New Roman"/>
          <w:szCs w:val="28"/>
          <w:lang w:eastAsia="pl-PL"/>
        </w:rPr>
        <w:t>latach 2019 – 2020.</w:t>
      </w:r>
    </w:p>
    <w:p w:rsidR="006B2546" w:rsidRPr="006B2546" w:rsidRDefault="006B2546" w:rsidP="006B2546">
      <w:pPr>
        <w:tabs>
          <w:tab w:val="num" w:pos="1418"/>
          <w:tab w:val="num" w:pos="3228"/>
        </w:tabs>
        <w:ind w:left="284" w:hanging="284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3</w:t>
      </w:r>
      <w:r w:rsidRPr="006B2546">
        <w:rPr>
          <w:rFonts w:eastAsia="Times New Roman" w:cs="Times New Roman"/>
          <w:szCs w:val="28"/>
          <w:lang w:eastAsia="pl-PL"/>
        </w:rPr>
        <w:t>.</w:t>
      </w:r>
      <w:r>
        <w:rPr>
          <w:rFonts w:eastAsia="Times New Roman" w:cs="Times New Roman"/>
          <w:szCs w:val="28"/>
          <w:lang w:eastAsia="pl-PL"/>
        </w:rPr>
        <w:t>Przedstawiono i</w:t>
      </w:r>
      <w:r w:rsidRPr="006B2546">
        <w:rPr>
          <w:rFonts w:eastAsia="Times New Roman" w:cs="Times New Roman"/>
          <w:szCs w:val="28"/>
          <w:lang w:eastAsia="pl-PL"/>
        </w:rPr>
        <w:t>nformacj</w:t>
      </w:r>
      <w:r>
        <w:rPr>
          <w:rFonts w:eastAsia="Times New Roman" w:cs="Times New Roman"/>
          <w:szCs w:val="28"/>
          <w:lang w:eastAsia="pl-PL"/>
        </w:rPr>
        <w:t>ę</w:t>
      </w:r>
      <w:r w:rsidRPr="006B2546">
        <w:rPr>
          <w:rFonts w:eastAsia="Times New Roman" w:cs="Times New Roman"/>
          <w:szCs w:val="28"/>
          <w:lang w:eastAsia="pl-PL"/>
        </w:rPr>
        <w:t xml:space="preserve"> na temat przygotowań do Dni Śremu 2019.</w:t>
      </w:r>
    </w:p>
    <w:p w:rsidR="00BF4CC8" w:rsidRDefault="00BF4CC8" w:rsidP="00BF4CC8">
      <w:pPr>
        <w:ind w:right="-1"/>
        <w:jc w:val="both"/>
        <w:rPr>
          <w:rFonts w:eastAsia="Times New Roman" w:cs="Times New Roman"/>
          <w:b/>
          <w:sz w:val="12"/>
          <w:szCs w:val="24"/>
          <w:lang w:eastAsia="pl-PL"/>
        </w:rPr>
      </w:pPr>
    </w:p>
    <w:p w:rsidR="00BF4CC8" w:rsidRDefault="00BF4CC8" w:rsidP="00BF4CC8">
      <w:pPr>
        <w:ind w:right="-1"/>
        <w:jc w:val="both"/>
        <w:rPr>
          <w:rFonts w:eastAsia="Times New Roman" w:cs="Times New Roman"/>
          <w:b/>
          <w:sz w:val="12"/>
          <w:szCs w:val="24"/>
          <w:lang w:eastAsia="pl-PL"/>
        </w:rPr>
      </w:pPr>
    </w:p>
    <w:p w:rsidR="00BF4CC8" w:rsidRDefault="00BF4CC8" w:rsidP="00BF4CC8">
      <w:pPr>
        <w:ind w:right="-1"/>
        <w:jc w:val="both"/>
        <w:rPr>
          <w:rFonts w:eastAsia="Times New Roman" w:cs="Times New Roman"/>
          <w:b/>
          <w:sz w:val="12"/>
          <w:szCs w:val="24"/>
          <w:lang w:eastAsia="pl-PL"/>
        </w:rPr>
      </w:pPr>
    </w:p>
    <w:p w:rsidR="00BF4CC8" w:rsidRDefault="00BF4CC8" w:rsidP="00BF4CC8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Maj 2019 r.</w:t>
      </w:r>
    </w:p>
    <w:p w:rsidR="00EA2BB3" w:rsidRPr="00C66D86" w:rsidRDefault="00EA2BB3" w:rsidP="00EA2BB3">
      <w:pPr>
        <w:pStyle w:val="Akapitzlist"/>
        <w:numPr>
          <w:ilvl w:val="0"/>
          <w:numId w:val="4"/>
        </w:numPr>
        <w:ind w:left="284" w:hanging="284"/>
        <w:jc w:val="both"/>
      </w:pPr>
      <w:r>
        <w:t>Zaopiniowano projekt uchwały Rady zmieniający uchwałę w sprawie trybu udzielania i rozliczania dotacji dla przedszkoli i szkół niepublicznych i publicznych prowadzonych przez osoby prawne niebędące  jednostkami samorządu terytorialnego lub osoby fizyczne oraz trybu przeprowadzania kontroli prawidłowości ich pobrania i </w:t>
      </w:r>
      <w:r w:rsidRPr="00C66D86">
        <w:t>wykorzystania.</w:t>
      </w:r>
    </w:p>
    <w:p w:rsidR="00EA2BB3" w:rsidRPr="00C66D86" w:rsidRDefault="00EA2BB3" w:rsidP="00EA2BB3">
      <w:pPr>
        <w:numPr>
          <w:ilvl w:val="0"/>
          <w:numId w:val="4"/>
        </w:numPr>
        <w:ind w:left="284" w:hanging="284"/>
        <w:jc w:val="both"/>
        <w:rPr>
          <w:szCs w:val="28"/>
        </w:rPr>
      </w:pPr>
      <w:r>
        <w:rPr>
          <w:szCs w:val="28"/>
        </w:rPr>
        <w:t>C</w:t>
      </w:r>
      <w:r w:rsidRPr="00C66D86">
        <w:rPr>
          <w:szCs w:val="28"/>
        </w:rPr>
        <w:t>złonk</w:t>
      </w:r>
      <w:r>
        <w:rPr>
          <w:szCs w:val="28"/>
        </w:rPr>
        <w:t>owie</w:t>
      </w:r>
      <w:r w:rsidRPr="00C66D86">
        <w:rPr>
          <w:szCs w:val="28"/>
        </w:rPr>
        <w:t xml:space="preserve"> Komisji</w:t>
      </w:r>
      <w:r>
        <w:rPr>
          <w:szCs w:val="28"/>
        </w:rPr>
        <w:t xml:space="preserve"> uczestniczyli</w:t>
      </w:r>
      <w:r w:rsidRPr="00C66D86">
        <w:rPr>
          <w:szCs w:val="28"/>
        </w:rPr>
        <w:t xml:space="preserve"> w XIX sejmiku samorządów szkolnych  w temacie : „Różne oblicza tolerancji”  w </w:t>
      </w:r>
      <w:r>
        <w:rPr>
          <w:szCs w:val="28"/>
        </w:rPr>
        <w:t>Szkole Podstawowej Nr 2 im. Ks. </w:t>
      </w:r>
      <w:r w:rsidRPr="00C66D86">
        <w:rPr>
          <w:szCs w:val="28"/>
        </w:rPr>
        <w:t>Piotra Wawrzyniaka w Śremie.</w:t>
      </w:r>
    </w:p>
    <w:p w:rsidR="00EA2BB3" w:rsidRDefault="00EA2BB3" w:rsidP="00BF4CC8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</w:p>
    <w:p w:rsidR="00EA2BB3" w:rsidRDefault="00EA2BB3" w:rsidP="00BF4CC8">
      <w:pPr>
        <w:ind w:right="-1"/>
        <w:jc w:val="both"/>
        <w:rPr>
          <w:rFonts w:eastAsia="Times New Roman" w:cs="Times New Roman"/>
          <w:b/>
          <w:szCs w:val="24"/>
          <w:lang w:eastAsia="pl-PL"/>
        </w:rPr>
      </w:pPr>
    </w:p>
    <w:p w:rsidR="00BF4CC8" w:rsidRDefault="00BF4CC8" w:rsidP="00BF4CC8">
      <w:pPr>
        <w:ind w:right="-1"/>
        <w:jc w:val="both"/>
        <w:rPr>
          <w:rFonts w:eastAsia="Times New Roman" w:cs="Times New Roman"/>
          <w:b/>
          <w:szCs w:val="28"/>
          <w:u w:val="single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Czerwiec 2019 r.</w:t>
      </w:r>
    </w:p>
    <w:p w:rsidR="00EA2BB3" w:rsidRPr="00EA2BB3" w:rsidRDefault="00BF4CC8" w:rsidP="00EA2BB3">
      <w:pPr>
        <w:rPr>
          <w:szCs w:val="28"/>
        </w:rPr>
      </w:pPr>
      <w:r>
        <w:t>Zapoznano</w:t>
      </w:r>
      <w:r w:rsidR="00EA2BB3">
        <w:t xml:space="preserve"> się :</w:t>
      </w:r>
    </w:p>
    <w:p w:rsidR="00EA2BB3" w:rsidRDefault="00EA2BB3" w:rsidP="00EA2BB3">
      <w:pPr>
        <w:pStyle w:val="Akapitzlist"/>
        <w:numPr>
          <w:ilvl w:val="0"/>
          <w:numId w:val="20"/>
        </w:numPr>
        <w:ind w:left="284" w:hanging="284"/>
        <w:rPr>
          <w:szCs w:val="28"/>
        </w:rPr>
      </w:pPr>
      <w:r>
        <w:t>z i</w:t>
      </w:r>
      <w:r w:rsidRPr="00EA2BB3">
        <w:rPr>
          <w:szCs w:val="28"/>
        </w:rPr>
        <w:t xml:space="preserve">nformacją na temat planowanych działań w ramach </w:t>
      </w:r>
      <w:r>
        <w:rPr>
          <w:szCs w:val="28"/>
        </w:rPr>
        <w:t xml:space="preserve"> </w:t>
      </w:r>
      <w:r w:rsidRPr="00EA2BB3">
        <w:rPr>
          <w:szCs w:val="28"/>
        </w:rPr>
        <w:t>„Akcji Lato 2019”.</w:t>
      </w:r>
    </w:p>
    <w:p w:rsidR="00EA2BB3" w:rsidRPr="00EA2BB3" w:rsidRDefault="00EA2BB3" w:rsidP="00EA2BB3">
      <w:pPr>
        <w:pStyle w:val="Akapitzlist"/>
        <w:numPr>
          <w:ilvl w:val="0"/>
          <w:numId w:val="20"/>
        </w:numPr>
        <w:ind w:left="284" w:hanging="284"/>
        <w:rPr>
          <w:szCs w:val="28"/>
        </w:rPr>
      </w:pPr>
      <w:r>
        <w:rPr>
          <w:szCs w:val="28"/>
        </w:rPr>
        <w:t>z o</w:t>
      </w:r>
      <w:r w:rsidRPr="00EA2BB3">
        <w:rPr>
          <w:szCs w:val="28"/>
        </w:rPr>
        <w:t>fert</w:t>
      </w:r>
      <w:r>
        <w:rPr>
          <w:szCs w:val="28"/>
        </w:rPr>
        <w:t>ą</w:t>
      </w:r>
      <w:r w:rsidRPr="00EA2BB3">
        <w:rPr>
          <w:szCs w:val="28"/>
        </w:rPr>
        <w:t xml:space="preserve"> Śremskiego Sportu dla mieszkańców w roku 2019.</w:t>
      </w:r>
    </w:p>
    <w:p w:rsidR="00BF4CC8" w:rsidRDefault="00BF4CC8" w:rsidP="00EA2BB3">
      <w:pPr>
        <w:pStyle w:val="Akapitzlist"/>
        <w:spacing w:after="160"/>
        <w:ind w:left="284" w:hanging="284"/>
        <w:jc w:val="both"/>
        <w:rPr>
          <w:rFonts w:eastAsia="Times New Roman" w:cs="Times New Roman"/>
          <w:b/>
          <w:szCs w:val="24"/>
          <w:lang w:eastAsia="pl-PL"/>
        </w:rPr>
      </w:pPr>
    </w:p>
    <w:p w:rsidR="00BF4CC8" w:rsidRDefault="00BF4CC8" w:rsidP="00BF4CC8">
      <w:pPr>
        <w:jc w:val="both"/>
        <w:rPr>
          <w:rFonts w:eastAsia="Times New Roman" w:cs="Times New Roman"/>
          <w:b/>
          <w:szCs w:val="24"/>
          <w:lang w:eastAsia="pl-PL"/>
        </w:rPr>
      </w:pPr>
    </w:p>
    <w:p w:rsidR="00BF4CC8" w:rsidRDefault="00BF4CC8" w:rsidP="00BF4CC8">
      <w:pPr>
        <w:jc w:val="both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Wrzesień 2019 r.</w:t>
      </w:r>
    </w:p>
    <w:p w:rsidR="00EA2BB3" w:rsidRDefault="00EA2BB3" w:rsidP="00EA2BB3">
      <w:pPr>
        <w:pStyle w:val="Akapitzlist"/>
        <w:numPr>
          <w:ilvl w:val="0"/>
          <w:numId w:val="21"/>
        </w:numPr>
        <w:ind w:left="284" w:hanging="284"/>
        <w:jc w:val="both"/>
      </w:pPr>
      <w:r>
        <w:t>Dokonano analizy:</w:t>
      </w:r>
    </w:p>
    <w:p w:rsidR="00EA2BB3" w:rsidRDefault="00EA2BB3" w:rsidP="00EA2BB3">
      <w:pPr>
        <w:pStyle w:val="Akapitzlist"/>
        <w:numPr>
          <w:ilvl w:val="0"/>
          <w:numId w:val="20"/>
        </w:numPr>
        <w:ind w:left="284" w:firstLine="0"/>
        <w:jc w:val="both"/>
      </w:pPr>
      <w:r>
        <w:t xml:space="preserve"> przebiegu wykonania budżetu gminy Śrem za  I półrocze 2019 roku i o kształtowaniu się wieloletniej prognozy finansowej.</w:t>
      </w:r>
    </w:p>
    <w:p w:rsidR="00EA2BB3" w:rsidRDefault="00EA2BB3" w:rsidP="00EA2BB3">
      <w:pPr>
        <w:pStyle w:val="Akapitzlist"/>
        <w:numPr>
          <w:ilvl w:val="0"/>
          <w:numId w:val="20"/>
        </w:numPr>
        <w:ind w:left="284" w:firstLine="0"/>
        <w:jc w:val="both"/>
      </w:pPr>
      <w:r>
        <w:t>przebiegu wykonania planu finansowego Śremskiego Ośrodka Kultury, Muzeum Śremskiego i Biblioteki Publicznej za I półrocze 2019 r.</w:t>
      </w:r>
    </w:p>
    <w:p w:rsidR="00EA2BB3" w:rsidRDefault="00EA2BB3" w:rsidP="00EA2BB3">
      <w:pPr>
        <w:pStyle w:val="Akapitzlist"/>
        <w:numPr>
          <w:ilvl w:val="0"/>
          <w:numId w:val="21"/>
        </w:numPr>
        <w:spacing w:after="160" w:line="252" w:lineRule="auto"/>
        <w:ind w:left="284" w:hanging="284"/>
        <w:jc w:val="both"/>
      </w:pPr>
      <w:r>
        <w:t>Zapoznano się z działalnością Muzeum Śremskiego w latach 2019 – 2020.</w:t>
      </w:r>
    </w:p>
    <w:p w:rsidR="00EA2BB3" w:rsidRDefault="00EA2BB3" w:rsidP="00EA2BB3">
      <w:pPr>
        <w:pStyle w:val="Akapitzlist"/>
        <w:numPr>
          <w:ilvl w:val="0"/>
          <w:numId w:val="21"/>
        </w:numPr>
        <w:spacing w:after="160" w:line="252" w:lineRule="auto"/>
        <w:ind w:left="284" w:hanging="284"/>
        <w:jc w:val="both"/>
      </w:pPr>
      <w:r>
        <w:t>Zaopiniowano projekt uchwały Rady:</w:t>
      </w:r>
    </w:p>
    <w:p w:rsidR="00EA2BB3" w:rsidRPr="004A498A" w:rsidRDefault="00EA2BB3" w:rsidP="00EA2BB3">
      <w:pPr>
        <w:pStyle w:val="Akapitzlist"/>
        <w:numPr>
          <w:ilvl w:val="0"/>
          <w:numId w:val="22"/>
        </w:numPr>
        <w:tabs>
          <w:tab w:val="left" w:pos="284"/>
        </w:tabs>
        <w:ind w:left="709" w:hanging="425"/>
        <w:jc w:val="both"/>
      </w:pPr>
      <w:r>
        <w:rPr>
          <w:color w:val="000000"/>
        </w:rPr>
        <w:t xml:space="preserve">zmieniający uchwałę w sprawie przyjęcia „Gminnego Programu Wspierania Edukacji Uzdolnionych Dzieci i Młodzieży”; </w:t>
      </w:r>
    </w:p>
    <w:p w:rsidR="00EA2BB3" w:rsidRDefault="00EA2BB3" w:rsidP="00EA2BB3">
      <w:pPr>
        <w:pStyle w:val="Akapitzlist"/>
        <w:numPr>
          <w:ilvl w:val="0"/>
          <w:numId w:val="22"/>
        </w:numPr>
        <w:tabs>
          <w:tab w:val="left" w:pos="284"/>
        </w:tabs>
        <w:ind w:left="709" w:hanging="425"/>
        <w:jc w:val="both"/>
      </w:pPr>
      <w:r>
        <w:rPr>
          <w:color w:val="000000"/>
        </w:rPr>
        <w:t xml:space="preserve">zmieniający uchwałę w sprawie szczegółowych warunków przyznawania stypendium Burmistrza Śremu dla uzdolnionych uczniów w ramach Gminnego Programu Wspierania Edukacji Uzdolnionych Dzieci i Młodzieży; </w:t>
      </w:r>
    </w:p>
    <w:p w:rsidR="00EA2BB3" w:rsidRDefault="00EA2BB3" w:rsidP="00EA2BB3">
      <w:pPr>
        <w:pStyle w:val="Akapitzlist"/>
        <w:numPr>
          <w:ilvl w:val="0"/>
          <w:numId w:val="22"/>
        </w:numPr>
        <w:tabs>
          <w:tab w:val="left" w:pos="284"/>
        </w:tabs>
        <w:ind w:left="709" w:hanging="425"/>
        <w:jc w:val="both"/>
      </w:pPr>
      <w:r>
        <w:rPr>
          <w:color w:val="000000"/>
        </w:rPr>
        <w:t xml:space="preserve">w sprawie stwierdzenia zakończenia </w:t>
      </w:r>
      <w:r w:rsidR="00CC0D67">
        <w:rPr>
          <w:color w:val="000000"/>
        </w:rPr>
        <w:t>działalności Gimnazjum Nr 1 im. </w:t>
      </w:r>
      <w:r>
        <w:rPr>
          <w:color w:val="000000"/>
        </w:rPr>
        <w:t>Polskich Noblistów w Śremie.</w:t>
      </w:r>
    </w:p>
    <w:p w:rsidR="00EA2BB3" w:rsidRDefault="00EA2BB3" w:rsidP="00BF4CC8">
      <w:pPr>
        <w:jc w:val="both"/>
        <w:rPr>
          <w:b/>
        </w:rPr>
      </w:pPr>
    </w:p>
    <w:p w:rsidR="00BF4CC8" w:rsidRPr="00BF4CC8" w:rsidRDefault="00BF4CC8" w:rsidP="00BF4CC8">
      <w:pPr>
        <w:jc w:val="both"/>
        <w:rPr>
          <w:b/>
        </w:rPr>
      </w:pPr>
      <w:r w:rsidRPr="00BF4CC8">
        <w:rPr>
          <w:b/>
        </w:rPr>
        <w:lastRenderedPageBreak/>
        <w:t>Październik 2019r.</w:t>
      </w:r>
    </w:p>
    <w:p w:rsidR="002C0BBD" w:rsidRDefault="002C0BBD" w:rsidP="00CC0D67">
      <w:pPr>
        <w:spacing w:after="160" w:line="254" w:lineRule="auto"/>
        <w:ind w:left="284"/>
        <w:jc w:val="both"/>
      </w:pPr>
      <w:r>
        <w:t>Spotkano się z przedstawicielami klubów sportowych – planowane działania prowadzone w ramach umów dotacyjnych na rok 2020.</w:t>
      </w:r>
    </w:p>
    <w:p w:rsidR="00BF4CC8" w:rsidRDefault="00BF4CC8" w:rsidP="00BF4CC8">
      <w:pPr>
        <w:pStyle w:val="Akapitzlist"/>
        <w:tabs>
          <w:tab w:val="left" w:pos="426"/>
        </w:tabs>
        <w:ind w:left="1134"/>
        <w:jc w:val="both"/>
        <w:rPr>
          <w:b/>
        </w:rPr>
      </w:pPr>
    </w:p>
    <w:p w:rsidR="00BF4CC8" w:rsidRDefault="00BF4CC8" w:rsidP="00BF4CC8">
      <w:pPr>
        <w:jc w:val="both"/>
        <w:rPr>
          <w:b/>
        </w:rPr>
      </w:pPr>
      <w:r>
        <w:rPr>
          <w:b/>
        </w:rPr>
        <w:t>Listopad 2019r.</w:t>
      </w:r>
    </w:p>
    <w:p w:rsidR="00CC0D67" w:rsidRPr="00BB6E5C" w:rsidRDefault="009B35B0" w:rsidP="00BB6E5C">
      <w:pPr>
        <w:pStyle w:val="Akapitzlist"/>
        <w:numPr>
          <w:ilvl w:val="0"/>
          <w:numId w:val="28"/>
        </w:numPr>
        <w:ind w:left="284" w:right="-2" w:hanging="284"/>
        <w:jc w:val="both"/>
      </w:pPr>
      <w:r w:rsidRPr="00BB6E5C">
        <w:t>Przedstawiono p</w:t>
      </w:r>
      <w:r w:rsidR="00CC0D67" w:rsidRPr="00BB6E5C">
        <w:t>erspektywy rozwoju i funkcjonowania Biblioteki Publicznej w Śremie.</w:t>
      </w:r>
    </w:p>
    <w:p w:rsidR="00CC0D67" w:rsidRPr="00BB6E5C" w:rsidRDefault="00CC0D67" w:rsidP="00BB6E5C">
      <w:pPr>
        <w:pStyle w:val="Akapitzlist"/>
        <w:numPr>
          <w:ilvl w:val="0"/>
          <w:numId w:val="28"/>
        </w:numPr>
        <w:ind w:left="284" w:right="-2" w:hanging="284"/>
        <w:jc w:val="both"/>
      </w:pPr>
      <w:r w:rsidRPr="00BB6E5C">
        <w:t>Zaopiniowan</w:t>
      </w:r>
      <w:r w:rsidR="009B35B0" w:rsidRPr="00BB6E5C">
        <w:t>o projekt</w:t>
      </w:r>
      <w:r w:rsidRPr="00BB6E5C">
        <w:t xml:space="preserve"> uchwały zmieniając</w:t>
      </w:r>
      <w:r w:rsidR="009B35B0" w:rsidRPr="00BB6E5C">
        <w:t>y</w:t>
      </w:r>
      <w:r w:rsidRPr="00BB6E5C">
        <w:t xml:space="preserve"> uchwałę w sprawie określenia kryteriów naboru do publicznych przedszkoli oraz do oddziałów przedszkolnych w publicznych szkołach podstawowych na drugim etapie postępowania rekrutacyjnego oraz dokumentów niezbędnych do potwierdzania tych kryteriów.</w:t>
      </w:r>
    </w:p>
    <w:p w:rsidR="009B35B0" w:rsidRPr="00BB6E5C" w:rsidRDefault="00CC0D67" w:rsidP="00BB6E5C">
      <w:pPr>
        <w:pStyle w:val="Akapitzlist"/>
        <w:numPr>
          <w:ilvl w:val="0"/>
          <w:numId w:val="28"/>
        </w:numPr>
        <w:ind w:left="284" w:hanging="284"/>
        <w:jc w:val="both"/>
      </w:pPr>
      <w:r w:rsidRPr="00BB6E5C">
        <w:t>Zaopiniowan</w:t>
      </w:r>
      <w:r w:rsidR="009B35B0" w:rsidRPr="00BB6E5C">
        <w:t>o</w:t>
      </w:r>
      <w:r w:rsidRPr="00BB6E5C">
        <w:t xml:space="preserve"> wynik</w:t>
      </w:r>
      <w:r w:rsidR="009B35B0" w:rsidRPr="00BB6E5C">
        <w:t xml:space="preserve"> </w:t>
      </w:r>
      <w:r w:rsidRPr="00BB6E5C">
        <w:t xml:space="preserve"> oceny wniosków do</w:t>
      </w:r>
      <w:r w:rsidR="009B35B0" w:rsidRPr="00BB6E5C">
        <w:t>tacyjnych na realizację zadań z </w:t>
      </w:r>
      <w:r w:rsidRPr="00BB6E5C">
        <w:t>zakresu sportu na rok 2020.</w:t>
      </w:r>
    </w:p>
    <w:p w:rsidR="00BF4CC8" w:rsidRPr="009B35B0" w:rsidRDefault="00BF4CC8" w:rsidP="00BB6E5C">
      <w:pPr>
        <w:pStyle w:val="Akapitzlist"/>
        <w:numPr>
          <w:ilvl w:val="0"/>
          <w:numId w:val="28"/>
        </w:numPr>
        <w:ind w:left="284" w:hanging="284"/>
        <w:jc w:val="both"/>
        <w:rPr>
          <w:color w:val="FF0000"/>
        </w:rPr>
      </w:pPr>
      <w:r w:rsidRPr="009B35B0">
        <w:rPr>
          <w:rFonts w:eastAsia="Calibri"/>
          <w:lang w:bidi="en-US"/>
        </w:rPr>
        <w:t>Zgłaszano zagadnienia do planu pracy Komisji w 2020 roku.</w:t>
      </w:r>
    </w:p>
    <w:p w:rsidR="00BF4CC8" w:rsidRDefault="00BF4CC8" w:rsidP="00BF4CC8">
      <w:pPr>
        <w:pStyle w:val="Akapitzlist"/>
        <w:ind w:left="786"/>
        <w:jc w:val="both"/>
        <w:rPr>
          <w:rFonts w:eastAsia="Calibri"/>
          <w:lang w:bidi="en-US"/>
        </w:rPr>
      </w:pPr>
    </w:p>
    <w:p w:rsidR="00BF4CC8" w:rsidRPr="00BF4CC8" w:rsidRDefault="00BF4CC8" w:rsidP="00BF4CC8">
      <w:pPr>
        <w:pStyle w:val="Akapitzlist"/>
        <w:ind w:left="786"/>
        <w:jc w:val="both"/>
        <w:rPr>
          <w:b/>
          <w:szCs w:val="28"/>
        </w:rPr>
      </w:pPr>
    </w:p>
    <w:p w:rsidR="00771868" w:rsidRDefault="00BF4CC8" w:rsidP="00BF4CC8">
      <w:pPr>
        <w:jc w:val="both"/>
        <w:rPr>
          <w:b/>
        </w:rPr>
      </w:pPr>
      <w:r>
        <w:rPr>
          <w:b/>
        </w:rPr>
        <w:t>Grudzień 2019r.</w:t>
      </w:r>
    </w:p>
    <w:p w:rsidR="00771868" w:rsidRDefault="00771868" w:rsidP="00BF4CC8">
      <w:pPr>
        <w:jc w:val="both"/>
        <w:rPr>
          <w:b/>
        </w:rPr>
      </w:pPr>
    </w:p>
    <w:p w:rsidR="00771868" w:rsidRPr="00561249" w:rsidRDefault="00771868" w:rsidP="00771868">
      <w:pPr>
        <w:pStyle w:val="Akapitzlist"/>
        <w:numPr>
          <w:ilvl w:val="0"/>
          <w:numId w:val="29"/>
        </w:numPr>
        <w:ind w:left="284" w:right="-2" w:hanging="284"/>
        <w:jc w:val="both"/>
      </w:pPr>
      <w:r w:rsidRPr="00561249">
        <w:t>Zaopiniowan</w:t>
      </w:r>
      <w:r>
        <w:t>o</w:t>
      </w:r>
      <w:r w:rsidRPr="00561249">
        <w:t xml:space="preserve"> projekt uchwały:</w:t>
      </w:r>
    </w:p>
    <w:p w:rsidR="00771868" w:rsidRPr="00561249" w:rsidRDefault="00771868" w:rsidP="00771868">
      <w:pPr>
        <w:ind w:left="567" w:right="-2" w:hanging="283"/>
        <w:jc w:val="both"/>
        <w:rPr>
          <w:szCs w:val="28"/>
        </w:rPr>
      </w:pPr>
      <w:r w:rsidRPr="00561249">
        <w:rPr>
          <w:szCs w:val="28"/>
        </w:rPr>
        <w:t>a)</w:t>
      </w:r>
      <w:r>
        <w:rPr>
          <w:szCs w:val="28"/>
        </w:rPr>
        <w:t xml:space="preserve"> </w:t>
      </w:r>
      <w:r w:rsidRPr="00561249">
        <w:rPr>
          <w:szCs w:val="28"/>
        </w:rPr>
        <w:t>w  sprawie  uchwalenia Wieloletniej Prognozy  Finansowej Gminy Śrem na lata 2020– 2030;</w:t>
      </w:r>
    </w:p>
    <w:p w:rsidR="00771868" w:rsidRPr="00561249" w:rsidRDefault="00771868" w:rsidP="00771868">
      <w:pPr>
        <w:ind w:left="567" w:right="-2" w:hanging="283"/>
        <w:jc w:val="both"/>
        <w:rPr>
          <w:szCs w:val="28"/>
        </w:rPr>
      </w:pPr>
      <w:r w:rsidRPr="00561249">
        <w:rPr>
          <w:szCs w:val="28"/>
        </w:rPr>
        <w:t>b) w sprawie  uchwały budżetowej gminy Śrem na 2020 rok;</w:t>
      </w:r>
    </w:p>
    <w:p w:rsidR="00771868" w:rsidRPr="00561249" w:rsidRDefault="00771868" w:rsidP="00771868">
      <w:pPr>
        <w:ind w:left="567" w:right="-2" w:hanging="283"/>
        <w:jc w:val="both"/>
        <w:rPr>
          <w:szCs w:val="28"/>
        </w:rPr>
      </w:pPr>
      <w:r w:rsidRPr="00561249">
        <w:rPr>
          <w:szCs w:val="28"/>
        </w:rPr>
        <w:t>c) w sprawie określenia średniej ceny jednostki paliwa w gminie Śrem na rok szkolny 2019/2020;</w:t>
      </w:r>
    </w:p>
    <w:p w:rsidR="00771868" w:rsidRDefault="00771868" w:rsidP="00771868">
      <w:pPr>
        <w:ind w:left="567" w:right="-2" w:hanging="283"/>
        <w:jc w:val="both"/>
        <w:rPr>
          <w:szCs w:val="28"/>
        </w:rPr>
      </w:pPr>
      <w:r w:rsidRPr="00561249">
        <w:rPr>
          <w:szCs w:val="28"/>
        </w:rPr>
        <w:t>d) w sprawie ustalenia planu dofinansowania form doskonalenia zawodowego nauczycieli zatrudnionych w szkołach prowadzonych przez Gminę Śrem, ustalenia maksymalnej kwoty dofinansowania opłat pobieranych przez placówki doskonalenia nauczycieli, szkoły wyższe oraz inne podmioty, których zadania statutowe obejmują doskonalenie zawodowe nau</w:t>
      </w:r>
      <w:r>
        <w:rPr>
          <w:szCs w:val="28"/>
        </w:rPr>
        <w:t>czycieli, oraz ustalenia form i </w:t>
      </w:r>
      <w:r w:rsidRPr="00561249">
        <w:rPr>
          <w:szCs w:val="28"/>
        </w:rPr>
        <w:t>specja</w:t>
      </w:r>
      <w:r>
        <w:rPr>
          <w:szCs w:val="28"/>
        </w:rPr>
        <w:t>lności kształcenia na 2020 rok.</w:t>
      </w:r>
    </w:p>
    <w:p w:rsidR="00BF4CC8" w:rsidRDefault="00771868" w:rsidP="00771868">
      <w:pPr>
        <w:ind w:right="-2"/>
        <w:jc w:val="both"/>
        <w:rPr>
          <w:szCs w:val="28"/>
        </w:rPr>
      </w:pPr>
      <w:r>
        <w:rPr>
          <w:szCs w:val="28"/>
        </w:rPr>
        <w:t xml:space="preserve">2. </w:t>
      </w:r>
      <w:r w:rsidR="00BF4CC8" w:rsidRPr="00771868">
        <w:rPr>
          <w:szCs w:val="28"/>
        </w:rPr>
        <w:t>Przyjęto plan pracy Komisji na rok 2020.</w:t>
      </w:r>
    </w:p>
    <w:p w:rsidR="00906882" w:rsidRPr="00771868" w:rsidRDefault="00906882" w:rsidP="00771868">
      <w:pPr>
        <w:ind w:right="-2"/>
        <w:jc w:val="both"/>
        <w:rPr>
          <w:szCs w:val="28"/>
        </w:rPr>
      </w:pPr>
    </w:p>
    <w:p w:rsidR="00BF4CC8" w:rsidRDefault="00BF4CC8" w:rsidP="00BF4CC8">
      <w:pPr>
        <w:jc w:val="both"/>
        <w:rPr>
          <w:b/>
          <w:szCs w:val="28"/>
        </w:rPr>
      </w:pPr>
    </w:p>
    <w:p w:rsidR="00BF4CC8" w:rsidRPr="00906882" w:rsidRDefault="00BF4CC8" w:rsidP="00BF4CC8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center"/>
        <w:rPr>
          <w:i/>
          <w:sz w:val="24"/>
          <w:szCs w:val="24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Pr="00906882">
        <w:rPr>
          <w:i/>
          <w:sz w:val="24"/>
          <w:szCs w:val="24"/>
        </w:rPr>
        <w:t>Przewodniczący Komisji</w:t>
      </w:r>
    </w:p>
    <w:p w:rsidR="00BF4CC8" w:rsidRPr="00906882" w:rsidRDefault="00BF4CC8" w:rsidP="00BF4CC8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center"/>
        <w:rPr>
          <w:i/>
          <w:sz w:val="24"/>
          <w:szCs w:val="24"/>
        </w:rPr>
      </w:pP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="005B1992" w:rsidRPr="00906882">
        <w:rPr>
          <w:i/>
          <w:sz w:val="24"/>
          <w:szCs w:val="24"/>
        </w:rPr>
        <w:t>Oświaty, Kultury i Sportu</w:t>
      </w:r>
    </w:p>
    <w:p w:rsidR="00BF4CC8" w:rsidRPr="00906882" w:rsidRDefault="00BF4CC8" w:rsidP="00BF4CC8">
      <w:pPr>
        <w:tabs>
          <w:tab w:val="num" w:pos="761"/>
        </w:tabs>
        <w:ind w:left="426" w:hanging="426"/>
        <w:jc w:val="both"/>
        <w:rPr>
          <w:b/>
          <w:i/>
          <w:sz w:val="24"/>
          <w:szCs w:val="24"/>
        </w:rPr>
      </w:pP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ab/>
        <w:t xml:space="preserve">           </w:t>
      </w:r>
      <w:r w:rsidRPr="00906882">
        <w:rPr>
          <w:i/>
          <w:sz w:val="24"/>
          <w:szCs w:val="24"/>
        </w:rPr>
        <w:tab/>
      </w:r>
      <w:r w:rsidR="005B1992" w:rsidRPr="00906882">
        <w:rPr>
          <w:i/>
          <w:sz w:val="24"/>
          <w:szCs w:val="24"/>
        </w:rPr>
        <w:tab/>
      </w:r>
      <w:r w:rsidRPr="00906882">
        <w:rPr>
          <w:i/>
          <w:sz w:val="24"/>
          <w:szCs w:val="24"/>
        </w:rPr>
        <w:t>Piotr Rojek</w:t>
      </w:r>
    </w:p>
    <w:p w:rsidR="00C023BC" w:rsidRPr="00906882" w:rsidRDefault="00C023BC">
      <w:pPr>
        <w:rPr>
          <w:i/>
          <w:sz w:val="24"/>
          <w:szCs w:val="24"/>
        </w:rPr>
      </w:pPr>
      <w:bookmarkStart w:id="0" w:name="_GoBack"/>
      <w:bookmarkEnd w:id="0"/>
    </w:p>
    <w:sectPr w:rsidR="00C023BC" w:rsidRPr="0090688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A3F" w:rsidRDefault="00D25A3F" w:rsidP="00906882">
      <w:r>
        <w:separator/>
      </w:r>
    </w:p>
  </w:endnote>
  <w:endnote w:type="continuationSeparator" w:id="0">
    <w:p w:rsidR="00D25A3F" w:rsidRDefault="00D25A3F" w:rsidP="00906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3909905"/>
      <w:docPartObj>
        <w:docPartGallery w:val="Page Numbers (Bottom of Page)"/>
        <w:docPartUnique/>
      </w:docPartObj>
    </w:sdtPr>
    <w:sdtContent>
      <w:p w:rsidR="00906882" w:rsidRDefault="0090688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906882" w:rsidRDefault="009068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A3F" w:rsidRDefault="00D25A3F" w:rsidP="00906882">
      <w:r>
        <w:separator/>
      </w:r>
    </w:p>
  </w:footnote>
  <w:footnote w:type="continuationSeparator" w:id="0">
    <w:p w:rsidR="00D25A3F" w:rsidRDefault="00D25A3F" w:rsidP="009068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A595E"/>
    <w:multiLevelType w:val="hybridMultilevel"/>
    <w:tmpl w:val="DE7A79E6"/>
    <w:lvl w:ilvl="0" w:tplc="D41A89E0">
      <w:start w:val="1"/>
      <w:numFmt w:val="lowerLetter"/>
      <w:lvlText w:val="%1)"/>
      <w:lvlJc w:val="left"/>
      <w:pPr>
        <w:ind w:left="13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093" w:hanging="360"/>
      </w:pPr>
    </w:lvl>
    <w:lvl w:ilvl="2" w:tplc="0415001B">
      <w:start w:val="1"/>
      <w:numFmt w:val="lowerRoman"/>
      <w:lvlText w:val="%3."/>
      <w:lvlJc w:val="right"/>
      <w:pPr>
        <w:ind w:left="2813" w:hanging="180"/>
      </w:pPr>
    </w:lvl>
    <w:lvl w:ilvl="3" w:tplc="0415000F">
      <w:start w:val="1"/>
      <w:numFmt w:val="decimal"/>
      <w:lvlText w:val="%4."/>
      <w:lvlJc w:val="left"/>
      <w:pPr>
        <w:ind w:left="3533" w:hanging="360"/>
      </w:pPr>
    </w:lvl>
    <w:lvl w:ilvl="4" w:tplc="04150019">
      <w:start w:val="1"/>
      <w:numFmt w:val="lowerLetter"/>
      <w:lvlText w:val="%5."/>
      <w:lvlJc w:val="left"/>
      <w:pPr>
        <w:ind w:left="4253" w:hanging="360"/>
      </w:pPr>
    </w:lvl>
    <w:lvl w:ilvl="5" w:tplc="0415001B">
      <w:start w:val="1"/>
      <w:numFmt w:val="lowerRoman"/>
      <w:lvlText w:val="%6."/>
      <w:lvlJc w:val="right"/>
      <w:pPr>
        <w:ind w:left="4973" w:hanging="180"/>
      </w:pPr>
    </w:lvl>
    <w:lvl w:ilvl="6" w:tplc="0415000F">
      <w:start w:val="1"/>
      <w:numFmt w:val="decimal"/>
      <w:lvlText w:val="%7."/>
      <w:lvlJc w:val="left"/>
      <w:pPr>
        <w:ind w:left="5693" w:hanging="360"/>
      </w:pPr>
    </w:lvl>
    <w:lvl w:ilvl="7" w:tplc="04150019">
      <w:start w:val="1"/>
      <w:numFmt w:val="lowerLetter"/>
      <w:lvlText w:val="%8."/>
      <w:lvlJc w:val="left"/>
      <w:pPr>
        <w:ind w:left="6413" w:hanging="360"/>
      </w:pPr>
    </w:lvl>
    <w:lvl w:ilvl="8" w:tplc="0415001B">
      <w:start w:val="1"/>
      <w:numFmt w:val="lowerRoman"/>
      <w:lvlText w:val="%9."/>
      <w:lvlJc w:val="right"/>
      <w:pPr>
        <w:ind w:left="7133" w:hanging="180"/>
      </w:pPr>
    </w:lvl>
  </w:abstractNum>
  <w:abstractNum w:abstractNumId="1">
    <w:nsid w:val="038A734C"/>
    <w:multiLevelType w:val="hybridMultilevel"/>
    <w:tmpl w:val="85CEC4E4"/>
    <w:lvl w:ilvl="0" w:tplc="A664D78A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4944430"/>
    <w:multiLevelType w:val="hybridMultilevel"/>
    <w:tmpl w:val="36B664B4"/>
    <w:lvl w:ilvl="0" w:tplc="837A5632">
      <w:start w:val="1"/>
      <w:numFmt w:val="lowerLetter"/>
      <w:lvlText w:val="%1)"/>
      <w:lvlJc w:val="left"/>
      <w:pPr>
        <w:ind w:left="937" w:hanging="360"/>
      </w:pPr>
    </w:lvl>
    <w:lvl w:ilvl="1" w:tplc="04150019">
      <w:start w:val="1"/>
      <w:numFmt w:val="lowerLetter"/>
      <w:lvlText w:val="%2."/>
      <w:lvlJc w:val="left"/>
      <w:pPr>
        <w:ind w:left="1657" w:hanging="360"/>
      </w:pPr>
    </w:lvl>
    <w:lvl w:ilvl="2" w:tplc="0415001B">
      <w:start w:val="1"/>
      <w:numFmt w:val="lowerRoman"/>
      <w:lvlText w:val="%3."/>
      <w:lvlJc w:val="right"/>
      <w:pPr>
        <w:ind w:left="2377" w:hanging="180"/>
      </w:pPr>
    </w:lvl>
    <w:lvl w:ilvl="3" w:tplc="0415000F">
      <w:start w:val="1"/>
      <w:numFmt w:val="decimal"/>
      <w:lvlText w:val="%4."/>
      <w:lvlJc w:val="left"/>
      <w:pPr>
        <w:ind w:left="3097" w:hanging="360"/>
      </w:pPr>
    </w:lvl>
    <w:lvl w:ilvl="4" w:tplc="04150019">
      <w:start w:val="1"/>
      <w:numFmt w:val="lowerLetter"/>
      <w:lvlText w:val="%5."/>
      <w:lvlJc w:val="left"/>
      <w:pPr>
        <w:ind w:left="3817" w:hanging="360"/>
      </w:pPr>
    </w:lvl>
    <w:lvl w:ilvl="5" w:tplc="0415001B">
      <w:start w:val="1"/>
      <w:numFmt w:val="lowerRoman"/>
      <w:lvlText w:val="%6."/>
      <w:lvlJc w:val="right"/>
      <w:pPr>
        <w:ind w:left="4537" w:hanging="180"/>
      </w:pPr>
    </w:lvl>
    <w:lvl w:ilvl="6" w:tplc="0415000F">
      <w:start w:val="1"/>
      <w:numFmt w:val="decimal"/>
      <w:lvlText w:val="%7."/>
      <w:lvlJc w:val="left"/>
      <w:pPr>
        <w:ind w:left="5257" w:hanging="360"/>
      </w:pPr>
    </w:lvl>
    <w:lvl w:ilvl="7" w:tplc="04150019">
      <w:start w:val="1"/>
      <w:numFmt w:val="lowerLetter"/>
      <w:lvlText w:val="%8."/>
      <w:lvlJc w:val="left"/>
      <w:pPr>
        <w:ind w:left="5977" w:hanging="360"/>
      </w:pPr>
    </w:lvl>
    <w:lvl w:ilvl="8" w:tplc="0415001B">
      <w:start w:val="1"/>
      <w:numFmt w:val="lowerRoman"/>
      <w:lvlText w:val="%9."/>
      <w:lvlJc w:val="right"/>
      <w:pPr>
        <w:ind w:left="6697" w:hanging="180"/>
      </w:pPr>
    </w:lvl>
  </w:abstractNum>
  <w:abstractNum w:abstractNumId="3">
    <w:nsid w:val="0D471645"/>
    <w:multiLevelType w:val="hybridMultilevel"/>
    <w:tmpl w:val="7AEAC3E0"/>
    <w:lvl w:ilvl="0" w:tplc="ADA2BA30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4">
    <w:nsid w:val="0E6609D1"/>
    <w:multiLevelType w:val="hybridMultilevel"/>
    <w:tmpl w:val="B5D4053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1F34EB5"/>
    <w:multiLevelType w:val="hybridMultilevel"/>
    <w:tmpl w:val="CD06D744"/>
    <w:lvl w:ilvl="0" w:tplc="9112CF38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  <w:b w:val="0"/>
      </w:rPr>
    </w:lvl>
    <w:lvl w:ilvl="1" w:tplc="04150017">
      <w:start w:val="1"/>
      <w:numFmt w:val="lowerLetter"/>
      <w:lvlText w:val="%2)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3FE2275"/>
    <w:multiLevelType w:val="hybridMultilevel"/>
    <w:tmpl w:val="E06656D0"/>
    <w:lvl w:ilvl="0" w:tplc="EEB05CE2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674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7361CB0"/>
    <w:multiLevelType w:val="hybridMultilevel"/>
    <w:tmpl w:val="51DE082C"/>
    <w:lvl w:ilvl="0" w:tplc="A204F0A4">
      <w:start w:val="2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A404CE6"/>
    <w:multiLevelType w:val="hybridMultilevel"/>
    <w:tmpl w:val="984071F0"/>
    <w:lvl w:ilvl="0" w:tplc="996C296E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DD07743"/>
    <w:multiLevelType w:val="hybridMultilevel"/>
    <w:tmpl w:val="1DF8351A"/>
    <w:lvl w:ilvl="0" w:tplc="B92C3D18">
      <w:start w:val="1"/>
      <w:numFmt w:val="bullet"/>
      <w:lvlText w:val=""/>
      <w:lvlJc w:val="left"/>
      <w:pPr>
        <w:ind w:left="324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>
    <w:nsid w:val="2B2139C2"/>
    <w:multiLevelType w:val="hybridMultilevel"/>
    <w:tmpl w:val="2C0878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DDEBD86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F401DF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6B1255"/>
    <w:multiLevelType w:val="hybridMultilevel"/>
    <w:tmpl w:val="59824B9C"/>
    <w:lvl w:ilvl="0" w:tplc="3500CB0A">
      <w:start w:val="1"/>
      <w:numFmt w:val="lowerLetter"/>
      <w:lvlText w:val="%1)"/>
      <w:lvlJc w:val="left"/>
      <w:pPr>
        <w:ind w:left="257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3294" w:hanging="360"/>
      </w:pPr>
    </w:lvl>
    <w:lvl w:ilvl="2" w:tplc="0415001B">
      <w:start w:val="1"/>
      <w:numFmt w:val="lowerRoman"/>
      <w:lvlText w:val="%3."/>
      <w:lvlJc w:val="right"/>
      <w:pPr>
        <w:ind w:left="4014" w:hanging="180"/>
      </w:pPr>
    </w:lvl>
    <w:lvl w:ilvl="3" w:tplc="0415000F">
      <w:start w:val="1"/>
      <w:numFmt w:val="decimal"/>
      <w:lvlText w:val="%4."/>
      <w:lvlJc w:val="left"/>
      <w:pPr>
        <w:ind w:left="4734" w:hanging="360"/>
      </w:pPr>
    </w:lvl>
    <w:lvl w:ilvl="4" w:tplc="04150019">
      <w:start w:val="1"/>
      <w:numFmt w:val="lowerLetter"/>
      <w:lvlText w:val="%5."/>
      <w:lvlJc w:val="left"/>
      <w:pPr>
        <w:ind w:left="5454" w:hanging="360"/>
      </w:pPr>
    </w:lvl>
    <w:lvl w:ilvl="5" w:tplc="0415001B">
      <w:start w:val="1"/>
      <w:numFmt w:val="lowerRoman"/>
      <w:lvlText w:val="%6."/>
      <w:lvlJc w:val="right"/>
      <w:pPr>
        <w:ind w:left="6174" w:hanging="180"/>
      </w:pPr>
    </w:lvl>
    <w:lvl w:ilvl="6" w:tplc="0415000F">
      <w:start w:val="1"/>
      <w:numFmt w:val="decimal"/>
      <w:lvlText w:val="%7."/>
      <w:lvlJc w:val="left"/>
      <w:pPr>
        <w:ind w:left="6894" w:hanging="360"/>
      </w:pPr>
    </w:lvl>
    <w:lvl w:ilvl="7" w:tplc="04150019">
      <w:start w:val="1"/>
      <w:numFmt w:val="lowerLetter"/>
      <w:lvlText w:val="%8."/>
      <w:lvlJc w:val="left"/>
      <w:pPr>
        <w:ind w:left="7614" w:hanging="360"/>
      </w:pPr>
    </w:lvl>
    <w:lvl w:ilvl="8" w:tplc="0415001B">
      <w:start w:val="1"/>
      <w:numFmt w:val="lowerRoman"/>
      <w:lvlText w:val="%9."/>
      <w:lvlJc w:val="right"/>
      <w:pPr>
        <w:ind w:left="8334" w:hanging="180"/>
      </w:pPr>
    </w:lvl>
  </w:abstractNum>
  <w:abstractNum w:abstractNumId="14">
    <w:nsid w:val="43625957"/>
    <w:multiLevelType w:val="hybridMultilevel"/>
    <w:tmpl w:val="AC967140"/>
    <w:lvl w:ilvl="0" w:tplc="9112CF38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  <w:b w:val="0"/>
      </w:rPr>
    </w:lvl>
    <w:lvl w:ilvl="1" w:tplc="581A7858">
      <w:start w:val="1"/>
      <w:numFmt w:val="lowerLetter"/>
      <w:lvlText w:val="%2)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44E13EB5"/>
    <w:multiLevelType w:val="hybridMultilevel"/>
    <w:tmpl w:val="EF8458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2B4312"/>
    <w:multiLevelType w:val="hybridMultilevel"/>
    <w:tmpl w:val="7E76F358"/>
    <w:lvl w:ilvl="0" w:tplc="03540F84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4DA33A35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50726B8A"/>
    <w:multiLevelType w:val="hybridMultilevel"/>
    <w:tmpl w:val="617EB32C"/>
    <w:lvl w:ilvl="0" w:tplc="316A0418">
      <w:start w:val="1"/>
      <w:numFmt w:val="lowerLetter"/>
      <w:lvlText w:val="%1)"/>
      <w:lvlJc w:val="left"/>
      <w:pPr>
        <w:ind w:left="257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3294" w:hanging="360"/>
      </w:pPr>
    </w:lvl>
    <w:lvl w:ilvl="2" w:tplc="0415001B">
      <w:start w:val="1"/>
      <w:numFmt w:val="lowerRoman"/>
      <w:lvlText w:val="%3."/>
      <w:lvlJc w:val="right"/>
      <w:pPr>
        <w:ind w:left="4014" w:hanging="180"/>
      </w:pPr>
    </w:lvl>
    <w:lvl w:ilvl="3" w:tplc="0415000F">
      <w:start w:val="1"/>
      <w:numFmt w:val="decimal"/>
      <w:lvlText w:val="%4."/>
      <w:lvlJc w:val="left"/>
      <w:pPr>
        <w:ind w:left="4734" w:hanging="360"/>
      </w:pPr>
    </w:lvl>
    <w:lvl w:ilvl="4" w:tplc="04150019">
      <w:start w:val="1"/>
      <w:numFmt w:val="lowerLetter"/>
      <w:lvlText w:val="%5."/>
      <w:lvlJc w:val="left"/>
      <w:pPr>
        <w:ind w:left="5454" w:hanging="360"/>
      </w:pPr>
    </w:lvl>
    <w:lvl w:ilvl="5" w:tplc="0415001B">
      <w:start w:val="1"/>
      <w:numFmt w:val="lowerRoman"/>
      <w:lvlText w:val="%6."/>
      <w:lvlJc w:val="right"/>
      <w:pPr>
        <w:ind w:left="6174" w:hanging="180"/>
      </w:pPr>
    </w:lvl>
    <w:lvl w:ilvl="6" w:tplc="0415000F">
      <w:start w:val="1"/>
      <w:numFmt w:val="decimal"/>
      <w:lvlText w:val="%7."/>
      <w:lvlJc w:val="left"/>
      <w:pPr>
        <w:ind w:left="6894" w:hanging="360"/>
      </w:pPr>
    </w:lvl>
    <w:lvl w:ilvl="7" w:tplc="04150019">
      <w:start w:val="1"/>
      <w:numFmt w:val="lowerLetter"/>
      <w:lvlText w:val="%8."/>
      <w:lvlJc w:val="left"/>
      <w:pPr>
        <w:ind w:left="7614" w:hanging="360"/>
      </w:pPr>
    </w:lvl>
    <w:lvl w:ilvl="8" w:tplc="0415001B">
      <w:start w:val="1"/>
      <w:numFmt w:val="lowerRoman"/>
      <w:lvlText w:val="%9."/>
      <w:lvlJc w:val="right"/>
      <w:pPr>
        <w:ind w:left="8334" w:hanging="180"/>
      </w:pPr>
    </w:lvl>
  </w:abstractNum>
  <w:abstractNum w:abstractNumId="19">
    <w:nsid w:val="52EB5875"/>
    <w:multiLevelType w:val="hybridMultilevel"/>
    <w:tmpl w:val="5CBE446A"/>
    <w:lvl w:ilvl="0" w:tplc="478E767E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AC629F"/>
    <w:multiLevelType w:val="hybridMultilevel"/>
    <w:tmpl w:val="79FADAF2"/>
    <w:lvl w:ilvl="0" w:tplc="6B8899D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9650812"/>
    <w:multiLevelType w:val="hybridMultilevel"/>
    <w:tmpl w:val="63007CA6"/>
    <w:lvl w:ilvl="0" w:tplc="49D4D3A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6DD2649F"/>
    <w:multiLevelType w:val="hybridMultilevel"/>
    <w:tmpl w:val="6172C5DA"/>
    <w:lvl w:ilvl="0" w:tplc="B6D6AB66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37C3D19"/>
    <w:multiLevelType w:val="hybridMultilevel"/>
    <w:tmpl w:val="B7245730"/>
    <w:lvl w:ilvl="0" w:tplc="31E0DABC">
      <w:start w:val="1"/>
      <w:numFmt w:val="decimal"/>
      <w:lvlText w:val="%1)"/>
      <w:lvlJc w:val="left"/>
      <w:pPr>
        <w:ind w:left="1818" w:hanging="39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12"/>
  </w:num>
  <w:num w:numId="25">
    <w:abstractNumId w:val="0"/>
  </w:num>
  <w:num w:numId="26">
    <w:abstractNumId w:val="11"/>
  </w:num>
  <w:num w:numId="27">
    <w:abstractNumId w:val="5"/>
  </w:num>
  <w:num w:numId="28">
    <w:abstractNumId w:val="9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CC8"/>
    <w:rsid w:val="001974ED"/>
    <w:rsid w:val="002C0BBD"/>
    <w:rsid w:val="005B1992"/>
    <w:rsid w:val="006B2546"/>
    <w:rsid w:val="00771868"/>
    <w:rsid w:val="007F585B"/>
    <w:rsid w:val="00906882"/>
    <w:rsid w:val="009B35B0"/>
    <w:rsid w:val="00BB6E5C"/>
    <w:rsid w:val="00BF4CC8"/>
    <w:rsid w:val="00C023BC"/>
    <w:rsid w:val="00CC0D67"/>
    <w:rsid w:val="00D25A3F"/>
    <w:rsid w:val="00EA2BB3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4C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CC8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974ED"/>
    <w:pPr>
      <w:widowControl w:val="0"/>
      <w:autoSpaceDE w:val="0"/>
      <w:autoSpaceDN w:val="0"/>
      <w:adjustRightInd w:val="0"/>
      <w:spacing w:line="240" w:lineRule="atLeast"/>
      <w:jc w:val="both"/>
    </w:pPr>
    <w:rPr>
      <w:rFonts w:eastAsia="Times New Roman" w:cs="Times New Roman"/>
      <w:i/>
      <w:i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974ED"/>
    <w:rPr>
      <w:rFonts w:eastAsia="Times New Roman" w:cs="Times New Roman"/>
      <w:i/>
      <w:iCs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068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6882"/>
  </w:style>
  <w:style w:type="paragraph" w:styleId="Stopka">
    <w:name w:val="footer"/>
    <w:basedOn w:val="Normalny"/>
    <w:link w:val="StopkaZnak"/>
    <w:uiPriority w:val="99"/>
    <w:unhideWhenUsed/>
    <w:rsid w:val="009068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68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4C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CC8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974ED"/>
    <w:pPr>
      <w:widowControl w:val="0"/>
      <w:autoSpaceDE w:val="0"/>
      <w:autoSpaceDN w:val="0"/>
      <w:adjustRightInd w:val="0"/>
      <w:spacing w:line="240" w:lineRule="atLeast"/>
      <w:jc w:val="both"/>
    </w:pPr>
    <w:rPr>
      <w:rFonts w:eastAsia="Times New Roman" w:cs="Times New Roman"/>
      <w:i/>
      <w:i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974ED"/>
    <w:rPr>
      <w:rFonts w:eastAsia="Times New Roman" w:cs="Times New Roman"/>
      <w:i/>
      <w:iCs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068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6882"/>
  </w:style>
  <w:style w:type="paragraph" w:styleId="Stopka">
    <w:name w:val="footer"/>
    <w:basedOn w:val="Normalny"/>
    <w:link w:val="StopkaZnak"/>
    <w:uiPriority w:val="99"/>
    <w:unhideWhenUsed/>
    <w:rsid w:val="009068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68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6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54789-782D-415A-92A7-391A3E5F2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693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Longina Maj</cp:lastModifiedBy>
  <cp:revision>10</cp:revision>
  <dcterms:created xsi:type="dcterms:W3CDTF">2019-12-23T11:59:00Z</dcterms:created>
  <dcterms:modified xsi:type="dcterms:W3CDTF">2020-01-02T06:36:00Z</dcterms:modified>
</cp:coreProperties>
</file>