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016" w:rsidRDefault="002E0016">
      <w:pPr>
        <w:spacing w:before="360"/>
        <w:rPr>
          <w:b/>
          <w:bCs/>
        </w:rPr>
      </w:pPr>
      <w:r w:rsidRPr="00B51B12">
        <w:rPr>
          <w:b/>
          <w:bCs/>
        </w:rPr>
        <w:t>Gmina Śrem</w:t>
      </w:r>
    </w:p>
    <w:p w:rsidR="002E0016" w:rsidRDefault="002E0016">
      <w:pPr>
        <w:rPr>
          <w:b/>
          <w:bCs/>
        </w:rPr>
      </w:pPr>
      <w:r w:rsidRPr="00B51B12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B51B12">
        <w:rPr>
          <w:b/>
          <w:bCs/>
        </w:rPr>
        <w:t>1</w:t>
      </w:r>
    </w:p>
    <w:p w:rsidR="002E0016" w:rsidRDefault="002E0016">
      <w:pPr>
        <w:rPr>
          <w:b/>
          <w:bCs/>
        </w:rPr>
      </w:pPr>
      <w:r w:rsidRPr="00B51B12">
        <w:rPr>
          <w:b/>
          <w:bCs/>
        </w:rPr>
        <w:t>63-100</w:t>
      </w:r>
      <w:r>
        <w:rPr>
          <w:b/>
          <w:bCs/>
        </w:rPr>
        <w:t xml:space="preserve"> </w:t>
      </w:r>
      <w:r w:rsidRPr="00B51B12">
        <w:rPr>
          <w:b/>
          <w:bCs/>
        </w:rPr>
        <w:t>Śrem</w:t>
      </w:r>
    </w:p>
    <w:p w:rsidR="002E0016" w:rsidRDefault="002E0016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B51B12">
        <w:rPr>
          <w:b/>
          <w:bCs/>
        </w:rPr>
        <w:t>BP.271.5.2020.BS/3</w:t>
      </w:r>
      <w:r>
        <w:tab/>
      </w:r>
      <w:bookmarkStart w:id="0" w:name="_GoBack"/>
      <w:bookmarkEnd w:id="0"/>
      <w:r w:rsidR="007D6717">
        <w:tab/>
      </w:r>
      <w:r w:rsidR="007D6717">
        <w:tab/>
      </w:r>
      <w:r w:rsidR="007D6717">
        <w:tab/>
      </w:r>
      <w:r w:rsidR="007D6717">
        <w:tab/>
      </w:r>
      <w:r>
        <w:t xml:space="preserve"> </w:t>
      </w:r>
      <w:r w:rsidRPr="00B51B12">
        <w:t>Śrem</w:t>
      </w:r>
      <w:r>
        <w:t xml:space="preserve"> dnia: </w:t>
      </w:r>
      <w:r w:rsidRPr="00B51B12">
        <w:t>2020-03-04</w:t>
      </w:r>
    </w:p>
    <w:p w:rsidR="002E0016" w:rsidRDefault="002E0016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2E0016" w:rsidRDefault="002E0016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2E0016" w:rsidRDefault="002E0016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2E0016" w:rsidRDefault="002E0016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B51B12">
        <w:t>(</w:t>
      </w:r>
      <w:proofErr w:type="spellStart"/>
      <w:r w:rsidRPr="00B51B12">
        <w:t>t.j</w:t>
      </w:r>
      <w:proofErr w:type="spellEnd"/>
      <w:r w:rsidRPr="00B51B12">
        <w:t xml:space="preserve">. </w:t>
      </w:r>
      <w:proofErr w:type="spellStart"/>
      <w:r w:rsidRPr="00B51B12">
        <w:t>Dz.U</w:t>
      </w:r>
      <w:proofErr w:type="spellEnd"/>
      <w:r w:rsidRPr="00B51B12">
        <w:t>. z 2019 r. poz. 1843)</w:t>
      </w:r>
      <w:r>
        <w:t xml:space="preserve"> </w:t>
      </w:r>
      <w:r>
        <w:rPr>
          <w:bCs/>
        </w:rPr>
        <w:t xml:space="preserve">w trybie </w:t>
      </w:r>
      <w:r w:rsidRPr="00B51B12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2E0016" w:rsidRDefault="002E0016">
      <w:pPr>
        <w:spacing w:before="120" w:after="120"/>
        <w:jc w:val="center"/>
        <w:rPr>
          <w:b/>
        </w:rPr>
      </w:pPr>
      <w:r w:rsidRPr="00B51B12">
        <w:rPr>
          <w:b/>
        </w:rPr>
        <w:t>Modernizacja dróg gruntowych.</w:t>
      </w:r>
    </w:p>
    <w:p w:rsidR="002E0016" w:rsidRDefault="002E0016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44"/>
      </w:tblGrid>
      <w:tr w:rsidR="002E0016" w:rsidTr="007D6717">
        <w:trPr>
          <w:cantSplit/>
        </w:trPr>
        <w:tc>
          <w:tcPr>
            <w:tcW w:w="5000" w:type="pct"/>
          </w:tcPr>
          <w:p w:rsidR="002E0016" w:rsidRDefault="002E0016" w:rsidP="002524A7">
            <w:pPr>
              <w:spacing w:line="360" w:lineRule="auto"/>
              <w:ind w:firstLine="284"/>
              <w:jc w:val="both"/>
              <w:rPr>
                <w:b/>
              </w:rPr>
            </w:pPr>
            <w:r w:rsidRPr="00B51B12">
              <w:rPr>
                <w:b/>
              </w:rPr>
              <w:lastRenderedPageBreak/>
              <w:t>Przedsiębiorstwo Usługowo-Handlowe CYNK s.c. Edward Cynka i wspólnicy</w:t>
            </w:r>
          </w:p>
          <w:p w:rsidR="002E0016" w:rsidRDefault="002E0016" w:rsidP="002524A7">
            <w:pPr>
              <w:spacing w:line="360" w:lineRule="auto"/>
              <w:ind w:firstLine="284"/>
              <w:jc w:val="both"/>
              <w:rPr>
                <w:b/>
              </w:rPr>
            </w:pPr>
            <w:r w:rsidRPr="00B51B12">
              <w:rPr>
                <w:b/>
              </w:rPr>
              <w:t>Sosnowiec ul. Nadwarciańska</w:t>
            </w:r>
            <w:r>
              <w:rPr>
                <w:b/>
              </w:rPr>
              <w:t xml:space="preserve"> </w:t>
            </w:r>
            <w:r w:rsidRPr="00B51B12">
              <w:rPr>
                <w:b/>
              </w:rPr>
              <w:t>8</w:t>
            </w:r>
          </w:p>
          <w:p w:rsidR="002E0016" w:rsidRDefault="002E0016" w:rsidP="002524A7">
            <w:pPr>
              <w:spacing w:line="360" w:lineRule="auto"/>
              <w:ind w:firstLine="284"/>
              <w:jc w:val="both"/>
              <w:rPr>
                <w:b/>
              </w:rPr>
            </w:pPr>
            <w:r w:rsidRPr="00B51B12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B51B12">
              <w:rPr>
                <w:b/>
              </w:rPr>
              <w:t>Śrem</w:t>
            </w:r>
          </w:p>
          <w:p w:rsidR="002E0016" w:rsidRDefault="002E0016" w:rsidP="002524A7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7D6717" w:rsidRDefault="002E0016" w:rsidP="007D6717">
            <w:pPr>
              <w:spacing w:line="360" w:lineRule="auto"/>
              <w:ind w:firstLine="284"/>
              <w:jc w:val="both"/>
            </w:pPr>
            <w:r w:rsidRPr="00B51B12">
              <w:t>Modernizacja dróg gruntowych</w:t>
            </w:r>
            <w:r>
              <w:t xml:space="preserve"> za cenę</w:t>
            </w:r>
            <w:r w:rsidR="007D6717">
              <w:t>:</w:t>
            </w:r>
            <w:r>
              <w:t xml:space="preserve"> </w:t>
            </w:r>
          </w:p>
          <w:p w:rsidR="007D6717" w:rsidRDefault="002E0016" w:rsidP="007D6717">
            <w:pPr>
              <w:spacing w:line="360" w:lineRule="auto"/>
              <w:jc w:val="both"/>
              <w:rPr>
                <w:b/>
              </w:rPr>
            </w:pPr>
            <w:r w:rsidRPr="00B51B12">
              <w:rPr>
                <w:b/>
              </w:rPr>
              <w:t>cena jednostkowa brutto za wyrównanie 1.000 m2 drogi zestawem równiar</w:t>
            </w:r>
            <w:r w:rsidR="007D6717">
              <w:rPr>
                <w:b/>
              </w:rPr>
              <w:t>ka + walec ogumiony</w:t>
            </w:r>
            <w:r w:rsidRPr="00B51B12">
              <w:rPr>
                <w:b/>
              </w:rPr>
              <w:t xml:space="preserve"> - 369.00 zł; </w:t>
            </w:r>
          </w:p>
          <w:p w:rsidR="007D6717" w:rsidRDefault="002E0016" w:rsidP="007D6717">
            <w:pPr>
              <w:spacing w:line="360" w:lineRule="auto"/>
              <w:jc w:val="both"/>
              <w:rPr>
                <w:b/>
              </w:rPr>
            </w:pPr>
            <w:r w:rsidRPr="00B51B12">
              <w:rPr>
                <w:b/>
              </w:rPr>
              <w:t xml:space="preserve">cena jednostkowa brutto za dostawę 10 ton żużla wraz z wbudowaniem  - 307.50 zł; </w:t>
            </w:r>
          </w:p>
          <w:p w:rsidR="007D6717" w:rsidRDefault="002E0016" w:rsidP="007D6717">
            <w:pPr>
              <w:spacing w:line="360" w:lineRule="auto"/>
              <w:jc w:val="both"/>
              <w:rPr>
                <w:b/>
              </w:rPr>
            </w:pPr>
            <w:r w:rsidRPr="00B51B12">
              <w:rPr>
                <w:b/>
              </w:rPr>
              <w:t xml:space="preserve">cena jednostkowa brutto za dostawę 10 ton gruzobetonu wraz z wbudowaniem - 651.90 zł; </w:t>
            </w:r>
          </w:p>
          <w:p w:rsidR="007D6717" w:rsidRDefault="002E0016" w:rsidP="007D6717">
            <w:pPr>
              <w:spacing w:line="360" w:lineRule="auto"/>
              <w:jc w:val="both"/>
              <w:rPr>
                <w:b/>
              </w:rPr>
            </w:pPr>
            <w:r w:rsidRPr="00B51B12">
              <w:rPr>
                <w:b/>
              </w:rPr>
              <w:t>cena jednostkowa brutto za dostawę 1</w:t>
            </w:r>
            <w:r w:rsidR="007D6717">
              <w:rPr>
                <w:b/>
              </w:rPr>
              <w:t>0 ton tłucznia kamiennego w</w:t>
            </w:r>
            <w:r w:rsidRPr="00B51B12">
              <w:rPr>
                <w:b/>
              </w:rPr>
              <w:t xml:space="preserve">raz z wbudowaniem o frakcji od 0 do 31,5 mm - 922.50 zł; </w:t>
            </w:r>
          </w:p>
          <w:p w:rsidR="002E0016" w:rsidRDefault="002E0016" w:rsidP="007D6717">
            <w:pPr>
              <w:spacing w:line="360" w:lineRule="auto"/>
              <w:jc w:val="both"/>
              <w:rPr>
                <w:b/>
              </w:rPr>
            </w:pPr>
            <w:r w:rsidRPr="00B51B12">
              <w:rPr>
                <w:b/>
              </w:rPr>
              <w:t xml:space="preserve">cena jednostkowa brutto za dostawę </w:t>
            </w:r>
            <w:r w:rsidR="007D6717">
              <w:rPr>
                <w:b/>
              </w:rPr>
              <w:t>10 ton tłucznia kamiennego wraz z w</w:t>
            </w:r>
            <w:r w:rsidRPr="00B51B12">
              <w:rPr>
                <w:b/>
              </w:rPr>
              <w:t>budowaniem o frakcji od 31,5 do 63mm - 959.40 zł;</w:t>
            </w:r>
          </w:p>
          <w:p w:rsidR="00B4313A" w:rsidRDefault="00B4313A" w:rsidP="007D6717">
            <w:pPr>
              <w:spacing w:line="360" w:lineRule="auto"/>
              <w:jc w:val="both"/>
              <w:rPr>
                <w:b/>
              </w:rPr>
            </w:pPr>
            <w:r w:rsidRPr="00B4313A">
              <w:rPr>
                <w:b/>
              </w:rPr>
              <w:t>cena 1 r-g na roboty nie ujęte w niniejszym zestawieniu, zlecone przez Zamawiającego w ramach niniejszego zamówienia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b/>
              </w:rPr>
              <w:t xml:space="preserve">– 21.00 zł </w:t>
            </w:r>
          </w:p>
          <w:p w:rsidR="002E0016" w:rsidRDefault="002E0016" w:rsidP="002524A7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2E0016" w:rsidRPr="00B51B12" w:rsidRDefault="002E0016" w:rsidP="002524A7">
            <w:pPr>
              <w:spacing w:line="360" w:lineRule="auto"/>
              <w:ind w:firstLine="284"/>
              <w:jc w:val="both"/>
            </w:pPr>
            <w:r w:rsidRPr="00B51B12">
              <w:t>Uzasadnienie prawne: art. 91 ust. 1 ustawy PZP.</w:t>
            </w:r>
          </w:p>
          <w:p w:rsidR="002E0016" w:rsidRDefault="002E0016" w:rsidP="002524A7">
            <w:pPr>
              <w:spacing w:line="360" w:lineRule="auto"/>
              <w:ind w:firstLine="284"/>
              <w:jc w:val="both"/>
            </w:pPr>
            <w:r w:rsidRPr="00B51B12">
              <w:t>Uzasadnienie faktyczne: Najkorzystniejsza ze złożonych ofert w postępowaniu, która jest w pełni zgodna z SIWZ.</w:t>
            </w:r>
          </w:p>
        </w:tc>
      </w:tr>
    </w:tbl>
    <w:p w:rsidR="002E0016" w:rsidRDefault="002E0016" w:rsidP="000B6515">
      <w:pPr>
        <w:spacing w:before="120" w:after="120"/>
        <w:jc w:val="both"/>
        <w:rPr>
          <w:color w:val="000000"/>
        </w:rPr>
      </w:pPr>
    </w:p>
    <w:p w:rsidR="007D6717" w:rsidRDefault="007D6717" w:rsidP="000B6515">
      <w:pPr>
        <w:spacing w:before="120" w:after="120"/>
        <w:jc w:val="both"/>
        <w:rPr>
          <w:color w:val="000000"/>
        </w:rPr>
      </w:pPr>
    </w:p>
    <w:p w:rsidR="007D6717" w:rsidRDefault="007D6717" w:rsidP="000B6515">
      <w:pPr>
        <w:spacing w:before="120" w:after="120"/>
        <w:jc w:val="both"/>
        <w:rPr>
          <w:color w:val="000000"/>
        </w:rPr>
      </w:pPr>
    </w:p>
    <w:p w:rsidR="007D6717" w:rsidRDefault="007D6717" w:rsidP="000B6515">
      <w:pPr>
        <w:spacing w:before="120" w:after="120"/>
        <w:jc w:val="both"/>
        <w:rPr>
          <w:color w:val="000000"/>
        </w:rPr>
      </w:pPr>
    </w:p>
    <w:p w:rsidR="007D6717" w:rsidRDefault="007D6717" w:rsidP="000B6515">
      <w:pPr>
        <w:spacing w:before="120" w:after="120"/>
        <w:jc w:val="both"/>
        <w:rPr>
          <w:color w:val="000000"/>
        </w:rPr>
      </w:pPr>
    </w:p>
    <w:p w:rsidR="007D6717" w:rsidRDefault="007D6717" w:rsidP="000B6515">
      <w:pPr>
        <w:spacing w:before="120" w:after="120"/>
        <w:jc w:val="both"/>
        <w:rPr>
          <w:color w:val="000000"/>
        </w:rPr>
      </w:pPr>
    </w:p>
    <w:p w:rsidR="007D6717" w:rsidRDefault="007D6717" w:rsidP="000B6515">
      <w:pPr>
        <w:spacing w:before="120" w:after="120"/>
        <w:jc w:val="both"/>
        <w:rPr>
          <w:color w:val="000000"/>
        </w:rPr>
      </w:pPr>
    </w:p>
    <w:p w:rsidR="002E0016" w:rsidRDefault="002E0016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6"/>
        <w:gridCol w:w="3445"/>
        <w:gridCol w:w="1056"/>
        <w:gridCol w:w="1126"/>
        <w:gridCol w:w="1276"/>
        <w:gridCol w:w="1276"/>
        <w:gridCol w:w="1276"/>
        <w:gridCol w:w="1276"/>
        <w:gridCol w:w="1356"/>
        <w:gridCol w:w="1427"/>
      </w:tblGrid>
      <w:tr w:rsidR="002E0016" w:rsidRPr="00B4313A" w:rsidTr="007D6717">
        <w:tc>
          <w:tcPr>
            <w:tcW w:w="278" w:type="pct"/>
            <w:vAlign w:val="center"/>
          </w:tcPr>
          <w:p w:rsidR="002E0016" w:rsidRPr="00B4313A" w:rsidRDefault="002E001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313A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1296" w:type="pct"/>
            <w:vAlign w:val="center"/>
          </w:tcPr>
          <w:p w:rsidR="002E0016" w:rsidRPr="00B4313A" w:rsidRDefault="002E001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313A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2E0016" w:rsidRPr="00B4313A" w:rsidRDefault="002E001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313A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397" w:type="pct"/>
            <w:vAlign w:val="center"/>
          </w:tcPr>
          <w:p w:rsidR="002E0016" w:rsidRPr="00B4313A" w:rsidRDefault="002E001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313A">
              <w:rPr>
                <w:rFonts w:ascii="Times New Roman" w:hAnsi="Times New Roman" w:cs="Times New Roman"/>
                <w:sz w:val="18"/>
                <w:szCs w:val="18"/>
              </w:rPr>
              <w:t>czas reakcji w sytuacjach awaryjnych</w:t>
            </w:r>
          </w:p>
        </w:tc>
        <w:tc>
          <w:tcPr>
            <w:tcW w:w="397" w:type="pct"/>
            <w:vAlign w:val="center"/>
          </w:tcPr>
          <w:p w:rsidR="002E0016" w:rsidRPr="00B4313A" w:rsidRDefault="00B4313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313A">
              <w:rPr>
                <w:rFonts w:ascii="Times New Roman" w:hAnsi="Times New Roman" w:cs="Times New Roman"/>
                <w:sz w:val="18"/>
                <w:szCs w:val="18"/>
              </w:rPr>
              <w:t>cena jednostkowa brutto za wyrównanie 1.000 m2 drogi zestawem równiarka + walec ogumiony</w:t>
            </w:r>
          </w:p>
        </w:tc>
        <w:tc>
          <w:tcPr>
            <w:tcW w:w="397" w:type="pct"/>
            <w:vAlign w:val="center"/>
          </w:tcPr>
          <w:p w:rsidR="002E0016" w:rsidRPr="00B4313A" w:rsidRDefault="00B4313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313A">
              <w:rPr>
                <w:rFonts w:ascii="Times New Roman" w:hAnsi="Times New Roman" w:cs="Times New Roman"/>
                <w:sz w:val="18"/>
                <w:szCs w:val="18"/>
              </w:rPr>
              <w:t xml:space="preserve">cena jednostkowa brutto za dostawę 10 ton żużla wraz z wbudowaniem  </w:t>
            </w:r>
          </w:p>
        </w:tc>
        <w:tc>
          <w:tcPr>
            <w:tcW w:w="397" w:type="pct"/>
            <w:vAlign w:val="center"/>
          </w:tcPr>
          <w:p w:rsidR="002E0016" w:rsidRPr="00B4313A" w:rsidRDefault="00B4313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313A">
              <w:rPr>
                <w:rFonts w:ascii="Times New Roman" w:hAnsi="Times New Roman" w:cs="Times New Roman"/>
                <w:sz w:val="18"/>
                <w:szCs w:val="18"/>
              </w:rPr>
              <w:t>cena jednostkowa brutto za dostawę 10 ton gruzobetonu wraz z wbudowaniem</w:t>
            </w:r>
          </w:p>
        </w:tc>
        <w:tc>
          <w:tcPr>
            <w:tcW w:w="397" w:type="pct"/>
            <w:vAlign w:val="center"/>
          </w:tcPr>
          <w:p w:rsidR="002E0016" w:rsidRPr="00B4313A" w:rsidRDefault="00B4313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313A">
              <w:rPr>
                <w:rFonts w:ascii="Times New Roman" w:hAnsi="Times New Roman" w:cs="Times New Roman"/>
                <w:sz w:val="18"/>
                <w:szCs w:val="18"/>
              </w:rPr>
              <w:t>cena jednostkowa brutto za dostawę 10 ton tłucznia kamiennego wraz z wbudowaniem o frakcji od 0 do 31,5 mm</w:t>
            </w:r>
          </w:p>
        </w:tc>
        <w:tc>
          <w:tcPr>
            <w:tcW w:w="397" w:type="pct"/>
            <w:vAlign w:val="center"/>
          </w:tcPr>
          <w:p w:rsidR="002E0016" w:rsidRPr="00B4313A" w:rsidRDefault="00B4313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313A">
              <w:rPr>
                <w:rFonts w:ascii="Times New Roman" w:hAnsi="Times New Roman" w:cs="Times New Roman"/>
                <w:sz w:val="18"/>
                <w:szCs w:val="18"/>
              </w:rPr>
              <w:t>cena jednostkowa brutto za dostawę 10 ton tłucznia kamiennego wraz z wbudowaniem o frakcji od 31,5 do 63mm</w:t>
            </w:r>
          </w:p>
        </w:tc>
        <w:tc>
          <w:tcPr>
            <w:tcW w:w="397" w:type="pct"/>
            <w:vAlign w:val="center"/>
          </w:tcPr>
          <w:p w:rsidR="002E0016" w:rsidRPr="00B4313A" w:rsidRDefault="002E001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313A">
              <w:rPr>
                <w:rFonts w:ascii="Times New Roman" w:hAnsi="Times New Roman" w:cs="Times New Roman"/>
                <w:sz w:val="18"/>
                <w:szCs w:val="18"/>
              </w:rPr>
              <w:t>cena 1 r-g na roboty nie ujęte w niniejszym zestawieniu, zlecone przez Zamawiającego w</w:t>
            </w:r>
            <w:r w:rsidR="00B4313A" w:rsidRPr="00B4313A">
              <w:rPr>
                <w:rFonts w:ascii="Times New Roman" w:hAnsi="Times New Roman" w:cs="Times New Roman"/>
                <w:sz w:val="18"/>
                <w:szCs w:val="18"/>
              </w:rPr>
              <w:t xml:space="preserve"> ramach niniejszego zamówienia </w:t>
            </w:r>
          </w:p>
        </w:tc>
        <w:tc>
          <w:tcPr>
            <w:tcW w:w="648" w:type="pct"/>
            <w:vAlign w:val="center"/>
          </w:tcPr>
          <w:p w:rsidR="002E0016" w:rsidRPr="00B4313A" w:rsidRDefault="002E001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313A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E0016" w:rsidRPr="00B4313A" w:rsidTr="007D6717">
        <w:tc>
          <w:tcPr>
            <w:tcW w:w="278" w:type="pct"/>
            <w:vAlign w:val="center"/>
          </w:tcPr>
          <w:p w:rsidR="002E0016" w:rsidRPr="00B4313A" w:rsidRDefault="002E0016" w:rsidP="002524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313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96" w:type="pct"/>
            <w:vAlign w:val="center"/>
          </w:tcPr>
          <w:p w:rsidR="002E0016" w:rsidRPr="00B4313A" w:rsidRDefault="002E0016" w:rsidP="002524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313A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Usługowo-Handlowe CYNK s.c. Edward Cynka i wspólnicy</w:t>
            </w:r>
          </w:p>
          <w:p w:rsidR="002E0016" w:rsidRPr="00B4313A" w:rsidRDefault="002E0016" w:rsidP="002524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313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Sosnowiec ul. Nadwarciańska 8 </w:t>
            </w:r>
          </w:p>
          <w:p w:rsidR="002E0016" w:rsidRPr="00B4313A" w:rsidRDefault="002E0016" w:rsidP="002524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313A">
              <w:rPr>
                <w:rFonts w:ascii="Times New Roman" w:hAnsi="Times New Roman" w:cs="Times New Roman"/>
                <w:bCs/>
                <w:sz w:val="18"/>
                <w:szCs w:val="18"/>
              </w:rPr>
              <w:t>63-100 Śrem</w:t>
            </w:r>
          </w:p>
          <w:p w:rsidR="002E0016" w:rsidRPr="00B4313A" w:rsidRDefault="002E0016" w:rsidP="002524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313A">
              <w:rPr>
                <w:rFonts w:ascii="Times New Roman" w:hAnsi="Times New Roman" w:cs="Times New Roman"/>
                <w:bCs/>
                <w:sz w:val="18"/>
                <w:szCs w:val="18"/>
              </w:rPr>
              <w:t>(1)</w:t>
            </w:r>
          </w:p>
        </w:tc>
        <w:tc>
          <w:tcPr>
            <w:tcW w:w="397" w:type="pct"/>
            <w:vAlign w:val="center"/>
          </w:tcPr>
          <w:p w:rsidR="002E0016" w:rsidRPr="00B4313A" w:rsidRDefault="002E0016" w:rsidP="002524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313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7D6717" w:rsidRPr="00B4313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B4313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397" w:type="pct"/>
            <w:vAlign w:val="center"/>
          </w:tcPr>
          <w:p w:rsidR="002E0016" w:rsidRPr="00B4313A" w:rsidRDefault="00B4313A" w:rsidP="002524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</w:t>
            </w:r>
            <w:r w:rsidR="002E0016" w:rsidRPr="00B4313A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397" w:type="pct"/>
            <w:vAlign w:val="center"/>
          </w:tcPr>
          <w:p w:rsidR="002E0016" w:rsidRPr="00B4313A" w:rsidRDefault="00B4313A" w:rsidP="002524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15</w:t>
            </w:r>
            <w:r w:rsidR="002E0016" w:rsidRPr="00B4313A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397" w:type="pct"/>
            <w:vAlign w:val="center"/>
          </w:tcPr>
          <w:p w:rsidR="002E0016" w:rsidRPr="00B4313A" w:rsidRDefault="002E0016" w:rsidP="002524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313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397" w:type="pct"/>
            <w:vAlign w:val="center"/>
          </w:tcPr>
          <w:p w:rsidR="002E0016" w:rsidRPr="00B4313A" w:rsidRDefault="002E0016" w:rsidP="002524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313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397" w:type="pct"/>
            <w:vAlign w:val="center"/>
          </w:tcPr>
          <w:p w:rsidR="002E0016" w:rsidRPr="00B4313A" w:rsidRDefault="002E0016" w:rsidP="002524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313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397" w:type="pct"/>
            <w:vAlign w:val="center"/>
          </w:tcPr>
          <w:p w:rsidR="002E0016" w:rsidRPr="00B4313A" w:rsidRDefault="00B4313A" w:rsidP="002524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</w:t>
            </w:r>
            <w:r w:rsidR="002E0016" w:rsidRPr="00B4313A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648" w:type="pct"/>
            <w:vAlign w:val="center"/>
          </w:tcPr>
          <w:p w:rsidR="002E0016" w:rsidRPr="00B4313A" w:rsidRDefault="002E0016" w:rsidP="007D67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313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7D6717" w:rsidRPr="00B4313A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Pr="00B4313A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</w:tbl>
    <w:p w:rsidR="002E0016" w:rsidRDefault="002E0016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450"/>
        <w:gridCol w:w="4309"/>
        <w:gridCol w:w="8461"/>
      </w:tblGrid>
      <w:tr w:rsidR="002E0016" w:rsidTr="007D6717">
        <w:tc>
          <w:tcPr>
            <w:tcW w:w="510" w:type="pct"/>
            <w:shd w:val="clear" w:color="auto" w:fill="F3F3F3"/>
            <w:vAlign w:val="center"/>
          </w:tcPr>
          <w:p w:rsidR="002E0016" w:rsidRDefault="002E0016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1515" w:type="pct"/>
            <w:shd w:val="clear" w:color="auto" w:fill="F3F3F3"/>
            <w:vAlign w:val="center"/>
          </w:tcPr>
          <w:p w:rsidR="002E0016" w:rsidRDefault="002E0016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2975" w:type="pct"/>
            <w:shd w:val="clear" w:color="auto" w:fill="F3F3F3"/>
            <w:vAlign w:val="center"/>
          </w:tcPr>
          <w:p w:rsidR="002E0016" w:rsidRDefault="002E0016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2E0016" w:rsidTr="007D6717">
        <w:tc>
          <w:tcPr>
            <w:tcW w:w="510" w:type="pct"/>
            <w:vAlign w:val="center"/>
          </w:tcPr>
          <w:p w:rsidR="002E0016" w:rsidRDefault="002E0016">
            <w:r w:rsidRPr="00B51B12">
              <w:t>0</w:t>
            </w:r>
          </w:p>
        </w:tc>
        <w:tc>
          <w:tcPr>
            <w:tcW w:w="1515" w:type="pct"/>
            <w:vAlign w:val="center"/>
          </w:tcPr>
          <w:p w:rsidR="002E0016" w:rsidRDefault="002E0016"/>
          <w:p w:rsidR="002E0016" w:rsidRDefault="002E0016"/>
          <w:p w:rsidR="002E0016" w:rsidRDefault="002E0016">
            <w:r>
              <w:t xml:space="preserve">  </w:t>
            </w:r>
          </w:p>
          <w:p w:rsidR="002E0016" w:rsidRDefault="002E0016">
            <w:r>
              <w:t xml:space="preserve"> </w:t>
            </w:r>
          </w:p>
        </w:tc>
        <w:tc>
          <w:tcPr>
            <w:tcW w:w="2975" w:type="pct"/>
            <w:vAlign w:val="center"/>
          </w:tcPr>
          <w:p w:rsidR="002E0016" w:rsidRDefault="002E0016"/>
          <w:p w:rsidR="002E0016" w:rsidRDefault="002E0016">
            <w:pPr>
              <w:jc w:val="both"/>
            </w:pPr>
          </w:p>
        </w:tc>
      </w:tr>
    </w:tbl>
    <w:p w:rsidR="002E0016" w:rsidRDefault="002E0016">
      <w:pPr>
        <w:spacing w:before="120" w:after="120"/>
        <w:jc w:val="both"/>
        <w:rPr>
          <w:color w:val="000000"/>
          <w:sz w:val="16"/>
          <w:szCs w:val="16"/>
        </w:rPr>
      </w:pPr>
    </w:p>
    <w:p w:rsidR="002E0016" w:rsidRDefault="002E0016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450"/>
        <w:gridCol w:w="4309"/>
        <w:gridCol w:w="8461"/>
      </w:tblGrid>
      <w:tr w:rsidR="002E0016" w:rsidTr="007D6717">
        <w:tc>
          <w:tcPr>
            <w:tcW w:w="510" w:type="pct"/>
            <w:shd w:val="clear" w:color="auto" w:fill="F3F3F3"/>
            <w:vAlign w:val="center"/>
          </w:tcPr>
          <w:p w:rsidR="002E0016" w:rsidRDefault="002E0016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1515" w:type="pct"/>
            <w:shd w:val="clear" w:color="auto" w:fill="F3F3F3"/>
            <w:vAlign w:val="center"/>
          </w:tcPr>
          <w:p w:rsidR="002E0016" w:rsidRDefault="002E0016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2975" w:type="pct"/>
            <w:shd w:val="clear" w:color="auto" w:fill="F3F3F3"/>
            <w:vAlign w:val="center"/>
          </w:tcPr>
          <w:p w:rsidR="002E0016" w:rsidRDefault="002E0016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2E0016" w:rsidTr="007D6717">
        <w:tc>
          <w:tcPr>
            <w:tcW w:w="510" w:type="pct"/>
            <w:vAlign w:val="center"/>
          </w:tcPr>
          <w:p w:rsidR="002E0016" w:rsidRDefault="002E0016">
            <w:r w:rsidRPr="00B51B12">
              <w:t>0</w:t>
            </w:r>
          </w:p>
        </w:tc>
        <w:tc>
          <w:tcPr>
            <w:tcW w:w="1515" w:type="pct"/>
            <w:vAlign w:val="center"/>
          </w:tcPr>
          <w:p w:rsidR="002E0016" w:rsidRDefault="002E0016">
            <w:pPr>
              <w:jc w:val="both"/>
            </w:pPr>
          </w:p>
          <w:p w:rsidR="002E0016" w:rsidRDefault="002E0016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2E0016" w:rsidRDefault="002E0016">
            <w:pPr>
              <w:jc w:val="both"/>
            </w:pPr>
            <w:r>
              <w:t xml:space="preserve"> </w:t>
            </w:r>
          </w:p>
        </w:tc>
        <w:tc>
          <w:tcPr>
            <w:tcW w:w="2975" w:type="pct"/>
            <w:vAlign w:val="center"/>
          </w:tcPr>
          <w:p w:rsidR="002E0016" w:rsidRDefault="002E0016">
            <w:pPr>
              <w:jc w:val="both"/>
              <w:rPr>
                <w:sz w:val="20"/>
                <w:szCs w:val="20"/>
              </w:rPr>
            </w:pPr>
          </w:p>
          <w:p w:rsidR="002E0016" w:rsidRDefault="002E0016">
            <w:pPr>
              <w:jc w:val="both"/>
            </w:pPr>
          </w:p>
        </w:tc>
      </w:tr>
    </w:tbl>
    <w:p w:rsidR="002E0016" w:rsidRDefault="002E0016">
      <w:pPr>
        <w:pStyle w:val="Tekstpodstawowy"/>
        <w:rPr>
          <w:sz w:val="16"/>
          <w:szCs w:val="16"/>
        </w:rPr>
      </w:pPr>
    </w:p>
    <w:p w:rsidR="002E0016" w:rsidRDefault="002E0016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2E0016" w:rsidRPr="00EF36C3" w:rsidRDefault="002E0016" w:rsidP="00AD5B8D">
      <w:pPr>
        <w:spacing w:line="360" w:lineRule="auto"/>
        <w:jc w:val="both"/>
      </w:pPr>
      <w:r w:rsidRPr="00EF36C3">
        <w:lastRenderedPageBreak/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2E0016" w:rsidRDefault="002E0016" w:rsidP="00AD5B8D">
      <w:pPr>
        <w:spacing w:line="360" w:lineRule="auto"/>
        <w:jc w:val="both"/>
        <w:rPr>
          <w:bCs/>
        </w:rPr>
      </w:pPr>
    </w:p>
    <w:p w:rsidR="002E0016" w:rsidRDefault="002E0016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2E0016" w:rsidRDefault="002E001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2E0016" w:rsidRDefault="002E001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2E0016" w:rsidRDefault="002E0016">
      <w:pPr>
        <w:spacing w:before="120" w:after="120"/>
        <w:ind w:left="4680"/>
        <w:jc w:val="center"/>
        <w:rPr>
          <w:vertAlign w:val="superscript"/>
        </w:rPr>
        <w:sectPr w:rsidR="002E0016" w:rsidSect="007D671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B51B12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="007D6717">
        <w:rPr>
          <w:vertAlign w:val="superscript"/>
        </w:rPr>
        <w:t>Baum</w:t>
      </w:r>
    </w:p>
    <w:p w:rsidR="002E0016" w:rsidRDefault="002E0016" w:rsidP="007D6717">
      <w:pPr>
        <w:spacing w:before="120" w:after="120"/>
        <w:rPr>
          <w:bCs/>
          <w:vertAlign w:val="superscript"/>
        </w:rPr>
      </w:pPr>
    </w:p>
    <w:sectPr w:rsidR="002E0016" w:rsidSect="007D6717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016" w:rsidRDefault="002E0016">
      <w:r>
        <w:separator/>
      </w:r>
    </w:p>
  </w:endnote>
  <w:endnote w:type="continuationSeparator" w:id="0">
    <w:p w:rsidR="002E0016" w:rsidRDefault="002E0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016" w:rsidRDefault="002E001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016" w:rsidRDefault="002E0016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2E0016" w:rsidRDefault="002E0016">
    <w:pPr>
      <w:pStyle w:val="Stopka"/>
      <w:tabs>
        <w:tab w:val="clear" w:pos="4536"/>
      </w:tabs>
      <w:jc w:val="center"/>
      <w:rPr>
        <w:sz w:val="18"/>
        <w:szCs w:val="18"/>
      </w:rPr>
    </w:pPr>
  </w:p>
  <w:p w:rsidR="002E0016" w:rsidRDefault="002E0016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016" w:rsidRDefault="002E0016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B12" w:rsidRDefault="00B51B12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B12" w:rsidRDefault="00B51B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016" w:rsidRDefault="002E0016">
      <w:r>
        <w:separator/>
      </w:r>
    </w:p>
  </w:footnote>
  <w:footnote w:type="continuationSeparator" w:id="0">
    <w:p w:rsidR="002E0016" w:rsidRDefault="002E00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016" w:rsidRDefault="002E00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016" w:rsidRDefault="002E00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016" w:rsidRDefault="002E0016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B12" w:rsidRDefault="00B51B12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B12" w:rsidRDefault="00B51B12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B12" w:rsidRDefault="00B51B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601"/>
    <w:rsid w:val="00011601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E0016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D6717"/>
    <w:rsid w:val="007E5104"/>
    <w:rsid w:val="007E7D8F"/>
    <w:rsid w:val="00802201"/>
    <w:rsid w:val="008113FF"/>
    <w:rsid w:val="008569BA"/>
    <w:rsid w:val="008C0372"/>
    <w:rsid w:val="009005CD"/>
    <w:rsid w:val="00917FEB"/>
    <w:rsid w:val="00953D9A"/>
    <w:rsid w:val="00AD5B8D"/>
    <w:rsid w:val="00AE6513"/>
    <w:rsid w:val="00B37924"/>
    <w:rsid w:val="00B421AD"/>
    <w:rsid w:val="00B4313A"/>
    <w:rsid w:val="00B51B12"/>
    <w:rsid w:val="00BA1245"/>
    <w:rsid w:val="00D05A79"/>
    <w:rsid w:val="00D26C67"/>
    <w:rsid w:val="00D5181E"/>
    <w:rsid w:val="00DB27C6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9BCF3-1B92-4AF8-A8E5-0BF5D0311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525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2020-03-04T09:23:00Z</cp:lastPrinted>
  <dcterms:created xsi:type="dcterms:W3CDTF">2020-03-04T10:06:00Z</dcterms:created>
  <dcterms:modified xsi:type="dcterms:W3CDTF">2020-03-04T10:07:00Z</dcterms:modified>
</cp:coreProperties>
</file>