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6DA" w:rsidRDefault="000E146E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0E146E">
        <w:rPr>
          <w:rFonts w:ascii="Times New Roman" w:hAnsi="Times New Roman"/>
          <w:b/>
          <w:bCs/>
          <w:sz w:val="24"/>
        </w:rPr>
        <w:t>Gmina Śrem</w:t>
      </w:r>
    </w:p>
    <w:p w:rsidR="00B966DA" w:rsidRDefault="000E146E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0E146E">
        <w:rPr>
          <w:rFonts w:ascii="Times New Roman" w:hAnsi="Times New Roman"/>
          <w:b/>
          <w:bCs/>
          <w:sz w:val="24"/>
        </w:rPr>
        <w:t>Plac 20 Października</w:t>
      </w:r>
      <w:r w:rsidR="00B966DA">
        <w:rPr>
          <w:rFonts w:ascii="Times New Roman" w:hAnsi="Times New Roman"/>
          <w:b/>
          <w:bCs/>
          <w:sz w:val="24"/>
        </w:rPr>
        <w:t xml:space="preserve"> </w:t>
      </w:r>
      <w:r w:rsidRPr="000E146E">
        <w:rPr>
          <w:rFonts w:ascii="Times New Roman" w:hAnsi="Times New Roman"/>
          <w:b/>
          <w:bCs/>
          <w:sz w:val="24"/>
        </w:rPr>
        <w:t>1</w:t>
      </w:r>
    </w:p>
    <w:p w:rsidR="00B966DA" w:rsidRDefault="000E146E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0E146E">
        <w:rPr>
          <w:rFonts w:ascii="Times New Roman" w:hAnsi="Times New Roman"/>
          <w:b/>
          <w:bCs/>
          <w:sz w:val="24"/>
        </w:rPr>
        <w:t>63-100</w:t>
      </w:r>
      <w:r w:rsidR="00B966DA">
        <w:rPr>
          <w:rFonts w:ascii="Times New Roman" w:hAnsi="Times New Roman"/>
          <w:b/>
          <w:bCs/>
          <w:sz w:val="24"/>
        </w:rPr>
        <w:t xml:space="preserve"> </w:t>
      </w:r>
      <w:r w:rsidRPr="000E146E">
        <w:rPr>
          <w:rFonts w:ascii="Times New Roman" w:hAnsi="Times New Roman"/>
          <w:b/>
          <w:bCs/>
          <w:sz w:val="24"/>
        </w:rPr>
        <w:t>Śrem</w:t>
      </w: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Pismo: </w:t>
      </w:r>
      <w:r w:rsidR="000E146E" w:rsidRPr="000E146E">
        <w:rPr>
          <w:b/>
          <w:bCs/>
          <w:sz w:val="24"/>
          <w:szCs w:val="24"/>
        </w:rPr>
        <w:t>BP.271.45.2019.BS/5</w:t>
      </w:r>
      <w:r>
        <w:rPr>
          <w:sz w:val="24"/>
          <w:szCs w:val="24"/>
        </w:rPr>
        <w:tab/>
      </w:r>
      <w:r w:rsidR="000E146E" w:rsidRPr="000E146E">
        <w:rPr>
          <w:sz w:val="24"/>
          <w:szCs w:val="24"/>
        </w:rPr>
        <w:t>Śrem</w:t>
      </w:r>
      <w:r>
        <w:rPr>
          <w:sz w:val="24"/>
          <w:szCs w:val="24"/>
        </w:rPr>
        <w:t xml:space="preserve"> dnia: </w:t>
      </w:r>
      <w:r w:rsidR="006105BE">
        <w:rPr>
          <w:sz w:val="24"/>
          <w:szCs w:val="24"/>
        </w:rPr>
        <w:t>2019-12-30</w:t>
      </w: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  <w:bookmarkStart w:id="0" w:name="_GoBack"/>
      <w:bookmarkEnd w:id="0"/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B966DA" w:rsidRDefault="00B966DA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Tekstpodstawowywcity"/>
        <w:spacing w:after="120"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B966DA" w:rsidRDefault="00B966DA">
      <w:pPr>
        <w:pStyle w:val="Tekstpodstawowywcity"/>
        <w:spacing w:line="360" w:lineRule="auto"/>
        <w:ind w:firstLine="539"/>
      </w:pPr>
      <w:r>
        <w:t xml:space="preserve">Uprzejmie informujemy, iż na podstawie art. 89 ust 1 ustawy z dnia 29 stycznia 2004 roku Prawo Zamówień Publicznych </w:t>
      </w:r>
      <w:r w:rsidR="000E146E" w:rsidRPr="000E146E">
        <w:t>(</w:t>
      </w:r>
      <w:proofErr w:type="spellStart"/>
      <w:r w:rsidR="000E146E" w:rsidRPr="000E146E">
        <w:t>t.j</w:t>
      </w:r>
      <w:proofErr w:type="spellEnd"/>
      <w:r w:rsidR="000E146E" w:rsidRPr="000E146E">
        <w:t xml:space="preserve">. </w:t>
      </w:r>
      <w:proofErr w:type="spellStart"/>
      <w:r w:rsidR="000E146E" w:rsidRPr="000E146E">
        <w:t>Dz.U</w:t>
      </w:r>
      <w:proofErr w:type="spellEnd"/>
      <w:r w:rsidR="000E146E" w:rsidRPr="000E146E">
        <w:t>. z 2019 r. poz. 1843)</w:t>
      </w:r>
      <w:r>
        <w:t xml:space="preserve">  w postępowaniu o udzielenie zamówienia publicznego prowadzonym w trybie </w:t>
      </w:r>
      <w:r w:rsidR="000E146E" w:rsidRPr="000E146E">
        <w:rPr>
          <w:b/>
        </w:rPr>
        <w:t>przetarg nieograniczony</w:t>
      </w:r>
      <w:r>
        <w:t xml:space="preserve"> na:</w:t>
      </w:r>
    </w:p>
    <w:p w:rsidR="00B966DA" w:rsidRDefault="000E146E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0E146E">
        <w:rPr>
          <w:rFonts w:ascii="Times New Roman" w:hAnsi="Times New Roman"/>
          <w:b/>
          <w:sz w:val="24"/>
        </w:rPr>
        <w:t>Budowa kładki pieszo-rowerowej nad kanałem ulgi rz. Warty oraz wanny żelbetowej pod mostem zabezpieczającej przed wodą  dziesięcioletnią</w:t>
      </w:r>
    </w:p>
    <w:p w:rsidR="00B966DA" w:rsidRDefault="00B966DA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był zobowiązany odrzucić Państwa ofertę z następującego powodu: </w:t>
      </w:r>
    </w:p>
    <w:p w:rsidR="00B966DA" w:rsidRDefault="000E146E">
      <w:pPr>
        <w:framePr w:hSpace="0" w:vSpace="0" w:wrap="auto" w:vAnchor="margin" w:yAlign="inline"/>
        <w:jc w:val="left"/>
        <w:rPr>
          <w:rFonts w:ascii="Times New Roman" w:hAnsi="Times New Roman"/>
          <w:sz w:val="24"/>
        </w:rPr>
      </w:pPr>
      <w:r w:rsidRPr="000E146E">
        <w:rPr>
          <w:rFonts w:ascii="Times New Roman" w:hAnsi="Times New Roman"/>
          <w:sz w:val="24"/>
        </w:rPr>
        <w:t>Art. 89 ust. 1 pkt 7b</w:t>
      </w:r>
      <w:r w:rsidR="00B966DA">
        <w:rPr>
          <w:rFonts w:ascii="Times New Roman" w:hAnsi="Times New Roman"/>
          <w:sz w:val="24"/>
        </w:rPr>
        <w:t xml:space="preserve"> </w:t>
      </w:r>
    </w:p>
    <w:p w:rsidR="00B966DA" w:rsidRDefault="000E146E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0E146E">
        <w:rPr>
          <w:rFonts w:ascii="Times New Roman" w:hAnsi="Times New Roman"/>
          <w:sz w:val="24"/>
        </w:rPr>
        <w:t>Zgodnie z warunkami Rozdziału 13 SIWZ, Wykonawcy byli zobowiązani do wniesienia wadium przed upływem terminu składania ofert, który został wyznaczony na dzień 20 grudnia 2019 r. na godzinę 12:00. Zamawiający zaznaczył, że przy wnoszeniu wadium w formie innej niż w pieniądzu wymagane jest załączenie do oferty oryginału dok</w:t>
      </w:r>
      <w:r w:rsidR="006105BE">
        <w:rPr>
          <w:rFonts w:ascii="Times New Roman" w:hAnsi="Times New Roman"/>
          <w:sz w:val="24"/>
        </w:rPr>
        <w:t>umentu gwarancji lub poręczenia</w:t>
      </w:r>
      <w:r w:rsidRPr="000E146E">
        <w:rPr>
          <w:rFonts w:ascii="Times New Roman" w:hAnsi="Times New Roman"/>
          <w:sz w:val="24"/>
        </w:rPr>
        <w:t>. Z analizy dokumentów załączonych do oferty firmy Mostostal Kielc</w:t>
      </w:r>
      <w:r w:rsidR="006105BE">
        <w:rPr>
          <w:rFonts w:ascii="Times New Roman" w:hAnsi="Times New Roman"/>
          <w:sz w:val="24"/>
        </w:rPr>
        <w:t>e S.A. wynika, że Wykonawca dołą</w:t>
      </w:r>
      <w:r w:rsidRPr="000E146E">
        <w:rPr>
          <w:rFonts w:ascii="Times New Roman" w:hAnsi="Times New Roman"/>
          <w:sz w:val="24"/>
        </w:rPr>
        <w:t>czył jedynie kserokopie gwarancji ubezpieczeniowej i w żaden inny sposób nie dostarczył Zamawi</w:t>
      </w:r>
      <w:r w:rsidR="006105BE">
        <w:rPr>
          <w:rFonts w:ascii="Times New Roman" w:hAnsi="Times New Roman"/>
          <w:sz w:val="24"/>
        </w:rPr>
        <w:t>a</w:t>
      </w:r>
      <w:r w:rsidRPr="000E146E">
        <w:rPr>
          <w:rFonts w:ascii="Times New Roman" w:hAnsi="Times New Roman"/>
          <w:sz w:val="24"/>
        </w:rPr>
        <w:t>jącemu oryginał</w:t>
      </w:r>
      <w:r w:rsidR="006105BE">
        <w:rPr>
          <w:rFonts w:ascii="Times New Roman" w:hAnsi="Times New Roman"/>
          <w:sz w:val="24"/>
        </w:rPr>
        <w:t>u dokumentu. Zatem należy uznać</w:t>
      </w:r>
      <w:r w:rsidRPr="000E146E">
        <w:rPr>
          <w:rFonts w:ascii="Times New Roman" w:hAnsi="Times New Roman"/>
          <w:sz w:val="24"/>
        </w:rPr>
        <w:t>, że wadium zostało wniesione w sposób nieprawidłowy.</w:t>
      </w:r>
    </w:p>
    <w:p w:rsidR="00B966DA" w:rsidRPr="00745DBF" w:rsidRDefault="00745DBF" w:rsidP="00745DBF">
      <w:pPr>
        <w:framePr w:hSpace="0" w:vSpace="0" w:wrap="auto" w:vAnchor="margin" w:yAlign="inline"/>
        <w:spacing w:line="360" w:lineRule="auto"/>
        <w:ind w:firstLine="540"/>
        <w:rPr>
          <w:rFonts w:ascii="Times New Roman" w:hAnsi="Times New Roman"/>
          <w:sz w:val="24"/>
        </w:rPr>
      </w:pPr>
      <w:r w:rsidRPr="00745DBF">
        <w:rPr>
          <w:rFonts w:ascii="Times New Roman" w:hAnsi="Times New Roman"/>
          <w:bCs/>
          <w:sz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rFonts w:ascii="Times New Roman" w:hAnsi="Times New Roman"/>
          <w:bCs/>
          <w:sz w:val="24"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B966DA" w:rsidRDefault="00B966DA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Zamawiający</w:t>
      </w:r>
    </w:p>
    <w:p w:rsidR="00B966DA" w:rsidRDefault="00B966D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B966DA" w:rsidRDefault="000E146E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  <w:r w:rsidRPr="000E146E">
        <w:t>mgr Sławomir</w:t>
      </w:r>
      <w:r w:rsidR="00B966DA">
        <w:t xml:space="preserve"> </w:t>
      </w:r>
      <w:r w:rsidRPr="000E146E">
        <w:t>Baum</w:t>
      </w:r>
    </w:p>
    <w:sectPr w:rsidR="00B966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931" w:rsidRDefault="00FD7931">
      <w:pPr>
        <w:framePr w:wrap="around"/>
      </w:pPr>
      <w:r>
        <w:separator/>
      </w:r>
    </w:p>
  </w:endnote>
  <w:endnote w:type="continuationSeparator" w:id="0">
    <w:p w:rsidR="00FD7931" w:rsidRDefault="00FD7931">
      <w:pPr>
        <w:framePr w:wrap="around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>
    <w:pPr>
      <w:framePr w:wrap="around"/>
    </w:pPr>
  </w:p>
  <w:p w:rsidR="00B966DA" w:rsidRDefault="00B966DA">
    <w:pPr>
      <w:framePr w:wrap="around"/>
    </w:pPr>
  </w:p>
  <w:p w:rsidR="00B966DA" w:rsidRDefault="00B966DA">
    <w:pPr>
      <w:framePr w:wrap="aroun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970C78">
    <w:pPr>
      <w:pStyle w:val="Stopka"/>
      <w:framePr w:wrap="around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107950</wp:posOffset>
              </wp:positionV>
              <wp:extent cx="5829300" cy="0"/>
              <wp:effectExtent l="9525" t="12700" r="9525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5pt" to="45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"/>
          </w:pict>
        </mc:Fallback>
      </mc:AlternateContent>
    </w:r>
  </w:p>
  <w:p w:rsidR="00B966DA" w:rsidRDefault="00B966DA">
    <w:pPr>
      <w:pStyle w:val="Stopka"/>
      <w:framePr w:wrap="around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System </w:t>
    </w:r>
    <w:proofErr w:type="spellStart"/>
    <w:r>
      <w:rPr>
        <w:rFonts w:cs="Arial"/>
        <w:sz w:val="18"/>
        <w:szCs w:val="18"/>
      </w:rPr>
      <w:t>ProPublico</w:t>
    </w:r>
    <w:proofErr w:type="spellEnd"/>
    <w:r>
      <w:rPr>
        <w:rFonts w:cs="Arial"/>
        <w:sz w:val="18"/>
        <w:szCs w:val="18"/>
      </w:rPr>
      <w:t xml:space="preserve"> © </w:t>
    </w:r>
    <w:proofErr w:type="spellStart"/>
    <w:r>
      <w:rPr>
        <w:rFonts w:cs="Arial"/>
        <w:sz w:val="18"/>
        <w:szCs w:val="18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931" w:rsidRDefault="00FD7931">
      <w:pPr>
        <w:framePr w:wrap="around"/>
      </w:pPr>
      <w:r>
        <w:separator/>
      </w:r>
    </w:p>
  </w:footnote>
  <w:footnote w:type="continuationSeparator" w:id="0">
    <w:p w:rsidR="00FD7931" w:rsidRDefault="00FD7931">
      <w:pPr>
        <w:framePr w:wrap="around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>
    <w:pPr>
      <w:pStyle w:val="Stopka"/>
      <w:framePr w:wrap="around"/>
    </w:pPr>
  </w:p>
  <w:p w:rsidR="00B966DA" w:rsidRDefault="00B966DA">
    <w:pPr>
      <w:framePr w:wrap="around"/>
    </w:pPr>
  </w:p>
  <w:p w:rsidR="00B966DA" w:rsidRDefault="00B966DA">
    <w:pPr>
      <w:framePr w:wrap="aroun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657" w:rsidRDefault="00E36657" w:rsidP="00E36657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502B258E" wp14:editId="224CA10A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70CAB80C" wp14:editId="2C03A623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23095745" wp14:editId="3865C1A4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2C286AC" wp14:editId="6BB54302">
          <wp:extent cx="1344305" cy="688637"/>
          <wp:effectExtent l="0" t="0" r="8255" b="0"/>
          <wp:docPr id="5" name="Obraz 5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6657" w:rsidRDefault="00E366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>
    <w:pPr>
      <w:framePr w:wrap="around"/>
    </w:pPr>
  </w:p>
  <w:p w:rsidR="00B966DA" w:rsidRDefault="00B966DA">
    <w:pPr>
      <w:pStyle w:val="Stopka"/>
      <w:framePr w:wrap="aroun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931"/>
    <w:rsid w:val="00075CC9"/>
    <w:rsid w:val="000E146E"/>
    <w:rsid w:val="00182B4A"/>
    <w:rsid w:val="001D7CC4"/>
    <w:rsid w:val="002824C4"/>
    <w:rsid w:val="002827F1"/>
    <w:rsid w:val="002A18D9"/>
    <w:rsid w:val="00340EFB"/>
    <w:rsid w:val="006105BE"/>
    <w:rsid w:val="00745DBF"/>
    <w:rsid w:val="007732DE"/>
    <w:rsid w:val="007929F8"/>
    <w:rsid w:val="007C3D50"/>
    <w:rsid w:val="0092538C"/>
    <w:rsid w:val="00970C78"/>
    <w:rsid w:val="00981D4A"/>
    <w:rsid w:val="00AE3AB9"/>
    <w:rsid w:val="00B25118"/>
    <w:rsid w:val="00B966DA"/>
    <w:rsid w:val="00BC38C5"/>
    <w:rsid w:val="00C30592"/>
    <w:rsid w:val="00D85D5A"/>
    <w:rsid w:val="00E36657"/>
    <w:rsid w:val="00F42A70"/>
    <w:rsid w:val="00FD7931"/>
    <w:rsid w:val="00FF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link w:val="NagwekZnak"/>
    <w:uiPriority w:val="9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36657"/>
  </w:style>
  <w:style w:type="paragraph" w:styleId="Tekstdymka">
    <w:name w:val="Balloon Text"/>
    <w:basedOn w:val="Normalny"/>
    <w:link w:val="TekstdymkaZnak"/>
    <w:rsid w:val="00E36657"/>
    <w:pPr>
      <w:framePr w:wrap="around"/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366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link w:val="NagwekZnak"/>
    <w:uiPriority w:val="9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36657"/>
  </w:style>
  <w:style w:type="paragraph" w:styleId="Tekstdymka">
    <w:name w:val="Balloon Text"/>
    <w:basedOn w:val="Normalny"/>
    <w:link w:val="TekstdymkaZnak"/>
    <w:rsid w:val="00E36657"/>
    <w:pPr>
      <w:framePr w:wrap="around"/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36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KBSF Sp. z o.o.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2019-12-27T09:56:00Z</dcterms:created>
  <dcterms:modified xsi:type="dcterms:W3CDTF">2019-12-27T09:56:00Z</dcterms:modified>
</cp:coreProperties>
</file>