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9B1" w:rsidRDefault="008B79B1" w:rsidP="008B79B1">
      <w:pPr>
        <w:spacing w:before="360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Gmina Śrem</w:t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 xml:space="preserve">Śrem, dnia </w:t>
      </w:r>
      <w:r>
        <w:rPr>
          <w:rFonts w:ascii="Garamond" w:hAnsi="Garamond"/>
          <w:sz w:val="22"/>
          <w:szCs w:val="22"/>
        </w:rPr>
        <w:t>20</w:t>
      </w:r>
      <w:r>
        <w:rPr>
          <w:rFonts w:ascii="Garamond" w:hAnsi="Garamond"/>
          <w:sz w:val="22"/>
          <w:szCs w:val="22"/>
        </w:rPr>
        <w:t>.12.2019 r.</w:t>
      </w:r>
    </w:p>
    <w:p w:rsidR="008B79B1" w:rsidRDefault="008B79B1" w:rsidP="008B79B1">
      <w:pPr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Plac 20 Października 1</w:t>
      </w:r>
    </w:p>
    <w:p w:rsidR="008B79B1" w:rsidRDefault="008B79B1" w:rsidP="008B79B1">
      <w:pPr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63-100 Śrem</w:t>
      </w:r>
    </w:p>
    <w:p w:rsidR="008B79B1" w:rsidRDefault="008B79B1" w:rsidP="002667AA">
      <w:pPr>
        <w:spacing w:line="360" w:lineRule="auto"/>
        <w:rPr>
          <w:rFonts w:ascii="Garamond" w:hAnsi="Garamond"/>
          <w:i/>
          <w:iCs/>
          <w:sz w:val="22"/>
          <w:szCs w:val="22"/>
        </w:rPr>
      </w:pPr>
    </w:p>
    <w:p w:rsidR="002667AA" w:rsidRPr="00126157" w:rsidRDefault="002667AA" w:rsidP="002667AA">
      <w:pPr>
        <w:spacing w:line="360" w:lineRule="auto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i/>
          <w:iCs/>
          <w:sz w:val="22"/>
          <w:szCs w:val="22"/>
        </w:rPr>
        <w:t>Znak sprawy</w:t>
      </w:r>
      <w:r w:rsidR="00860B9E" w:rsidRPr="00126157">
        <w:rPr>
          <w:rFonts w:ascii="Garamond" w:hAnsi="Garamond"/>
          <w:i/>
          <w:iCs/>
          <w:sz w:val="22"/>
          <w:szCs w:val="22"/>
        </w:rPr>
        <w:t>: BP.271.43.2019.BS</w:t>
      </w:r>
    </w:p>
    <w:p w:rsidR="002667AA" w:rsidRPr="00126157" w:rsidRDefault="002667AA" w:rsidP="002667AA">
      <w:pPr>
        <w:spacing w:line="360" w:lineRule="auto"/>
        <w:jc w:val="both"/>
        <w:rPr>
          <w:rFonts w:ascii="Garamond" w:hAnsi="Garamond"/>
          <w:b/>
          <w:i/>
          <w:sz w:val="22"/>
          <w:szCs w:val="22"/>
        </w:rPr>
      </w:pPr>
      <w:bookmarkStart w:id="0" w:name="_GoBack"/>
      <w:bookmarkEnd w:id="0"/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i/>
          <w:sz w:val="22"/>
          <w:szCs w:val="22"/>
        </w:rPr>
        <w:t xml:space="preserve">                                                                </w:t>
      </w:r>
    </w:p>
    <w:p w:rsidR="009B2F62" w:rsidRPr="00126157" w:rsidRDefault="009B2F62" w:rsidP="00FC28B9">
      <w:pPr>
        <w:spacing w:line="276" w:lineRule="auto"/>
        <w:rPr>
          <w:rFonts w:ascii="Garamond" w:hAnsi="Garamond"/>
          <w:b/>
          <w:i/>
          <w:sz w:val="22"/>
          <w:szCs w:val="22"/>
        </w:rPr>
      </w:pPr>
    </w:p>
    <w:p w:rsidR="00960FAE" w:rsidRPr="00126157" w:rsidRDefault="00960FAE" w:rsidP="00F66D03">
      <w:pPr>
        <w:spacing w:line="276" w:lineRule="auto"/>
        <w:jc w:val="center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b/>
          <w:sz w:val="22"/>
          <w:szCs w:val="22"/>
        </w:rPr>
        <w:t>Zawiadomienie o wyniku postępowania – część I</w:t>
      </w:r>
      <w:r w:rsidR="003A0EBD" w:rsidRPr="00126157">
        <w:rPr>
          <w:rFonts w:ascii="Garamond" w:hAnsi="Garamond"/>
          <w:b/>
          <w:sz w:val="22"/>
          <w:szCs w:val="22"/>
        </w:rPr>
        <w:t>I</w:t>
      </w:r>
      <w:r w:rsidRPr="00126157">
        <w:rPr>
          <w:rFonts w:ascii="Garamond" w:hAnsi="Garamond"/>
          <w:b/>
          <w:sz w:val="22"/>
          <w:szCs w:val="22"/>
        </w:rPr>
        <w:t xml:space="preserve"> zamówienia</w:t>
      </w:r>
    </w:p>
    <w:p w:rsidR="00184E83" w:rsidRPr="00126157" w:rsidRDefault="00184E83" w:rsidP="00184E83">
      <w:pPr>
        <w:spacing w:line="276" w:lineRule="auto"/>
        <w:jc w:val="both"/>
        <w:rPr>
          <w:rFonts w:ascii="Garamond" w:hAnsi="Garamond"/>
          <w:b/>
          <w:sz w:val="22"/>
          <w:szCs w:val="22"/>
        </w:rPr>
      </w:pPr>
    </w:p>
    <w:p w:rsidR="002667AA" w:rsidRPr="00126157" w:rsidRDefault="002667AA" w:rsidP="002667AA">
      <w:pPr>
        <w:tabs>
          <w:tab w:val="left" w:pos="720"/>
        </w:tabs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126157">
        <w:rPr>
          <w:rFonts w:ascii="Garamond" w:hAnsi="Garamond"/>
          <w:b/>
          <w:i/>
          <w:sz w:val="22"/>
          <w:szCs w:val="22"/>
        </w:rPr>
        <w:t xml:space="preserve">Dotyczy postępowania w sprawie udzielenia zamówienia publicznego w trybie przetargu nieograniczonego na Ubezpieczenie majątku i innych interesów </w:t>
      </w:r>
      <w:r w:rsidR="00EB0CED" w:rsidRPr="00126157">
        <w:rPr>
          <w:rFonts w:ascii="Garamond" w:hAnsi="Garamond"/>
          <w:b/>
          <w:i/>
          <w:sz w:val="22"/>
          <w:szCs w:val="22"/>
        </w:rPr>
        <w:t xml:space="preserve">Gminy </w:t>
      </w:r>
      <w:r w:rsidR="00860B9E" w:rsidRPr="00126157">
        <w:rPr>
          <w:rFonts w:ascii="Garamond" w:hAnsi="Garamond"/>
          <w:b/>
          <w:i/>
          <w:sz w:val="22"/>
          <w:szCs w:val="22"/>
        </w:rPr>
        <w:t>Śrem</w:t>
      </w:r>
      <w:r w:rsidRPr="00126157">
        <w:rPr>
          <w:rFonts w:ascii="Garamond" w:hAnsi="Garamond"/>
          <w:b/>
          <w:i/>
          <w:sz w:val="22"/>
          <w:szCs w:val="22"/>
        </w:rPr>
        <w:t xml:space="preserve"> wraz z jednostkami organizacyjnymi </w:t>
      </w:r>
      <w:r w:rsidR="00EB0CED" w:rsidRPr="00126157">
        <w:rPr>
          <w:rFonts w:ascii="Garamond" w:hAnsi="Garamond"/>
          <w:b/>
          <w:i/>
          <w:sz w:val="22"/>
          <w:szCs w:val="22"/>
        </w:rPr>
        <w:t>i instytucjami kultury</w:t>
      </w:r>
    </w:p>
    <w:p w:rsidR="00EB0CED" w:rsidRPr="00126157" w:rsidRDefault="00EB0CED" w:rsidP="00EB0CED">
      <w:pPr>
        <w:suppressAutoHyphens/>
        <w:jc w:val="both"/>
        <w:rPr>
          <w:rFonts w:ascii="Garamond" w:hAnsi="Garamond"/>
          <w:b/>
          <w:sz w:val="22"/>
          <w:szCs w:val="22"/>
          <w:lang w:eastAsia="ar-SA"/>
        </w:rPr>
      </w:pPr>
      <w:r w:rsidRPr="00126157">
        <w:rPr>
          <w:rFonts w:ascii="Garamond" w:hAnsi="Garamond"/>
          <w:b/>
          <w:sz w:val="22"/>
          <w:szCs w:val="22"/>
          <w:lang w:eastAsia="ar-SA"/>
        </w:rPr>
        <w:t xml:space="preserve">Ogłoszenie o zamówieniu zamieszczone w Biuletynie Zamówień Publicznych </w:t>
      </w:r>
      <w:r w:rsidR="00860B9E" w:rsidRPr="00126157">
        <w:rPr>
          <w:rFonts w:ascii="Garamond" w:hAnsi="Garamond"/>
          <w:b/>
          <w:sz w:val="22"/>
          <w:szCs w:val="22"/>
          <w:lang w:eastAsia="ar-SA"/>
        </w:rPr>
        <w:t>w dniu 22 listopada 2019 roku pod nr 626306-N-2019</w:t>
      </w:r>
    </w:p>
    <w:p w:rsidR="00960FAE" w:rsidRPr="00126157" w:rsidRDefault="00960FAE" w:rsidP="00F66D03">
      <w:pPr>
        <w:tabs>
          <w:tab w:val="left" w:pos="720"/>
        </w:tabs>
        <w:spacing w:line="276" w:lineRule="auto"/>
        <w:jc w:val="both"/>
        <w:rPr>
          <w:rFonts w:ascii="Garamond" w:hAnsi="Garamond"/>
          <w:bCs/>
          <w:sz w:val="22"/>
          <w:szCs w:val="22"/>
        </w:rPr>
      </w:pPr>
    </w:p>
    <w:p w:rsidR="00960FAE" w:rsidRPr="00126157" w:rsidRDefault="00960FAE" w:rsidP="003A0EBD">
      <w:pPr>
        <w:tabs>
          <w:tab w:val="left" w:pos="72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Działając na podstawie art. 92 ust. 1 ustawy z dnia 29 stycznia 2004 roku Prawo zamówień publicznych (</w:t>
      </w:r>
      <w:proofErr w:type="spellStart"/>
      <w:r w:rsidR="002667AA" w:rsidRPr="00126157">
        <w:rPr>
          <w:rFonts w:ascii="Garamond" w:hAnsi="Garamond"/>
          <w:sz w:val="22"/>
          <w:szCs w:val="22"/>
        </w:rPr>
        <w:t>t.j</w:t>
      </w:r>
      <w:proofErr w:type="spellEnd"/>
      <w:r w:rsidR="002667AA" w:rsidRPr="00126157">
        <w:rPr>
          <w:rFonts w:ascii="Garamond" w:hAnsi="Garamond"/>
          <w:sz w:val="22"/>
          <w:szCs w:val="22"/>
        </w:rPr>
        <w:t xml:space="preserve">. </w:t>
      </w:r>
      <w:proofErr w:type="spellStart"/>
      <w:r w:rsidR="002667AA" w:rsidRPr="00126157">
        <w:rPr>
          <w:rFonts w:ascii="Garamond" w:hAnsi="Garamond"/>
          <w:sz w:val="22"/>
          <w:szCs w:val="22"/>
        </w:rPr>
        <w:t>Dz.U</w:t>
      </w:r>
      <w:proofErr w:type="spellEnd"/>
      <w:r w:rsidR="002667AA" w:rsidRPr="00126157">
        <w:rPr>
          <w:rFonts w:ascii="Garamond" w:hAnsi="Garamond"/>
          <w:sz w:val="22"/>
          <w:szCs w:val="22"/>
        </w:rPr>
        <w:t>. z 2019 r., poz. 1843 ze zm.)</w:t>
      </w:r>
      <w:r w:rsidRPr="00126157">
        <w:rPr>
          <w:rFonts w:ascii="Garamond" w:hAnsi="Garamond"/>
          <w:sz w:val="22"/>
          <w:szCs w:val="22"/>
        </w:rPr>
        <w:t xml:space="preserve"> zawiadamiam o wyniku postępowania, dotyczącego </w:t>
      </w:r>
      <w:r w:rsidRPr="00126157">
        <w:rPr>
          <w:rFonts w:ascii="Garamond" w:hAnsi="Garamond"/>
          <w:b/>
          <w:sz w:val="22"/>
          <w:szCs w:val="22"/>
          <w:u w:val="single"/>
        </w:rPr>
        <w:t xml:space="preserve">części </w:t>
      </w:r>
      <w:r w:rsidR="003A0EBD" w:rsidRPr="00126157">
        <w:rPr>
          <w:rFonts w:ascii="Garamond" w:hAnsi="Garamond"/>
          <w:b/>
          <w:sz w:val="22"/>
          <w:szCs w:val="22"/>
          <w:u w:val="single"/>
        </w:rPr>
        <w:t>I</w:t>
      </w:r>
      <w:r w:rsidR="00CE23CB" w:rsidRPr="00126157">
        <w:rPr>
          <w:rFonts w:ascii="Garamond" w:hAnsi="Garamond"/>
          <w:b/>
          <w:sz w:val="22"/>
          <w:szCs w:val="22"/>
          <w:u w:val="single"/>
        </w:rPr>
        <w:t>I</w:t>
      </w:r>
      <w:r w:rsidRPr="00126157">
        <w:rPr>
          <w:rFonts w:ascii="Garamond" w:hAnsi="Garamond"/>
          <w:b/>
          <w:sz w:val="22"/>
          <w:szCs w:val="22"/>
          <w:u w:val="single"/>
        </w:rPr>
        <w:t xml:space="preserve"> zamówienia – </w:t>
      </w:r>
      <w:r w:rsidR="003A0EBD" w:rsidRPr="00126157">
        <w:rPr>
          <w:rFonts w:ascii="Garamond" w:hAnsi="Garamond"/>
          <w:b/>
          <w:sz w:val="22"/>
          <w:szCs w:val="22"/>
          <w:u w:val="single"/>
        </w:rPr>
        <w:t xml:space="preserve">ubezpieczenie pojazdów mechanicznych </w:t>
      </w:r>
      <w:r w:rsidR="00860B9E" w:rsidRPr="00126157">
        <w:rPr>
          <w:rFonts w:ascii="Garamond" w:hAnsi="Garamond"/>
          <w:b/>
          <w:sz w:val="22"/>
          <w:szCs w:val="22"/>
          <w:u w:val="single"/>
        </w:rPr>
        <w:t>Gminy Śrem</w:t>
      </w:r>
      <w:r w:rsidR="00E445BA" w:rsidRPr="00126157">
        <w:rPr>
          <w:rFonts w:ascii="Garamond" w:hAnsi="Garamond"/>
          <w:b/>
          <w:sz w:val="22"/>
          <w:szCs w:val="22"/>
          <w:u w:val="single"/>
        </w:rPr>
        <w:t>.</w:t>
      </w:r>
      <w:r w:rsidR="00E445BA" w:rsidRPr="00126157">
        <w:rPr>
          <w:rFonts w:ascii="Garamond" w:hAnsi="Garamond"/>
          <w:bCs/>
          <w:sz w:val="22"/>
          <w:szCs w:val="22"/>
        </w:rPr>
        <w:t xml:space="preserve"> </w:t>
      </w:r>
      <w:r w:rsidRPr="00126157">
        <w:rPr>
          <w:rFonts w:ascii="Garamond" w:hAnsi="Garamond"/>
          <w:sz w:val="22"/>
          <w:szCs w:val="22"/>
        </w:rPr>
        <w:t xml:space="preserve">Postępowanie było prowadzone zgodnie z zasadami określonymi w art. 24aa ustawy </w:t>
      </w:r>
      <w:proofErr w:type="spellStart"/>
      <w:r w:rsidRPr="00126157">
        <w:rPr>
          <w:rFonts w:ascii="Garamond" w:hAnsi="Garamond"/>
          <w:sz w:val="22"/>
          <w:szCs w:val="22"/>
        </w:rPr>
        <w:t>Pzp</w:t>
      </w:r>
      <w:proofErr w:type="spellEnd"/>
      <w:r w:rsidRPr="00126157">
        <w:rPr>
          <w:rFonts w:ascii="Garamond" w:hAnsi="Garamond"/>
          <w:sz w:val="22"/>
          <w:szCs w:val="22"/>
        </w:rPr>
        <w:t xml:space="preserve"> (tzw. procedura odwrócona).</w:t>
      </w:r>
    </w:p>
    <w:p w:rsidR="00960FAE" w:rsidRPr="00126157" w:rsidRDefault="00960FAE" w:rsidP="00F66D03">
      <w:pPr>
        <w:tabs>
          <w:tab w:val="left" w:pos="720"/>
        </w:tabs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3A0EBD" w:rsidRPr="00126157" w:rsidRDefault="00960FAE" w:rsidP="003A0EBD">
      <w:pPr>
        <w:numPr>
          <w:ilvl w:val="0"/>
          <w:numId w:val="4"/>
        </w:numPr>
        <w:spacing w:line="276" w:lineRule="auto"/>
        <w:ind w:left="0" w:firstLine="360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 xml:space="preserve">Za najkorzystniejszą uznana została </w:t>
      </w:r>
      <w:r w:rsidR="00EB0CED" w:rsidRPr="00126157">
        <w:rPr>
          <w:rFonts w:ascii="Garamond" w:hAnsi="Garamond"/>
          <w:sz w:val="22"/>
          <w:szCs w:val="22"/>
        </w:rPr>
        <w:t xml:space="preserve">oferta nr </w:t>
      </w:r>
      <w:r w:rsidR="00860B9E" w:rsidRPr="00126157">
        <w:rPr>
          <w:rFonts w:ascii="Garamond" w:hAnsi="Garamond"/>
          <w:sz w:val="22"/>
          <w:szCs w:val="22"/>
        </w:rPr>
        <w:t>1</w:t>
      </w:r>
      <w:r w:rsidR="00CE23CB" w:rsidRPr="00126157">
        <w:rPr>
          <w:rFonts w:ascii="Garamond" w:hAnsi="Garamond"/>
          <w:sz w:val="22"/>
          <w:szCs w:val="22"/>
        </w:rPr>
        <w:t xml:space="preserve">, złożona przez </w:t>
      </w:r>
      <w:r w:rsidR="003A0EBD" w:rsidRPr="00126157">
        <w:rPr>
          <w:rFonts w:ascii="Garamond" w:hAnsi="Garamond"/>
          <w:sz w:val="22"/>
          <w:szCs w:val="22"/>
        </w:rPr>
        <w:t>UNIQA T.U. S.A., z siedzibą w Łodzi, ul. Gdańska 132, 90-250 Łódź, Przedstawicielstwo Generalne w Koninie, ul. Żwirki i Wigury 23, 62-500 Konin</w:t>
      </w:r>
      <w:r w:rsidR="00860B9E" w:rsidRPr="00126157">
        <w:rPr>
          <w:rFonts w:ascii="Garamond" w:hAnsi="Garamond"/>
          <w:sz w:val="22"/>
          <w:szCs w:val="22"/>
        </w:rPr>
        <w:t xml:space="preserve">- </w:t>
      </w:r>
      <w:r w:rsidR="00860B9E" w:rsidRPr="00126157">
        <w:rPr>
          <w:rFonts w:ascii="Garamond" w:hAnsi="Garamond"/>
          <w:b/>
          <w:sz w:val="22"/>
          <w:szCs w:val="22"/>
        </w:rPr>
        <w:t>była to jedyna złożona oferta</w:t>
      </w:r>
    </w:p>
    <w:p w:rsidR="00184E83" w:rsidRPr="00126157" w:rsidRDefault="00184E83" w:rsidP="003A0EBD">
      <w:pPr>
        <w:spacing w:line="276" w:lineRule="auto"/>
        <w:ind w:left="720"/>
        <w:jc w:val="both"/>
        <w:rPr>
          <w:rFonts w:ascii="Garamond" w:hAnsi="Garamond"/>
          <w:sz w:val="22"/>
          <w:szCs w:val="22"/>
        </w:rPr>
      </w:pPr>
    </w:p>
    <w:p w:rsidR="00860B9E" w:rsidRPr="00126157" w:rsidRDefault="00960FAE" w:rsidP="00860B9E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Uzasadniając dokonany wybór informuję, że oferta ta uzyskała najwyższą łączną ilość punktów</w:t>
      </w:r>
      <w:r w:rsidR="005A5644" w:rsidRPr="00126157">
        <w:rPr>
          <w:rFonts w:ascii="Garamond" w:hAnsi="Garamond"/>
          <w:sz w:val="22"/>
          <w:szCs w:val="22"/>
        </w:rPr>
        <w:t xml:space="preserve"> z obu kryteriów oceny (cena - </w:t>
      </w:r>
      <w:r w:rsidR="003A0EBD" w:rsidRPr="00126157">
        <w:rPr>
          <w:rFonts w:ascii="Garamond" w:hAnsi="Garamond"/>
          <w:sz w:val="22"/>
          <w:szCs w:val="22"/>
        </w:rPr>
        <w:t>9</w:t>
      </w:r>
      <w:r w:rsidRPr="00126157">
        <w:rPr>
          <w:rFonts w:ascii="Garamond" w:hAnsi="Garamond"/>
          <w:sz w:val="22"/>
          <w:szCs w:val="22"/>
        </w:rPr>
        <w:t xml:space="preserve">0%, klauzule dodatkowe i inne postanowienia szczególne fakultatywne </w:t>
      </w:r>
      <w:r w:rsidR="003A0EBD" w:rsidRPr="00126157">
        <w:rPr>
          <w:rFonts w:ascii="Garamond" w:hAnsi="Garamond"/>
          <w:sz w:val="22"/>
          <w:szCs w:val="22"/>
        </w:rPr>
        <w:t>- 1</w:t>
      </w:r>
      <w:r w:rsidR="005A5644" w:rsidRPr="00126157">
        <w:rPr>
          <w:rFonts w:ascii="Garamond" w:hAnsi="Garamond"/>
          <w:sz w:val="22"/>
          <w:szCs w:val="22"/>
        </w:rPr>
        <w:t>0</w:t>
      </w:r>
      <w:r w:rsidRPr="00126157">
        <w:rPr>
          <w:rFonts w:ascii="Garamond" w:hAnsi="Garamond"/>
          <w:sz w:val="22"/>
          <w:szCs w:val="22"/>
        </w:rPr>
        <w:t>%)</w:t>
      </w:r>
      <w:r w:rsidR="00184E83" w:rsidRPr="00126157">
        <w:rPr>
          <w:rFonts w:ascii="Garamond" w:hAnsi="Garamond"/>
          <w:sz w:val="22"/>
          <w:szCs w:val="22"/>
        </w:rPr>
        <w:t xml:space="preserve"> spośród wszystki</w:t>
      </w:r>
      <w:r w:rsidR="0051017B" w:rsidRPr="00126157">
        <w:rPr>
          <w:rFonts w:ascii="Garamond" w:hAnsi="Garamond"/>
          <w:sz w:val="22"/>
          <w:szCs w:val="22"/>
        </w:rPr>
        <w:t>ch ofert badanych i ocenianych</w:t>
      </w:r>
      <w:r w:rsidR="00860B9E" w:rsidRPr="00126157">
        <w:rPr>
          <w:rFonts w:ascii="Garamond" w:hAnsi="Garamond"/>
          <w:sz w:val="22"/>
          <w:szCs w:val="22"/>
        </w:rPr>
        <w:t>. Cena oferty przekraczała kwotę, jaką Zamawiający zamierzał przeznaczyć na sfinansowanie tej części zamówienia, jednakże Zamawiający zwiększył tę kwotę do ceny najkorzystniejszej oferty.</w:t>
      </w:r>
    </w:p>
    <w:p w:rsidR="00E6123E" w:rsidRPr="00126157" w:rsidRDefault="00E6123E" w:rsidP="006951D3">
      <w:pPr>
        <w:tabs>
          <w:tab w:val="left" w:pos="567"/>
        </w:tabs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6951D3" w:rsidRPr="00126157" w:rsidRDefault="006951D3" w:rsidP="006951D3">
      <w:pPr>
        <w:tabs>
          <w:tab w:val="left" w:pos="567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 xml:space="preserve">Według kryterium „cena” (waga </w:t>
      </w:r>
      <w:r w:rsidR="003A0EBD" w:rsidRPr="00126157">
        <w:rPr>
          <w:rFonts w:ascii="Garamond" w:hAnsi="Garamond"/>
          <w:sz w:val="22"/>
          <w:szCs w:val="22"/>
        </w:rPr>
        <w:t>9</w:t>
      </w:r>
      <w:r w:rsidR="00860B9E" w:rsidRPr="00126157">
        <w:rPr>
          <w:rFonts w:ascii="Garamond" w:hAnsi="Garamond"/>
          <w:sz w:val="22"/>
          <w:szCs w:val="22"/>
        </w:rPr>
        <w:t>0%) Wykonawca otrzymał</w:t>
      </w:r>
      <w:r w:rsidRPr="00126157">
        <w:rPr>
          <w:rFonts w:ascii="Garamond" w:hAnsi="Garamond"/>
          <w:sz w:val="22"/>
          <w:szCs w:val="22"/>
        </w:rPr>
        <w:t xml:space="preserve"> następującą ilość punktów:</w:t>
      </w:r>
    </w:p>
    <w:p w:rsidR="003A0EBD" w:rsidRPr="00126157" w:rsidRDefault="00860B9E" w:rsidP="003A0EBD">
      <w:pPr>
        <w:pStyle w:val="Akapitzlist"/>
        <w:numPr>
          <w:ilvl w:val="0"/>
          <w:numId w:val="5"/>
        </w:numPr>
        <w:tabs>
          <w:tab w:val="clear" w:pos="1440"/>
          <w:tab w:val="num" w:pos="567"/>
        </w:tabs>
        <w:spacing w:line="276" w:lineRule="auto"/>
        <w:ind w:left="426" w:hanging="284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oferta nr 1</w:t>
      </w:r>
      <w:r w:rsidR="003A0EBD" w:rsidRPr="00126157">
        <w:rPr>
          <w:rFonts w:ascii="Garamond" w:hAnsi="Garamond"/>
          <w:sz w:val="22"/>
          <w:szCs w:val="22"/>
        </w:rPr>
        <w:t xml:space="preserve"> złożona przez UNIQA T.U. S.A.–</w:t>
      </w:r>
      <w:r w:rsidR="00E6123E" w:rsidRPr="00126157">
        <w:rPr>
          <w:rFonts w:ascii="Garamond" w:hAnsi="Garamond"/>
          <w:b/>
          <w:sz w:val="22"/>
          <w:szCs w:val="22"/>
        </w:rPr>
        <w:t xml:space="preserve"> 90,00</w:t>
      </w:r>
      <w:r w:rsidR="003A0EBD" w:rsidRPr="00126157">
        <w:rPr>
          <w:rFonts w:ascii="Garamond" w:hAnsi="Garamond"/>
          <w:b/>
          <w:sz w:val="22"/>
          <w:szCs w:val="22"/>
        </w:rPr>
        <w:t xml:space="preserve"> pkt</w:t>
      </w:r>
    </w:p>
    <w:p w:rsidR="003A0EBD" w:rsidRPr="00126157" w:rsidRDefault="003A0EBD" w:rsidP="003A0EBD">
      <w:pPr>
        <w:pStyle w:val="Akapitzlist"/>
        <w:spacing w:line="276" w:lineRule="auto"/>
        <w:ind w:left="426"/>
        <w:rPr>
          <w:rFonts w:ascii="Garamond" w:hAnsi="Garamond"/>
          <w:b/>
          <w:sz w:val="22"/>
          <w:szCs w:val="22"/>
        </w:rPr>
      </w:pPr>
    </w:p>
    <w:p w:rsidR="00E6123E" w:rsidRPr="00126157" w:rsidRDefault="006951D3" w:rsidP="00860B9E">
      <w:pPr>
        <w:tabs>
          <w:tab w:val="left" w:pos="567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Wg kryterium „klauzule dodatkowe i inne postanowi</w:t>
      </w:r>
      <w:r w:rsidR="00E6123E" w:rsidRPr="00126157">
        <w:rPr>
          <w:rFonts w:ascii="Garamond" w:hAnsi="Garamond"/>
          <w:sz w:val="22"/>
          <w:szCs w:val="22"/>
        </w:rPr>
        <w:t>enia szczególne fakultatywne” (1</w:t>
      </w:r>
      <w:r w:rsidRPr="00126157">
        <w:rPr>
          <w:rFonts w:ascii="Garamond" w:hAnsi="Garamond"/>
          <w:sz w:val="22"/>
          <w:szCs w:val="22"/>
        </w:rPr>
        <w:t>0%)</w:t>
      </w:r>
      <w:r w:rsidR="00860B9E" w:rsidRPr="00126157">
        <w:rPr>
          <w:rFonts w:ascii="Garamond" w:hAnsi="Garamond"/>
          <w:sz w:val="22"/>
          <w:szCs w:val="22"/>
        </w:rPr>
        <w:t xml:space="preserve"> Wykonawca otrzymał</w:t>
      </w:r>
      <w:r w:rsidRPr="00126157">
        <w:rPr>
          <w:rFonts w:ascii="Garamond" w:hAnsi="Garamond"/>
          <w:sz w:val="22"/>
          <w:szCs w:val="22"/>
        </w:rPr>
        <w:t xml:space="preserve"> następującą ilość punktów:</w:t>
      </w:r>
    </w:p>
    <w:p w:rsidR="00E6123E" w:rsidRPr="00126157" w:rsidRDefault="00860B9E" w:rsidP="00E6123E">
      <w:pPr>
        <w:pStyle w:val="Akapitzlist"/>
        <w:numPr>
          <w:ilvl w:val="0"/>
          <w:numId w:val="26"/>
        </w:numPr>
        <w:tabs>
          <w:tab w:val="clear" w:pos="1440"/>
          <w:tab w:val="num" w:pos="567"/>
          <w:tab w:val="num" w:pos="1134"/>
        </w:tabs>
        <w:spacing w:line="276" w:lineRule="auto"/>
        <w:ind w:left="426" w:hanging="306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oferta nr 1</w:t>
      </w:r>
      <w:r w:rsidR="00E6123E" w:rsidRPr="00126157">
        <w:rPr>
          <w:rFonts w:ascii="Garamond" w:hAnsi="Garamond"/>
          <w:sz w:val="22"/>
          <w:szCs w:val="22"/>
        </w:rPr>
        <w:t xml:space="preserve"> złożona przez UNIQA T.U. S.A.–</w:t>
      </w:r>
      <w:r w:rsidR="00E6123E" w:rsidRPr="00126157">
        <w:rPr>
          <w:rFonts w:ascii="Garamond" w:hAnsi="Garamond"/>
          <w:b/>
          <w:sz w:val="22"/>
          <w:szCs w:val="22"/>
        </w:rPr>
        <w:t xml:space="preserve"> </w:t>
      </w:r>
      <w:r w:rsidRPr="00126157">
        <w:rPr>
          <w:rFonts w:ascii="Garamond" w:hAnsi="Garamond"/>
          <w:b/>
          <w:sz w:val="22"/>
          <w:szCs w:val="22"/>
        </w:rPr>
        <w:t xml:space="preserve">4,00 </w:t>
      </w:r>
      <w:r w:rsidR="00E6123E" w:rsidRPr="00126157">
        <w:rPr>
          <w:rFonts w:ascii="Garamond" w:hAnsi="Garamond"/>
          <w:b/>
          <w:sz w:val="22"/>
          <w:szCs w:val="22"/>
        </w:rPr>
        <w:t>pkt</w:t>
      </w:r>
    </w:p>
    <w:p w:rsidR="00E6123E" w:rsidRPr="00126157" w:rsidRDefault="00E6123E" w:rsidP="006951D3">
      <w:pPr>
        <w:tabs>
          <w:tab w:val="left" w:pos="284"/>
        </w:tabs>
        <w:spacing w:line="276" w:lineRule="auto"/>
        <w:ind w:left="426" w:hanging="284"/>
        <w:jc w:val="both"/>
        <w:rPr>
          <w:rFonts w:ascii="Garamond" w:hAnsi="Garamond"/>
          <w:b/>
          <w:sz w:val="22"/>
          <w:szCs w:val="22"/>
        </w:rPr>
      </w:pPr>
    </w:p>
    <w:p w:rsidR="006951D3" w:rsidRPr="00126157" w:rsidRDefault="006951D3" w:rsidP="006951D3">
      <w:pPr>
        <w:tabs>
          <w:tab w:val="left" w:pos="284"/>
        </w:tabs>
        <w:spacing w:line="276" w:lineRule="auto"/>
        <w:ind w:left="426" w:hanging="284"/>
        <w:jc w:val="both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b/>
          <w:sz w:val="22"/>
          <w:szCs w:val="22"/>
        </w:rPr>
        <w:t xml:space="preserve">Łącznie </w:t>
      </w:r>
      <w:r w:rsidR="00860B9E" w:rsidRPr="00126157">
        <w:rPr>
          <w:rFonts w:ascii="Garamond" w:hAnsi="Garamond"/>
          <w:b/>
          <w:sz w:val="22"/>
          <w:szCs w:val="22"/>
        </w:rPr>
        <w:t>Wykonawca otrzymał</w:t>
      </w:r>
      <w:r w:rsidRPr="00126157">
        <w:rPr>
          <w:rFonts w:ascii="Garamond" w:hAnsi="Garamond"/>
          <w:b/>
          <w:sz w:val="22"/>
          <w:szCs w:val="22"/>
        </w:rPr>
        <w:t xml:space="preserve"> następującą ilość punktów </w:t>
      </w:r>
    </w:p>
    <w:p w:rsidR="00E6123E" w:rsidRPr="00126157" w:rsidRDefault="00E6123E" w:rsidP="00E6123E">
      <w:pPr>
        <w:pStyle w:val="Akapitzlist"/>
        <w:numPr>
          <w:ilvl w:val="0"/>
          <w:numId w:val="27"/>
        </w:numPr>
        <w:tabs>
          <w:tab w:val="clear" w:pos="1440"/>
          <w:tab w:val="num" w:pos="567"/>
        </w:tabs>
        <w:spacing w:line="276" w:lineRule="auto"/>
        <w:ind w:left="426" w:hanging="284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 xml:space="preserve">oferta nr </w:t>
      </w:r>
      <w:r w:rsidR="00860B9E" w:rsidRPr="00126157">
        <w:rPr>
          <w:rFonts w:ascii="Garamond" w:hAnsi="Garamond"/>
          <w:sz w:val="22"/>
          <w:szCs w:val="22"/>
        </w:rPr>
        <w:t>1</w:t>
      </w:r>
      <w:r w:rsidRPr="00126157">
        <w:rPr>
          <w:rFonts w:ascii="Garamond" w:hAnsi="Garamond"/>
          <w:sz w:val="22"/>
          <w:szCs w:val="22"/>
        </w:rPr>
        <w:t xml:space="preserve"> złożona przez UNIQA T.U. S.A.–</w:t>
      </w:r>
      <w:r w:rsidRPr="00126157">
        <w:rPr>
          <w:rFonts w:ascii="Garamond" w:hAnsi="Garamond"/>
          <w:b/>
          <w:sz w:val="22"/>
          <w:szCs w:val="22"/>
        </w:rPr>
        <w:t xml:space="preserve"> </w:t>
      </w:r>
      <w:r w:rsidR="00860B9E" w:rsidRPr="00126157">
        <w:rPr>
          <w:rFonts w:ascii="Garamond" w:hAnsi="Garamond"/>
          <w:b/>
          <w:sz w:val="22"/>
          <w:szCs w:val="22"/>
        </w:rPr>
        <w:t>94,0</w:t>
      </w:r>
      <w:r w:rsidRPr="00126157">
        <w:rPr>
          <w:rFonts w:ascii="Garamond" w:hAnsi="Garamond"/>
          <w:b/>
          <w:sz w:val="22"/>
          <w:szCs w:val="22"/>
        </w:rPr>
        <w:t>0 pkt</w:t>
      </w:r>
    </w:p>
    <w:p w:rsidR="006951D3" w:rsidRPr="00126157" w:rsidRDefault="006951D3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860B9E" w:rsidRPr="00126157" w:rsidRDefault="00860B9E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860B9E" w:rsidRPr="00126157" w:rsidRDefault="00860B9E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860B9E" w:rsidRPr="00126157" w:rsidRDefault="00860B9E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E6123E" w:rsidRPr="00126157" w:rsidRDefault="006951D3" w:rsidP="00E6123E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b/>
          <w:i/>
          <w:sz w:val="22"/>
          <w:szCs w:val="22"/>
        </w:rPr>
        <w:t xml:space="preserve">Zgodnie z przyjętymi kryteriami oceny za najkorzystniejszą uznaje się ofertę, </w:t>
      </w:r>
      <w:r w:rsidRPr="00126157">
        <w:rPr>
          <w:rFonts w:ascii="Garamond" w:eastAsia="SimSun" w:hAnsi="Garamond"/>
          <w:b/>
          <w:i/>
          <w:sz w:val="22"/>
          <w:szCs w:val="22"/>
        </w:rPr>
        <w:t xml:space="preserve">która </w:t>
      </w:r>
      <w:r w:rsidRPr="00126157">
        <w:rPr>
          <w:rFonts w:ascii="Garamond" w:hAnsi="Garamond"/>
          <w:b/>
          <w:i/>
          <w:sz w:val="22"/>
          <w:szCs w:val="22"/>
        </w:rPr>
        <w:t>przedstawia najkorzystniejszy bilans ceny i innych kryteriów odnoszących się do przedmiotu zamówienia publicznego, tzn. oferta, która otrzyma największą łączną ilość punktów</w:t>
      </w:r>
      <w:r w:rsidRPr="00126157">
        <w:rPr>
          <w:rFonts w:ascii="Garamond" w:eastAsia="SimSun" w:hAnsi="Garamond"/>
          <w:b/>
          <w:i/>
          <w:sz w:val="22"/>
          <w:szCs w:val="22"/>
        </w:rPr>
        <w:t xml:space="preserve"> z obu kryteriów oceny.</w:t>
      </w:r>
      <w:r w:rsidRPr="00126157">
        <w:rPr>
          <w:rFonts w:ascii="Garamond" w:eastAsia="SimSun" w:hAnsi="Garamond"/>
          <w:i/>
          <w:sz w:val="22"/>
          <w:szCs w:val="22"/>
        </w:rPr>
        <w:t xml:space="preserve"> </w:t>
      </w:r>
      <w:r w:rsidRPr="00126157">
        <w:rPr>
          <w:rFonts w:ascii="Garamond" w:hAnsi="Garamond"/>
          <w:b/>
          <w:i/>
          <w:sz w:val="22"/>
          <w:szCs w:val="22"/>
        </w:rPr>
        <w:t xml:space="preserve">W związku z powyższym wybrana została oferta </w:t>
      </w:r>
      <w:r w:rsidR="00E6123E" w:rsidRPr="00126157">
        <w:rPr>
          <w:rFonts w:ascii="Garamond" w:hAnsi="Garamond"/>
          <w:b/>
          <w:i/>
          <w:sz w:val="22"/>
          <w:szCs w:val="22"/>
        </w:rPr>
        <w:t xml:space="preserve">UNIQA T.U. S.A., z siedzibą w Łodzi, ul. </w:t>
      </w:r>
      <w:r w:rsidR="00E6123E" w:rsidRPr="00126157">
        <w:rPr>
          <w:rFonts w:ascii="Garamond" w:hAnsi="Garamond"/>
          <w:b/>
          <w:i/>
          <w:sz w:val="22"/>
          <w:szCs w:val="22"/>
        </w:rPr>
        <w:lastRenderedPageBreak/>
        <w:t>Gdańska 132, 90-250 Łódź, Przedstawicielstwo Generalne w Koninie, ul. Żwirki i Wigury 23, 62-500 Konin</w:t>
      </w:r>
    </w:p>
    <w:p w:rsidR="006951D3" w:rsidRPr="00126157" w:rsidRDefault="006951D3" w:rsidP="008F474F">
      <w:pPr>
        <w:spacing w:line="276" w:lineRule="auto"/>
        <w:ind w:left="284"/>
        <w:jc w:val="both"/>
        <w:rPr>
          <w:rFonts w:ascii="Garamond" w:hAnsi="Garamond"/>
          <w:b/>
          <w:i/>
          <w:sz w:val="22"/>
          <w:szCs w:val="22"/>
        </w:rPr>
      </w:pPr>
    </w:p>
    <w:p w:rsidR="00C645AD" w:rsidRPr="00126157" w:rsidRDefault="00C645AD" w:rsidP="00C645AD">
      <w:pPr>
        <w:spacing w:line="276" w:lineRule="auto"/>
        <w:ind w:left="284"/>
        <w:jc w:val="both"/>
        <w:rPr>
          <w:rFonts w:ascii="Garamond" w:hAnsi="Garamond"/>
          <w:b/>
          <w:sz w:val="22"/>
          <w:szCs w:val="22"/>
        </w:rPr>
      </w:pP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Żaden Wykonawca nie został wykluczony.</w:t>
      </w: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Żadna oferta nie została odrzucona.</w:t>
      </w: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Nie ustanowiono dynamicznego systemu zakupów</w:t>
      </w: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Postępowanie nie zostało unieważnione</w:t>
      </w:r>
    </w:p>
    <w:p w:rsidR="00F537C0" w:rsidRPr="00126157" w:rsidRDefault="00F537C0" w:rsidP="00F66D03">
      <w:pPr>
        <w:spacing w:line="276" w:lineRule="auto"/>
        <w:ind w:firstLine="142"/>
        <w:jc w:val="both"/>
        <w:rPr>
          <w:rFonts w:ascii="Garamond" w:hAnsi="Garamond"/>
          <w:sz w:val="22"/>
          <w:szCs w:val="22"/>
        </w:rPr>
      </w:pPr>
    </w:p>
    <w:p w:rsidR="00126157" w:rsidRPr="00126157" w:rsidRDefault="00126157" w:rsidP="00126157">
      <w:pPr>
        <w:jc w:val="both"/>
        <w:rPr>
          <w:rFonts w:ascii="Garamond" w:hAnsi="Garamond"/>
          <w:sz w:val="22"/>
          <w:szCs w:val="22"/>
        </w:rPr>
      </w:pPr>
    </w:p>
    <w:p w:rsidR="00927457" w:rsidRPr="00126157" w:rsidRDefault="00927457" w:rsidP="00D737C8">
      <w:pPr>
        <w:rPr>
          <w:rFonts w:ascii="Garamond" w:hAnsi="Garamond"/>
        </w:rPr>
      </w:pPr>
    </w:p>
    <w:p w:rsidR="00927457" w:rsidRPr="00126157" w:rsidRDefault="00927457" w:rsidP="00D737C8">
      <w:pPr>
        <w:rPr>
          <w:rFonts w:ascii="Garamond" w:hAnsi="Garamond"/>
        </w:rPr>
      </w:pPr>
    </w:p>
    <w:p w:rsidR="00F87874" w:rsidRPr="00EB0CED" w:rsidRDefault="00F87874" w:rsidP="00F87874">
      <w:pPr>
        <w:ind w:left="4536"/>
        <w:jc w:val="center"/>
        <w:rPr>
          <w:rFonts w:ascii="Garamond" w:hAnsi="Garamond"/>
          <w:sz w:val="22"/>
          <w:szCs w:val="22"/>
          <w:lang w:eastAsia="ar-SA"/>
        </w:rPr>
      </w:pPr>
      <w:r w:rsidRPr="00126157">
        <w:rPr>
          <w:rFonts w:ascii="Garamond" w:hAnsi="Garamond"/>
        </w:rPr>
        <w:t>Z poważaniem</w:t>
      </w:r>
      <w:r w:rsidRPr="00EB0CED">
        <w:rPr>
          <w:rFonts w:ascii="Garamond" w:hAnsi="Garamond"/>
          <w:sz w:val="22"/>
          <w:szCs w:val="22"/>
          <w:lang w:eastAsia="ar-SA"/>
        </w:rPr>
        <w:t xml:space="preserve"> </w:t>
      </w:r>
    </w:p>
    <w:p w:rsidR="00F87874" w:rsidRPr="00EB0CED" w:rsidRDefault="00F87874" w:rsidP="00F87874">
      <w:pPr>
        <w:ind w:left="4536"/>
        <w:jc w:val="center"/>
        <w:rPr>
          <w:rFonts w:ascii="Garamond" w:hAnsi="Garamond"/>
          <w:sz w:val="22"/>
          <w:szCs w:val="22"/>
          <w:lang w:eastAsia="ar-SA"/>
        </w:rPr>
      </w:pPr>
    </w:p>
    <w:p w:rsidR="00D737C8" w:rsidRPr="00EB0CED" w:rsidRDefault="00D737C8" w:rsidP="00F87874">
      <w:pPr>
        <w:ind w:left="4536"/>
        <w:jc w:val="center"/>
        <w:rPr>
          <w:rFonts w:ascii="Garamond" w:hAnsi="Garamond"/>
          <w:sz w:val="22"/>
          <w:szCs w:val="22"/>
          <w:lang w:eastAsia="ar-SA"/>
        </w:rPr>
      </w:pPr>
    </w:p>
    <w:p w:rsidR="001F182C" w:rsidRPr="00EB0CED" w:rsidRDefault="001F182C" w:rsidP="0087210A">
      <w:pPr>
        <w:ind w:firstLine="5245"/>
        <w:rPr>
          <w:rFonts w:ascii="Garamond" w:hAnsi="Garamond"/>
        </w:rPr>
      </w:pPr>
    </w:p>
    <w:sectPr w:rsidR="001F182C" w:rsidRPr="00EB0CED" w:rsidSect="00EF63B2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9" w:footer="9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714" w:rsidRDefault="00382714" w:rsidP="00D31D79">
      <w:r>
        <w:separator/>
      </w:r>
    </w:p>
  </w:endnote>
  <w:endnote w:type="continuationSeparator" w:id="0">
    <w:p w:rsidR="00382714" w:rsidRDefault="00382714" w:rsidP="00D31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05649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1F182C" w:rsidRDefault="001F182C" w:rsidP="001F182C">
            <w:pPr>
              <w:pStyle w:val="Stopka"/>
              <w:jc w:val="center"/>
            </w:pPr>
            <w:r w:rsidRPr="001F182C">
              <w:rPr>
                <w:rFonts w:ascii="Times New Roman" w:hAnsi="Times New Roman" w:cs="Times New Roman"/>
              </w:rPr>
              <w:t>Str</w:t>
            </w:r>
            <w:r w:rsidRPr="001F182C">
              <w:rPr>
                <w:rFonts w:ascii="Times New Roman" w:hAnsi="Times New Roman" w:cs="Times New Roman"/>
                <w:sz w:val="18"/>
                <w:szCs w:val="18"/>
              </w:rPr>
              <w:t xml:space="preserve">ona 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8B79B1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2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1F182C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8B79B1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2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6B0569" w:rsidRPr="00CF2787" w:rsidRDefault="006B0569" w:rsidP="00293D73">
    <w:pPr>
      <w:pStyle w:val="Stopka"/>
      <w:tabs>
        <w:tab w:val="clear" w:pos="4536"/>
        <w:tab w:val="clear" w:pos="9072"/>
        <w:tab w:val="right" w:pos="10490"/>
      </w:tabs>
      <w:spacing w:line="280" w:lineRule="exact"/>
      <w:ind w:left="1843"/>
      <w:rPr>
        <w:rFonts w:asciiTheme="majorHAnsi" w:hAnsiTheme="majorHAns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714" w:rsidRDefault="00382714" w:rsidP="00D31D79">
      <w:r>
        <w:separator/>
      </w:r>
    </w:p>
  </w:footnote>
  <w:footnote w:type="continuationSeparator" w:id="0">
    <w:p w:rsidR="00382714" w:rsidRDefault="00382714" w:rsidP="00D31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A8E" w:rsidRDefault="008B79B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62662" o:spid="_x0000_s2105" type="#_x0000_t75" style="position:absolute;margin-left:0;margin-top:0;width:788.65pt;height:857.75pt;z-index:-251641856;mso-position-horizontal:center;mso-position-horizontal-relative:margin;mso-position-vertical:center;mso-position-vertical-relative:margin" o:allowincell="f">
          <v:imagedata r:id="rId1" o:title="papier firmowy_AKCEP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FA8" w:rsidRPr="007A2DF0" w:rsidRDefault="00EB5FA8" w:rsidP="007A2DF0">
    <w:pPr>
      <w:pStyle w:val="Nagwek"/>
      <w:tabs>
        <w:tab w:val="clear" w:pos="4536"/>
        <w:tab w:val="clear" w:pos="9072"/>
        <w:tab w:val="right" w:pos="2127"/>
        <w:tab w:val="right" w:pos="10490"/>
      </w:tabs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A8E" w:rsidRDefault="008B79B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62661" o:spid="_x0000_s2104" type="#_x0000_t75" style="position:absolute;margin-left:0;margin-top:0;width:788.65pt;height:857.75pt;z-index:-251642880;mso-position-horizontal:center;mso-position-horizontal-relative:margin;mso-position-vertical:center;mso-position-vertical-relative:margin" o:allowincell="f">
          <v:imagedata r:id="rId1" o:title="papier firmowy_AKCEP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532C"/>
    <w:multiLevelType w:val="hybridMultilevel"/>
    <w:tmpl w:val="D61200D0"/>
    <w:lvl w:ilvl="0" w:tplc="3388663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DC458F"/>
    <w:multiLevelType w:val="hybridMultilevel"/>
    <w:tmpl w:val="9162E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264EB"/>
    <w:multiLevelType w:val="hybridMultilevel"/>
    <w:tmpl w:val="992C9BC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B56CC"/>
    <w:multiLevelType w:val="multilevel"/>
    <w:tmpl w:val="8A148304"/>
    <w:lvl w:ilvl="0">
      <w:start w:val="9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520"/>
      <w:numFmt w:val="decimal"/>
      <w:lvlText w:val="%1-%2"/>
      <w:lvlJc w:val="left"/>
      <w:pPr>
        <w:ind w:left="817" w:hanging="675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936" w:hanging="1800"/>
      </w:pPr>
      <w:rPr>
        <w:rFonts w:hint="default"/>
      </w:rPr>
    </w:lvl>
  </w:abstractNum>
  <w:abstractNum w:abstractNumId="4">
    <w:nsid w:val="11900676"/>
    <w:multiLevelType w:val="hybridMultilevel"/>
    <w:tmpl w:val="95F0C2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7B08C5"/>
    <w:multiLevelType w:val="hybridMultilevel"/>
    <w:tmpl w:val="9198E0E4"/>
    <w:lvl w:ilvl="0" w:tplc="14CE9DE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6287F"/>
    <w:multiLevelType w:val="hybridMultilevel"/>
    <w:tmpl w:val="E41C857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22A12"/>
    <w:multiLevelType w:val="hybridMultilevel"/>
    <w:tmpl w:val="6CC2D8D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00D46"/>
    <w:multiLevelType w:val="hybridMultilevel"/>
    <w:tmpl w:val="FA309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D71138"/>
    <w:multiLevelType w:val="hybridMultilevel"/>
    <w:tmpl w:val="BD6EA29C"/>
    <w:lvl w:ilvl="0" w:tplc="BB40F79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742B2B"/>
    <w:multiLevelType w:val="hybridMultilevel"/>
    <w:tmpl w:val="6CC2D8D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97152"/>
    <w:multiLevelType w:val="hybridMultilevel"/>
    <w:tmpl w:val="6762813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04861"/>
    <w:multiLevelType w:val="hybridMultilevel"/>
    <w:tmpl w:val="6762813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6C613E"/>
    <w:multiLevelType w:val="hybridMultilevel"/>
    <w:tmpl w:val="0EA409B2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E769CB"/>
    <w:multiLevelType w:val="hybridMultilevel"/>
    <w:tmpl w:val="DFC402C8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25F64"/>
    <w:multiLevelType w:val="hybridMultilevel"/>
    <w:tmpl w:val="44804E7A"/>
    <w:lvl w:ilvl="0" w:tplc="07FE0A1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BB23883"/>
    <w:multiLevelType w:val="hybridMultilevel"/>
    <w:tmpl w:val="655ABB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87DBD"/>
    <w:multiLevelType w:val="hybridMultilevel"/>
    <w:tmpl w:val="655ABB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F535D3"/>
    <w:multiLevelType w:val="hybridMultilevel"/>
    <w:tmpl w:val="59C429AA"/>
    <w:lvl w:ilvl="0" w:tplc="B6B01FD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275DD8"/>
    <w:multiLevelType w:val="hybridMultilevel"/>
    <w:tmpl w:val="0F743436"/>
    <w:lvl w:ilvl="0" w:tplc="65329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color w:val="auto"/>
        <w:sz w:val="24"/>
        <w:szCs w:val="24"/>
      </w:rPr>
    </w:lvl>
    <w:lvl w:ilvl="1" w:tplc="AE1259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D564BF"/>
    <w:multiLevelType w:val="hybridMultilevel"/>
    <w:tmpl w:val="DFC402C8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7269B8"/>
    <w:multiLevelType w:val="hybridMultilevel"/>
    <w:tmpl w:val="7F7C2FEC"/>
    <w:lvl w:ilvl="0" w:tplc="BB40F79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1A2893"/>
    <w:multiLevelType w:val="hybridMultilevel"/>
    <w:tmpl w:val="DFC402C8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066035"/>
    <w:multiLevelType w:val="hybridMultilevel"/>
    <w:tmpl w:val="E41C857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6C1EB3"/>
    <w:multiLevelType w:val="hybridMultilevel"/>
    <w:tmpl w:val="E41C857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474DC2"/>
    <w:multiLevelType w:val="hybridMultilevel"/>
    <w:tmpl w:val="0EA409B2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C6714A"/>
    <w:multiLevelType w:val="hybridMultilevel"/>
    <w:tmpl w:val="FB06C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000904"/>
    <w:multiLevelType w:val="hybridMultilevel"/>
    <w:tmpl w:val="8436AB80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19"/>
  </w:num>
  <w:num w:numId="4">
    <w:abstractNumId w:val="21"/>
  </w:num>
  <w:num w:numId="5">
    <w:abstractNumId w:val="11"/>
  </w:num>
  <w:num w:numId="6">
    <w:abstractNumId w:val="22"/>
  </w:num>
  <w:num w:numId="7">
    <w:abstractNumId w:val="14"/>
  </w:num>
  <w:num w:numId="8">
    <w:abstractNumId w:val="3"/>
  </w:num>
  <w:num w:numId="9">
    <w:abstractNumId w:val="20"/>
  </w:num>
  <w:num w:numId="10">
    <w:abstractNumId w:val="25"/>
  </w:num>
  <w:num w:numId="11">
    <w:abstractNumId w:val="27"/>
  </w:num>
  <w:num w:numId="12">
    <w:abstractNumId w:val="13"/>
  </w:num>
  <w:num w:numId="13">
    <w:abstractNumId w:val="15"/>
  </w:num>
  <w:num w:numId="14">
    <w:abstractNumId w:val="6"/>
  </w:num>
  <w:num w:numId="15">
    <w:abstractNumId w:val="23"/>
  </w:num>
  <w:num w:numId="16">
    <w:abstractNumId w:val="0"/>
  </w:num>
  <w:num w:numId="17">
    <w:abstractNumId w:val="24"/>
  </w:num>
  <w:num w:numId="18">
    <w:abstractNumId w:val="5"/>
  </w:num>
  <w:num w:numId="19">
    <w:abstractNumId w:val="17"/>
  </w:num>
  <w:num w:numId="20">
    <w:abstractNumId w:val="1"/>
  </w:num>
  <w:num w:numId="21">
    <w:abstractNumId w:val="16"/>
  </w:num>
  <w:num w:numId="22">
    <w:abstractNumId w:val="7"/>
  </w:num>
  <w:num w:numId="23">
    <w:abstractNumId w:val="10"/>
  </w:num>
  <w:num w:numId="24">
    <w:abstractNumId w:val="2"/>
  </w:num>
  <w:num w:numId="25">
    <w:abstractNumId w:val="8"/>
  </w:num>
  <w:num w:numId="26">
    <w:abstractNumId w:val="18"/>
  </w:num>
  <w:num w:numId="27">
    <w:abstractNumId w:val="1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hdrShapeDefaults>
    <o:shapedefaults v:ext="edit" spidmax="21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79"/>
    <w:rsid w:val="00000B9E"/>
    <w:rsid w:val="00025E76"/>
    <w:rsid w:val="00025F54"/>
    <w:rsid w:val="00036FB7"/>
    <w:rsid w:val="00047F9E"/>
    <w:rsid w:val="0007129E"/>
    <w:rsid w:val="00083CC7"/>
    <w:rsid w:val="000911DB"/>
    <w:rsid w:val="00091664"/>
    <w:rsid w:val="000B0D5B"/>
    <w:rsid w:val="000B262C"/>
    <w:rsid w:val="000C0752"/>
    <w:rsid w:val="000D4036"/>
    <w:rsid w:val="000E6191"/>
    <w:rsid w:val="000F6631"/>
    <w:rsid w:val="000F733D"/>
    <w:rsid w:val="001001AD"/>
    <w:rsid w:val="00106371"/>
    <w:rsid w:val="00113BEE"/>
    <w:rsid w:val="00126157"/>
    <w:rsid w:val="00132EDA"/>
    <w:rsid w:val="00137C34"/>
    <w:rsid w:val="00182149"/>
    <w:rsid w:val="00184E83"/>
    <w:rsid w:val="001A2F46"/>
    <w:rsid w:val="001B4B07"/>
    <w:rsid w:val="001C4A01"/>
    <w:rsid w:val="001D4A3B"/>
    <w:rsid w:val="001F182C"/>
    <w:rsid w:val="00205B76"/>
    <w:rsid w:val="002201B8"/>
    <w:rsid w:val="0022293C"/>
    <w:rsid w:val="00233AE7"/>
    <w:rsid w:val="00246105"/>
    <w:rsid w:val="002537D5"/>
    <w:rsid w:val="002667AA"/>
    <w:rsid w:val="002761B7"/>
    <w:rsid w:val="002769C7"/>
    <w:rsid w:val="002906A5"/>
    <w:rsid w:val="00293D73"/>
    <w:rsid w:val="002A36EA"/>
    <w:rsid w:val="002A4C3D"/>
    <w:rsid w:val="002B5349"/>
    <w:rsid w:val="002D2025"/>
    <w:rsid w:val="002E3704"/>
    <w:rsid w:val="002E7B97"/>
    <w:rsid w:val="00300BB2"/>
    <w:rsid w:val="00301719"/>
    <w:rsid w:val="00310B54"/>
    <w:rsid w:val="00312D76"/>
    <w:rsid w:val="00321F7D"/>
    <w:rsid w:val="0033328E"/>
    <w:rsid w:val="00337B5D"/>
    <w:rsid w:val="0034624B"/>
    <w:rsid w:val="00346E95"/>
    <w:rsid w:val="00354AA6"/>
    <w:rsid w:val="00363290"/>
    <w:rsid w:val="003668EE"/>
    <w:rsid w:val="00367926"/>
    <w:rsid w:val="00376AE1"/>
    <w:rsid w:val="00382714"/>
    <w:rsid w:val="00384A08"/>
    <w:rsid w:val="003963E3"/>
    <w:rsid w:val="00397D9F"/>
    <w:rsid w:val="003A0EBD"/>
    <w:rsid w:val="003A2BDC"/>
    <w:rsid w:val="003A60CF"/>
    <w:rsid w:val="003A7F56"/>
    <w:rsid w:val="003B1147"/>
    <w:rsid w:val="003B5B1D"/>
    <w:rsid w:val="003B6103"/>
    <w:rsid w:val="003C223B"/>
    <w:rsid w:val="003D27BB"/>
    <w:rsid w:val="003E6470"/>
    <w:rsid w:val="00413956"/>
    <w:rsid w:val="00417113"/>
    <w:rsid w:val="00417E05"/>
    <w:rsid w:val="004308A9"/>
    <w:rsid w:val="0044123E"/>
    <w:rsid w:val="00444627"/>
    <w:rsid w:val="00451A56"/>
    <w:rsid w:val="00457B46"/>
    <w:rsid w:val="00477B90"/>
    <w:rsid w:val="004805F7"/>
    <w:rsid w:val="004C0ACD"/>
    <w:rsid w:val="004C5F64"/>
    <w:rsid w:val="004D0508"/>
    <w:rsid w:val="004E57D9"/>
    <w:rsid w:val="004F413B"/>
    <w:rsid w:val="004F702F"/>
    <w:rsid w:val="0051017B"/>
    <w:rsid w:val="0051760A"/>
    <w:rsid w:val="005429B9"/>
    <w:rsid w:val="00561F75"/>
    <w:rsid w:val="0056476A"/>
    <w:rsid w:val="005673D9"/>
    <w:rsid w:val="00567C51"/>
    <w:rsid w:val="00571F13"/>
    <w:rsid w:val="00574A62"/>
    <w:rsid w:val="00586870"/>
    <w:rsid w:val="00595E65"/>
    <w:rsid w:val="005967CE"/>
    <w:rsid w:val="005A5644"/>
    <w:rsid w:val="005F3CE9"/>
    <w:rsid w:val="005F6517"/>
    <w:rsid w:val="006053F8"/>
    <w:rsid w:val="006133BF"/>
    <w:rsid w:val="0065427D"/>
    <w:rsid w:val="006702F7"/>
    <w:rsid w:val="006951D3"/>
    <w:rsid w:val="00695683"/>
    <w:rsid w:val="00695D51"/>
    <w:rsid w:val="006B0569"/>
    <w:rsid w:val="006B2038"/>
    <w:rsid w:val="006B5994"/>
    <w:rsid w:val="006C1D67"/>
    <w:rsid w:val="006C26AA"/>
    <w:rsid w:val="006C5A04"/>
    <w:rsid w:val="006D3FBD"/>
    <w:rsid w:val="006F3ED2"/>
    <w:rsid w:val="006F522B"/>
    <w:rsid w:val="007017EA"/>
    <w:rsid w:val="0071222B"/>
    <w:rsid w:val="007320D9"/>
    <w:rsid w:val="00743040"/>
    <w:rsid w:val="00743745"/>
    <w:rsid w:val="00754C31"/>
    <w:rsid w:val="007679C5"/>
    <w:rsid w:val="0078326C"/>
    <w:rsid w:val="00783EC6"/>
    <w:rsid w:val="007925ED"/>
    <w:rsid w:val="007A16D1"/>
    <w:rsid w:val="007A2DF0"/>
    <w:rsid w:val="007A6C02"/>
    <w:rsid w:val="007A7E25"/>
    <w:rsid w:val="007D34AD"/>
    <w:rsid w:val="007E552D"/>
    <w:rsid w:val="007E702F"/>
    <w:rsid w:val="007F0321"/>
    <w:rsid w:val="007F6343"/>
    <w:rsid w:val="008002E1"/>
    <w:rsid w:val="0081070F"/>
    <w:rsid w:val="00810D73"/>
    <w:rsid w:val="00817E36"/>
    <w:rsid w:val="0084556B"/>
    <w:rsid w:val="00853A59"/>
    <w:rsid w:val="00856BA6"/>
    <w:rsid w:val="00860B9E"/>
    <w:rsid w:val="0087210A"/>
    <w:rsid w:val="0089684C"/>
    <w:rsid w:val="008A3AC8"/>
    <w:rsid w:val="008B15CE"/>
    <w:rsid w:val="008B79B1"/>
    <w:rsid w:val="008C1F49"/>
    <w:rsid w:val="008D432A"/>
    <w:rsid w:val="008D4C15"/>
    <w:rsid w:val="008E24D7"/>
    <w:rsid w:val="008F1D09"/>
    <w:rsid w:val="008F474F"/>
    <w:rsid w:val="008F680F"/>
    <w:rsid w:val="009109CC"/>
    <w:rsid w:val="0091781D"/>
    <w:rsid w:val="00927457"/>
    <w:rsid w:val="009553F9"/>
    <w:rsid w:val="00960FAE"/>
    <w:rsid w:val="00961457"/>
    <w:rsid w:val="00966381"/>
    <w:rsid w:val="0096716C"/>
    <w:rsid w:val="00970F9F"/>
    <w:rsid w:val="009B0D6A"/>
    <w:rsid w:val="009B2F62"/>
    <w:rsid w:val="009C0B41"/>
    <w:rsid w:val="009D027F"/>
    <w:rsid w:val="009D4C1C"/>
    <w:rsid w:val="009D5833"/>
    <w:rsid w:val="009D7C0C"/>
    <w:rsid w:val="009E720C"/>
    <w:rsid w:val="009F6B6C"/>
    <w:rsid w:val="00A051F0"/>
    <w:rsid w:val="00A15D91"/>
    <w:rsid w:val="00A17669"/>
    <w:rsid w:val="00A36FD6"/>
    <w:rsid w:val="00A4546E"/>
    <w:rsid w:val="00A54727"/>
    <w:rsid w:val="00A64040"/>
    <w:rsid w:val="00A643F6"/>
    <w:rsid w:val="00A66202"/>
    <w:rsid w:val="00A67C9D"/>
    <w:rsid w:val="00A82E18"/>
    <w:rsid w:val="00AB21C2"/>
    <w:rsid w:val="00AB3275"/>
    <w:rsid w:val="00AE455C"/>
    <w:rsid w:val="00AE47EA"/>
    <w:rsid w:val="00AF795D"/>
    <w:rsid w:val="00B151BD"/>
    <w:rsid w:val="00B179C6"/>
    <w:rsid w:val="00B2108E"/>
    <w:rsid w:val="00B25423"/>
    <w:rsid w:val="00B27165"/>
    <w:rsid w:val="00B32300"/>
    <w:rsid w:val="00B359D1"/>
    <w:rsid w:val="00B4714F"/>
    <w:rsid w:val="00B5479A"/>
    <w:rsid w:val="00B6248A"/>
    <w:rsid w:val="00B667D5"/>
    <w:rsid w:val="00BA40A3"/>
    <w:rsid w:val="00BD1651"/>
    <w:rsid w:val="00BE3B0F"/>
    <w:rsid w:val="00C2551B"/>
    <w:rsid w:val="00C5417D"/>
    <w:rsid w:val="00C645AD"/>
    <w:rsid w:val="00C7685E"/>
    <w:rsid w:val="00C77493"/>
    <w:rsid w:val="00C9494A"/>
    <w:rsid w:val="00CA2A62"/>
    <w:rsid w:val="00CB1F86"/>
    <w:rsid w:val="00CB5E2C"/>
    <w:rsid w:val="00CC155B"/>
    <w:rsid w:val="00CC7D90"/>
    <w:rsid w:val="00CE23CB"/>
    <w:rsid w:val="00CE3F7A"/>
    <w:rsid w:val="00CE47C2"/>
    <w:rsid w:val="00CF0876"/>
    <w:rsid w:val="00CF1265"/>
    <w:rsid w:val="00CF2787"/>
    <w:rsid w:val="00CF7CDB"/>
    <w:rsid w:val="00D06690"/>
    <w:rsid w:val="00D10868"/>
    <w:rsid w:val="00D11BF0"/>
    <w:rsid w:val="00D31D79"/>
    <w:rsid w:val="00D47E48"/>
    <w:rsid w:val="00D53864"/>
    <w:rsid w:val="00D55F4C"/>
    <w:rsid w:val="00D737C8"/>
    <w:rsid w:val="00D96FD2"/>
    <w:rsid w:val="00DA4F0D"/>
    <w:rsid w:val="00DB1D37"/>
    <w:rsid w:val="00DB5952"/>
    <w:rsid w:val="00DB7A96"/>
    <w:rsid w:val="00DC4D53"/>
    <w:rsid w:val="00DD202F"/>
    <w:rsid w:val="00DD3666"/>
    <w:rsid w:val="00DE17E6"/>
    <w:rsid w:val="00DE1A8E"/>
    <w:rsid w:val="00E02DD1"/>
    <w:rsid w:val="00E17031"/>
    <w:rsid w:val="00E445BA"/>
    <w:rsid w:val="00E57F27"/>
    <w:rsid w:val="00E6123E"/>
    <w:rsid w:val="00E71F90"/>
    <w:rsid w:val="00E83D29"/>
    <w:rsid w:val="00E8796D"/>
    <w:rsid w:val="00E94B14"/>
    <w:rsid w:val="00E96704"/>
    <w:rsid w:val="00EB0CED"/>
    <w:rsid w:val="00EB27D5"/>
    <w:rsid w:val="00EB5FA8"/>
    <w:rsid w:val="00ED467C"/>
    <w:rsid w:val="00ED67D1"/>
    <w:rsid w:val="00EF63B2"/>
    <w:rsid w:val="00F12D94"/>
    <w:rsid w:val="00F24947"/>
    <w:rsid w:val="00F36E91"/>
    <w:rsid w:val="00F4611E"/>
    <w:rsid w:val="00F537C0"/>
    <w:rsid w:val="00F57CF5"/>
    <w:rsid w:val="00F66D03"/>
    <w:rsid w:val="00F72F14"/>
    <w:rsid w:val="00F77042"/>
    <w:rsid w:val="00F8335C"/>
    <w:rsid w:val="00F83D2E"/>
    <w:rsid w:val="00F8673A"/>
    <w:rsid w:val="00F87874"/>
    <w:rsid w:val="00F922F6"/>
    <w:rsid w:val="00FB1353"/>
    <w:rsid w:val="00FC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1D7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D7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31D79"/>
  </w:style>
  <w:style w:type="paragraph" w:styleId="Stopka">
    <w:name w:val="footer"/>
    <w:basedOn w:val="Normalny"/>
    <w:link w:val="Stopka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31D79"/>
  </w:style>
  <w:style w:type="paragraph" w:styleId="NormalnyWeb">
    <w:name w:val="Normal (Web)"/>
    <w:basedOn w:val="Normalny"/>
    <w:uiPriority w:val="99"/>
    <w:unhideWhenUsed/>
    <w:rsid w:val="006053F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053F8"/>
    <w:rPr>
      <w:b/>
      <w:bCs/>
    </w:rPr>
  </w:style>
  <w:style w:type="paragraph" w:styleId="Akapitzlist">
    <w:name w:val="List Paragraph"/>
    <w:basedOn w:val="Normalny"/>
    <w:uiPriority w:val="34"/>
    <w:qFormat/>
    <w:rsid w:val="002201B8"/>
    <w:pPr>
      <w:ind w:left="720"/>
      <w:contextualSpacing/>
    </w:pPr>
  </w:style>
  <w:style w:type="character" w:styleId="Hipercze">
    <w:name w:val="Hyperlink"/>
    <w:rsid w:val="00960FAE"/>
    <w:rPr>
      <w:color w:val="0000FF"/>
      <w:u w:val="single"/>
    </w:rPr>
  </w:style>
  <w:style w:type="paragraph" w:customStyle="1" w:styleId="Znak">
    <w:name w:val="Znak"/>
    <w:basedOn w:val="Normalny"/>
    <w:rsid w:val="0087210A"/>
    <w:rPr>
      <w:rFonts w:ascii="Arial" w:hAnsi="Arial" w:cs="Arial"/>
    </w:rPr>
  </w:style>
  <w:style w:type="paragraph" w:customStyle="1" w:styleId="Znak0">
    <w:name w:val="Znak"/>
    <w:basedOn w:val="Normalny"/>
    <w:rsid w:val="00083CC7"/>
    <w:rPr>
      <w:rFonts w:ascii="Arial" w:hAnsi="Arial" w:cs="Arial"/>
    </w:rPr>
  </w:style>
  <w:style w:type="paragraph" w:customStyle="1" w:styleId="Znak1">
    <w:name w:val="Znak"/>
    <w:basedOn w:val="Normalny"/>
    <w:rsid w:val="002667AA"/>
    <w:rPr>
      <w:rFonts w:ascii="Arial" w:hAnsi="Arial" w:cs="Arial"/>
    </w:rPr>
  </w:style>
  <w:style w:type="paragraph" w:customStyle="1" w:styleId="Znak2">
    <w:name w:val="Znak"/>
    <w:basedOn w:val="Normalny"/>
    <w:rsid w:val="00EB0CED"/>
    <w:rPr>
      <w:rFonts w:ascii="Arial" w:hAnsi="Arial"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0E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0EBD"/>
    <w:rPr>
      <w:sz w:val="20"/>
      <w:szCs w:val="20"/>
    </w:rPr>
  </w:style>
  <w:style w:type="paragraph" w:customStyle="1" w:styleId="Znak3">
    <w:name w:val="Znak"/>
    <w:basedOn w:val="Normalny"/>
    <w:rsid w:val="00126157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1D7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D7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31D79"/>
  </w:style>
  <w:style w:type="paragraph" w:styleId="Stopka">
    <w:name w:val="footer"/>
    <w:basedOn w:val="Normalny"/>
    <w:link w:val="Stopka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31D79"/>
  </w:style>
  <w:style w:type="paragraph" w:styleId="NormalnyWeb">
    <w:name w:val="Normal (Web)"/>
    <w:basedOn w:val="Normalny"/>
    <w:uiPriority w:val="99"/>
    <w:unhideWhenUsed/>
    <w:rsid w:val="006053F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053F8"/>
    <w:rPr>
      <w:b/>
      <w:bCs/>
    </w:rPr>
  </w:style>
  <w:style w:type="paragraph" w:styleId="Akapitzlist">
    <w:name w:val="List Paragraph"/>
    <w:basedOn w:val="Normalny"/>
    <w:uiPriority w:val="34"/>
    <w:qFormat/>
    <w:rsid w:val="002201B8"/>
    <w:pPr>
      <w:ind w:left="720"/>
      <w:contextualSpacing/>
    </w:pPr>
  </w:style>
  <w:style w:type="character" w:styleId="Hipercze">
    <w:name w:val="Hyperlink"/>
    <w:rsid w:val="00960FAE"/>
    <w:rPr>
      <w:color w:val="0000FF"/>
      <w:u w:val="single"/>
    </w:rPr>
  </w:style>
  <w:style w:type="paragraph" w:customStyle="1" w:styleId="Znak">
    <w:name w:val="Znak"/>
    <w:basedOn w:val="Normalny"/>
    <w:rsid w:val="0087210A"/>
    <w:rPr>
      <w:rFonts w:ascii="Arial" w:hAnsi="Arial" w:cs="Arial"/>
    </w:rPr>
  </w:style>
  <w:style w:type="paragraph" w:customStyle="1" w:styleId="Znak0">
    <w:name w:val="Znak"/>
    <w:basedOn w:val="Normalny"/>
    <w:rsid w:val="00083CC7"/>
    <w:rPr>
      <w:rFonts w:ascii="Arial" w:hAnsi="Arial" w:cs="Arial"/>
    </w:rPr>
  </w:style>
  <w:style w:type="paragraph" w:customStyle="1" w:styleId="Znak1">
    <w:name w:val="Znak"/>
    <w:basedOn w:val="Normalny"/>
    <w:rsid w:val="002667AA"/>
    <w:rPr>
      <w:rFonts w:ascii="Arial" w:hAnsi="Arial" w:cs="Arial"/>
    </w:rPr>
  </w:style>
  <w:style w:type="paragraph" w:customStyle="1" w:styleId="Znak2">
    <w:name w:val="Znak"/>
    <w:basedOn w:val="Normalny"/>
    <w:rsid w:val="00EB0CED"/>
    <w:rPr>
      <w:rFonts w:ascii="Arial" w:hAnsi="Arial"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0E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0EBD"/>
    <w:rPr>
      <w:sz w:val="20"/>
      <w:szCs w:val="20"/>
    </w:rPr>
  </w:style>
  <w:style w:type="paragraph" w:customStyle="1" w:styleId="Znak3">
    <w:name w:val="Znak"/>
    <w:basedOn w:val="Normalny"/>
    <w:rsid w:val="0012615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9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5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1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4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EE33D-8E84-4604-BA80-12DF4E70D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Izabela Jarczyńska</cp:lastModifiedBy>
  <cp:revision>4</cp:revision>
  <cp:lastPrinted>2019-12-11T12:06:00Z</cp:lastPrinted>
  <dcterms:created xsi:type="dcterms:W3CDTF">2019-12-20T07:28:00Z</dcterms:created>
  <dcterms:modified xsi:type="dcterms:W3CDTF">2019-12-20T07:43:00Z</dcterms:modified>
</cp:coreProperties>
</file>