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 w:rsidR="005A4FC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5A4FC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D771E9">
        <w:t>Stefana Grota Roweckiego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D771E9" w:rsidP="002E7389">
            <w:pPr>
              <w:jc w:val="center"/>
            </w:pPr>
            <w:r>
              <w:t>2212/84</w:t>
            </w:r>
          </w:p>
        </w:tc>
        <w:tc>
          <w:tcPr>
            <w:tcW w:w="1955" w:type="dxa"/>
          </w:tcPr>
          <w:p w:rsidR="003676E7" w:rsidRPr="00F67E97" w:rsidRDefault="005E43BA" w:rsidP="00D771E9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0</w:t>
            </w:r>
            <w:r w:rsidR="00D771E9">
              <w:t>202</w:t>
            </w:r>
            <w:r w:rsidR="003676E7">
              <w:t xml:space="preserve"> ha</w:t>
            </w:r>
          </w:p>
        </w:tc>
        <w:tc>
          <w:tcPr>
            <w:tcW w:w="2297" w:type="dxa"/>
          </w:tcPr>
          <w:p w:rsidR="003676E7" w:rsidRPr="00F67E97" w:rsidRDefault="00D771E9" w:rsidP="00D771E9">
            <w:pPr>
              <w:jc w:val="center"/>
            </w:pPr>
            <w:r>
              <w:t>25</w:t>
            </w:r>
            <w:r w:rsidR="00154B13">
              <w:t> </w:t>
            </w:r>
            <w:r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D771E9">
            <w:pPr>
              <w:jc w:val="center"/>
            </w:pPr>
            <w:r>
              <w:t>PO1M/000</w:t>
            </w:r>
            <w:r w:rsidR="00D771E9">
              <w:t>35741</w:t>
            </w:r>
            <w:r>
              <w:t>/</w:t>
            </w:r>
            <w:r w:rsidR="00D771E9">
              <w:t>1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D771E9">
        <w:t>nie jest objęta miejscowym planem zagospodarowania przestrzennego.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D771E9">
        <w:t>idencyjnym numerem działki 2212/30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nieruchomości zos</w:t>
      </w:r>
      <w:r w:rsidR="005A4FCE">
        <w:t>ta</w:t>
      </w:r>
      <w:r w:rsidR="00D771E9">
        <w:t>ła ustalona na kwotę 25</w:t>
      </w:r>
      <w:r w:rsidRPr="00EC2D7F">
        <w:t xml:space="preserve"> </w:t>
      </w:r>
      <w:r w:rsidR="00D771E9">
        <w:t>000</w:t>
      </w:r>
      <w:r w:rsidRPr="00EC2D7F">
        <w:t xml:space="preserve">,00 zł netto. </w:t>
      </w:r>
      <w:r w:rsidRPr="00EC2D7F">
        <w:br/>
      </w:r>
      <w:r w:rsidR="005A4FCE">
        <w:t>Sprzedaż</w:t>
      </w:r>
      <w:r w:rsidR="002F12D5">
        <w:t xml:space="preserve"> będzie zwolniona z </w:t>
      </w:r>
      <w:r w:rsidRPr="00EC2D7F">
        <w:t>podatk</w:t>
      </w:r>
      <w:r w:rsidR="00FC3EA9">
        <w:t>u VAT na podstawie art. 43, ust. 1, pkt 9 ustawy o podatku od towarów i usług (</w:t>
      </w:r>
      <w:r w:rsidR="00D771E9">
        <w:t xml:space="preserve">tj. </w:t>
      </w:r>
      <w:r w:rsidR="00FC3EA9">
        <w:t>Dz. U. 2018 r. poz. 2174 ze zm.)</w:t>
      </w:r>
      <w:r w:rsidR="006E2CF9">
        <w:t>.</w:t>
      </w:r>
    </w:p>
    <w:p w:rsidR="00B97ADB" w:rsidRPr="00EC2D7F" w:rsidRDefault="00B97ADB" w:rsidP="00B97ADB">
      <w:pPr>
        <w:jc w:val="both"/>
      </w:pPr>
      <w:r w:rsidRPr="00EC2D7F">
        <w:t xml:space="preserve">Do podanej ceny zastosowanie będzie miała 50% bonifikata wynikająca </w:t>
      </w:r>
      <w:r w:rsidRPr="00EC2D7F">
        <w:br/>
        <w:t xml:space="preserve">z warunków określonych przez Radę Miejską w Śremie w uchwale z dnia </w:t>
      </w:r>
      <w:r w:rsidRPr="00EC2D7F">
        <w:br/>
        <w:t xml:space="preserve">26 marca 2015 r. w sprawie określenia warunków udzielania bonifikat </w:t>
      </w:r>
      <w:r w:rsidRPr="00EC2D7F"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</w:t>
      </w:r>
      <w:r w:rsidR="00D771E9">
        <w:t xml:space="preserve">tj. </w:t>
      </w:r>
      <w:r w:rsidRPr="00EC2D7F">
        <w:t xml:space="preserve">Dz. U. </w:t>
      </w:r>
      <w:r w:rsidR="002616F3">
        <w:t>z 2018</w:t>
      </w:r>
      <w:r w:rsidRPr="00EC2D7F">
        <w:t xml:space="preserve"> r. poz. </w:t>
      </w:r>
      <w:r w:rsidR="002616F3">
        <w:t>2204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2616F3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D771E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</w:t>
      </w:r>
      <w:bookmarkStart w:id="0" w:name="_GoBack"/>
      <w:bookmarkEnd w:id="0"/>
      <w:r w:rsidRPr="00EC2D7F">
        <w:rPr>
          <w:spacing w:val="-2"/>
        </w:rPr>
        <w:t>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D771E9">
        <w:rPr>
          <w:sz w:val="20"/>
        </w:rPr>
        <w:t>.. grudnia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85479E">
      <w:pgSz w:w="11906" w:h="16838"/>
      <w:pgMar w:top="851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6F3"/>
    <w:rsid w:val="00261FA1"/>
    <w:rsid w:val="00284602"/>
    <w:rsid w:val="00296288"/>
    <w:rsid w:val="002D7F03"/>
    <w:rsid w:val="002E7389"/>
    <w:rsid w:val="002F12D5"/>
    <w:rsid w:val="003676E7"/>
    <w:rsid w:val="00380049"/>
    <w:rsid w:val="004D4B24"/>
    <w:rsid w:val="004F1C55"/>
    <w:rsid w:val="00524CAE"/>
    <w:rsid w:val="005A4FCE"/>
    <w:rsid w:val="005E43BA"/>
    <w:rsid w:val="00653407"/>
    <w:rsid w:val="006C7587"/>
    <w:rsid w:val="006E2CF9"/>
    <w:rsid w:val="0071285F"/>
    <w:rsid w:val="00740C41"/>
    <w:rsid w:val="00776DF9"/>
    <w:rsid w:val="007A1F57"/>
    <w:rsid w:val="0085285F"/>
    <w:rsid w:val="0085479E"/>
    <w:rsid w:val="00870A6F"/>
    <w:rsid w:val="00926889"/>
    <w:rsid w:val="009569FE"/>
    <w:rsid w:val="00AC4601"/>
    <w:rsid w:val="00AD3A0F"/>
    <w:rsid w:val="00AF3794"/>
    <w:rsid w:val="00B82D84"/>
    <w:rsid w:val="00B97ADB"/>
    <w:rsid w:val="00BF258B"/>
    <w:rsid w:val="00C57CD4"/>
    <w:rsid w:val="00CD6884"/>
    <w:rsid w:val="00D12B2E"/>
    <w:rsid w:val="00D771E9"/>
    <w:rsid w:val="00DC42A8"/>
    <w:rsid w:val="00E73414"/>
    <w:rsid w:val="00EC2D7F"/>
    <w:rsid w:val="00EF421C"/>
    <w:rsid w:val="00FC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2013-10-08T05:47:00Z</dcterms:created>
  <dcterms:modified xsi:type="dcterms:W3CDTF">2019-12-10T08:06:00Z</dcterms:modified>
</cp:coreProperties>
</file>