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3B1" w:rsidRPr="00391F21" w:rsidRDefault="005F73B1" w:rsidP="00391F21">
      <w:pPr>
        <w:spacing w:after="0"/>
        <w:jc w:val="both"/>
      </w:pPr>
    </w:p>
    <w:p w:rsidR="005F73B1" w:rsidRPr="00391F21" w:rsidRDefault="005F73B1" w:rsidP="00391F21">
      <w:pPr>
        <w:spacing w:after="0"/>
        <w:jc w:val="both"/>
      </w:pPr>
      <w:r w:rsidRPr="00391F21">
        <w:t>Ruszył Konkurs „Działania Godne Uwagi”</w:t>
      </w:r>
      <w:r w:rsidR="00391F21" w:rsidRPr="00391F21">
        <w:t xml:space="preserve">, który umożliwia pochwalenie się swoimi inicjatywami w całej Wielkopolsce. </w:t>
      </w:r>
      <w:r w:rsidRPr="00391F21">
        <w:t xml:space="preserve"> </w:t>
      </w:r>
    </w:p>
    <w:p w:rsidR="00391F21" w:rsidRDefault="00391F21" w:rsidP="00391F21">
      <w:pPr>
        <w:spacing w:after="0"/>
        <w:jc w:val="both"/>
      </w:pPr>
      <w:r w:rsidRPr="00391F21">
        <w:t>Do udziału w Konkursie zapr</w:t>
      </w:r>
      <w:r>
        <w:t>os</w:t>
      </w:r>
      <w:r w:rsidRPr="00391F21">
        <w:t>z</w:t>
      </w:r>
      <w:r>
        <w:t xml:space="preserve">one są </w:t>
      </w:r>
      <w:r w:rsidRPr="00391F21">
        <w:t>wszystkie podmioty ekonomii społecznej (tj. organizacje pozarządowe, spółdzielnie, spółdzielnie socjalne, warsztaty terapii zajęciowej, centra i kluby integracji społecznej, zakłady aktywności zawodowej, towarzystwa ubezpieczeń wzajemnych) oraz grupy nieformalne działające na terenie województwa wielkopolskiego, które w okresie od 1 listopada 2018 r. do 31 października 2019 r. zrealizowały warte uwagi działania społeczne (w przypadku projektów będących w trakcie realizacji należy wykazać, że 80% zakładanych efektów zostało zrealizowanych).</w:t>
      </w:r>
    </w:p>
    <w:p w:rsidR="00391F21" w:rsidRPr="00391F21" w:rsidRDefault="00391F21" w:rsidP="00391F21">
      <w:pPr>
        <w:spacing w:after="0"/>
        <w:jc w:val="both"/>
      </w:pPr>
    </w:p>
    <w:p w:rsidR="005F73B1" w:rsidRPr="00391F21" w:rsidRDefault="005F73B1" w:rsidP="00391F21">
      <w:pPr>
        <w:spacing w:after="0"/>
        <w:jc w:val="both"/>
      </w:pPr>
      <w:r w:rsidRPr="00391F21">
        <w:t>Działania społeczne zgłoszone do Konkursu powalczą o tytuł  „Działania Godnego Uwagi”. Inicjatywy można zgłaszać w następujących kategoriach:</w:t>
      </w:r>
    </w:p>
    <w:p w:rsidR="005F73B1" w:rsidRPr="00391F21" w:rsidRDefault="00391F21" w:rsidP="00391F21">
      <w:pPr>
        <w:pStyle w:val="Akapitzlist"/>
        <w:numPr>
          <w:ilvl w:val="0"/>
          <w:numId w:val="1"/>
        </w:numPr>
        <w:tabs>
          <w:tab w:val="left" w:pos="567"/>
        </w:tabs>
        <w:spacing w:after="0"/>
        <w:jc w:val="both"/>
      </w:pPr>
      <w:r w:rsidRPr="00391F21">
        <w:t>społeczeństwo</w:t>
      </w:r>
    </w:p>
    <w:p w:rsidR="005F73B1" w:rsidRPr="00391F21" w:rsidRDefault="00391F21" w:rsidP="00391F21">
      <w:pPr>
        <w:pStyle w:val="Akapitzlist"/>
        <w:numPr>
          <w:ilvl w:val="0"/>
          <w:numId w:val="1"/>
        </w:numPr>
        <w:tabs>
          <w:tab w:val="left" w:pos="567"/>
        </w:tabs>
        <w:spacing w:after="0"/>
        <w:jc w:val="both"/>
      </w:pPr>
      <w:r w:rsidRPr="00391F21">
        <w:t>kultura</w:t>
      </w:r>
    </w:p>
    <w:p w:rsidR="005F73B1" w:rsidRPr="00391F21" w:rsidRDefault="00391F21" w:rsidP="00391F21">
      <w:pPr>
        <w:pStyle w:val="Akapitzlist"/>
        <w:numPr>
          <w:ilvl w:val="0"/>
          <w:numId w:val="1"/>
        </w:numPr>
        <w:tabs>
          <w:tab w:val="left" w:pos="567"/>
        </w:tabs>
        <w:spacing w:after="0"/>
        <w:jc w:val="both"/>
      </w:pPr>
      <w:r w:rsidRPr="00391F21">
        <w:t>sport</w:t>
      </w:r>
    </w:p>
    <w:p w:rsidR="005F73B1" w:rsidRPr="00391F21" w:rsidRDefault="00391F21" w:rsidP="00391F21">
      <w:pPr>
        <w:pStyle w:val="Akapitzlist"/>
        <w:numPr>
          <w:ilvl w:val="0"/>
          <w:numId w:val="1"/>
        </w:numPr>
        <w:tabs>
          <w:tab w:val="left" w:pos="567"/>
        </w:tabs>
        <w:spacing w:after="0"/>
        <w:jc w:val="both"/>
      </w:pPr>
      <w:r w:rsidRPr="00391F21">
        <w:t>edukacja, rozwój, przedsiębiorczość</w:t>
      </w:r>
    </w:p>
    <w:p w:rsidR="005F73B1" w:rsidRPr="00391F21" w:rsidRDefault="00391F21" w:rsidP="00391F21">
      <w:pPr>
        <w:pStyle w:val="Akapitzlist"/>
        <w:numPr>
          <w:ilvl w:val="0"/>
          <w:numId w:val="1"/>
        </w:numPr>
        <w:tabs>
          <w:tab w:val="left" w:pos="567"/>
        </w:tabs>
        <w:spacing w:after="0"/>
        <w:jc w:val="both"/>
      </w:pPr>
      <w:r>
        <w:t>zdrowie i ekologia</w:t>
      </w:r>
    </w:p>
    <w:p w:rsidR="005F73B1" w:rsidRPr="00391F21" w:rsidRDefault="005F73B1" w:rsidP="00391F21">
      <w:pPr>
        <w:spacing w:after="0"/>
        <w:jc w:val="both"/>
      </w:pPr>
    </w:p>
    <w:p w:rsidR="005F73B1" w:rsidRPr="00391F21" w:rsidRDefault="005F73B1" w:rsidP="00391F21">
      <w:pPr>
        <w:spacing w:after="0"/>
        <w:jc w:val="both"/>
      </w:pPr>
      <w:r w:rsidRPr="00391F21">
        <w:t>Kapituła wyłoni po dwie najciekawsze inicjatywy z każdego subregion</w:t>
      </w:r>
      <w:r w:rsidR="00391F21">
        <w:t>u</w:t>
      </w:r>
      <w:r w:rsidRPr="00391F21">
        <w:t xml:space="preserve">. Z kolei internauci w głosowaniu na </w:t>
      </w:r>
      <w:proofErr w:type="spellStart"/>
      <w:r w:rsidRPr="00391F21">
        <w:t>Facebooku</w:t>
      </w:r>
      <w:proofErr w:type="spellEnd"/>
      <w:r w:rsidRPr="00391F21">
        <w:t xml:space="preserve"> wybiorą najciekawsze ich zdaniem inicjatywy z miasta Poznania oraz Wielkopolski.</w:t>
      </w:r>
    </w:p>
    <w:p w:rsidR="005F73B1" w:rsidRPr="00391F21" w:rsidRDefault="005F73B1" w:rsidP="00391F21">
      <w:pPr>
        <w:spacing w:after="0"/>
        <w:jc w:val="both"/>
      </w:pPr>
    </w:p>
    <w:p w:rsidR="005F73B1" w:rsidRPr="00391F21" w:rsidRDefault="005F73B1" w:rsidP="00391F21">
      <w:pPr>
        <w:spacing w:after="0"/>
        <w:jc w:val="both"/>
      </w:pPr>
      <w:r w:rsidRPr="00391F21">
        <w:t xml:space="preserve">Zwycięskie inicjatywy otrzymają statuetką oraz zostaną opisane w specjalnie przygotowanej publikacji pn. „Działania Godne Uwagi” , która będzie dystrybuowana wśród jednostek samorządu terytorialnego oraz podmiotów ekonomii społecznej z Wielkopolski. Zwycięzcy otrzymają również możliwość promocji swoich działań w wybranych mediach. </w:t>
      </w:r>
    </w:p>
    <w:p w:rsidR="005F73B1" w:rsidRPr="00391F21" w:rsidRDefault="005F73B1" w:rsidP="00391F21">
      <w:pPr>
        <w:spacing w:after="0"/>
        <w:jc w:val="both"/>
      </w:pPr>
    </w:p>
    <w:p w:rsidR="005F73B1" w:rsidRPr="00391F21" w:rsidRDefault="005F73B1" w:rsidP="00391F21">
      <w:pPr>
        <w:spacing w:after="0"/>
        <w:jc w:val="both"/>
      </w:pPr>
      <w:r w:rsidRPr="00391F21">
        <w:t xml:space="preserve">Zgłoszenia do udziału w Konkursie można nadsyłać do 23 października na specjalnym formularzu zgłoszeniowym na adres </w:t>
      </w:r>
      <w:hyperlink r:id="rId6" w:history="1">
        <w:r w:rsidRPr="00391F21">
          <w:rPr>
            <w:rStyle w:val="Hipercze"/>
          </w:rPr>
          <w:t>konkurs@pisop.org.pl</w:t>
        </w:r>
      </w:hyperlink>
      <w:r w:rsidRPr="00391F21">
        <w:t xml:space="preserve">. </w:t>
      </w:r>
    </w:p>
    <w:p w:rsidR="005F73B1" w:rsidRPr="00391F21" w:rsidRDefault="005F73B1" w:rsidP="005F73B1">
      <w:pPr>
        <w:spacing w:after="0"/>
      </w:pPr>
    </w:p>
    <w:p w:rsidR="005F73B1" w:rsidRPr="00391F21" w:rsidRDefault="005F73B1" w:rsidP="005F73B1">
      <w:pPr>
        <w:spacing w:after="0"/>
        <w:jc w:val="both"/>
      </w:pPr>
      <w:r w:rsidRPr="00391F21">
        <w:t xml:space="preserve">Więcej informacji znajduje się na stronie: </w:t>
      </w:r>
      <w:hyperlink r:id="rId7" w:history="1">
        <w:r w:rsidRPr="00391F21">
          <w:rPr>
            <w:rStyle w:val="Hipercze"/>
          </w:rPr>
          <w:t>www.ekonomiaspoleczna.pisop.pl</w:t>
        </w:r>
      </w:hyperlink>
      <w:r w:rsidRPr="00391F21">
        <w:t>.</w:t>
      </w:r>
    </w:p>
    <w:p w:rsidR="005F73B1" w:rsidRPr="00391F21" w:rsidRDefault="005F73B1" w:rsidP="005F73B1">
      <w:pPr>
        <w:spacing w:after="0"/>
      </w:pPr>
    </w:p>
    <w:p w:rsidR="002A2B7D" w:rsidRPr="00391F21" w:rsidRDefault="002A2B7D">
      <w:bookmarkStart w:id="0" w:name="_GoBack"/>
      <w:bookmarkEnd w:id="0"/>
    </w:p>
    <w:sectPr w:rsidR="002A2B7D" w:rsidRPr="00391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74A59"/>
    <w:multiLevelType w:val="hybridMultilevel"/>
    <w:tmpl w:val="FEE2E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3B1"/>
    <w:rsid w:val="001E0062"/>
    <w:rsid w:val="002A2B7D"/>
    <w:rsid w:val="00391F21"/>
    <w:rsid w:val="005F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73B1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5F73B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F73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73B1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5F73B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F73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19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ekonomiaspoleczna.piso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isop.or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Julia Projs</cp:lastModifiedBy>
  <cp:revision>2</cp:revision>
  <dcterms:created xsi:type="dcterms:W3CDTF">2019-10-03T12:17:00Z</dcterms:created>
  <dcterms:modified xsi:type="dcterms:W3CDTF">2019-10-03T12:17:00Z</dcterms:modified>
</cp:coreProperties>
</file>