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bookmarkStart w:id="0" w:name="_GoBack"/>
      <w:bookmarkEnd w:id="0"/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451CB2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>Na podstawie art. 35 ust. 1 i 2 ustawy z dnia 21 sierpnia 1997 r. o gospodarce nieruchomościami (</w:t>
      </w:r>
      <w:r w:rsidR="00A20A1F">
        <w:rPr>
          <w:noProof w:val="0"/>
          <w:sz w:val="24"/>
        </w:rPr>
        <w:t xml:space="preserve">tekst jedn. </w:t>
      </w:r>
      <w:r w:rsidRPr="00141C54">
        <w:rPr>
          <w:noProof w:val="0"/>
          <w:sz w:val="24"/>
        </w:rPr>
        <w:t>Dz. U. z 201</w:t>
      </w:r>
      <w:r>
        <w:rPr>
          <w:noProof w:val="0"/>
          <w:sz w:val="24"/>
        </w:rPr>
        <w:t>8</w:t>
      </w:r>
      <w:r w:rsidRPr="00141C54">
        <w:rPr>
          <w:noProof w:val="0"/>
          <w:sz w:val="24"/>
        </w:rPr>
        <w:t xml:space="preserve"> r. poz. </w:t>
      </w:r>
      <w:r w:rsidR="00451CB2">
        <w:rPr>
          <w:noProof w:val="0"/>
          <w:sz w:val="24"/>
        </w:rPr>
        <w:t xml:space="preserve">2204 </w:t>
      </w:r>
      <w:r w:rsidRPr="00141C54">
        <w:rPr>
          <w:noProof w:val="0"/>
          <w:sz w:val="24"/>
        </w:rPr>
        <w:t>ze zm.).</w:t>
      </w:r>
    </w:p>
    <w:p w:rsidR="004D0E29" w:rsidRPr="00451CB2" w:rsidRDefault="004D0E29" w:rsidP="00451CB2">
      <w:pPr>
        <w:spacing w:after="0" w:line="240" w:lineRule="auto"/>
        <w:rPr>
          <w:noProof w:val="0"/>
          <w:sz w:val="24"/>
        </w:rPr>
      </w:pPr>
      <w:r w:rsidRPr="00451CB2">
        <w:rPr>
          <w:b/>
          <w:noProof w:val="0"/>
          <w:sz w:val="32"/>
          <w:szCs w:val="32"/>
        </w:rPr>
        <w:tab/>
      </w:r>
      <w:r w:rsidRPr="00451CB2">
        <w:rPr>
          <w:b/>
          <w:noProof w:val="0"/>
          <w:sz w:val="32"/>
          <w:szCs w:val="32"/>
        </w:rPr>
        <w:tab/>
      </w:r>
    </w:p>
    <w:p w:rsidR="004D0E29" w:rsidRPr="00141C54" w:rsidRDefault="004D0E29" w:rsidP="004D0E29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4D0E29" w:rsidRDefault="004D0E29" w:rsidP="004D0E29">
      <w:pPr>
        <w:spacing w:after="0" w:line="240" w:lineRule="auto"/>
        <w:jc w:val="both"/>
        <w:rPr>
          <w:noProof w:val="0"/>
          <w:color w:val="000000" w:themeColor="text1"/>
          <w:sz w:val="28"/>
          <w:szCs w:val="20"/>
        </w:rPr>
      </w:pPr>
      <w:r>
        <w:rPr>
          <w:noProof w:val="0"/>
          <w:sz w:val="28"/>
          <w:szCs w:val="20"/>
        </w:rPr>
        <w:t>in</w:t>
      </w:r>
      <w:r w:rsidR="00451CB2">
        <w:rPr>
          <w:noProof w:val="0"/>
          <w:sz w:val="28"/>
          <w:szCs w:val="20"/>
        </w:rPr>
        <w:t>formuje, że przeznaczone zostały</w:t>
      </w:r>
      <w:r>
        <w:rPr>
          <w:noProof w:val="0"/>
          <w:sz w:val="28"/>
          <w:szCs w:val="20"/>
        </w:rPr>
        <w:t xml:space="preserve"> </w:t>
      </w:r>
      <w:r w:rsidRPr="00E22423">
        <w:rPr>
          <w:rFonts w:cs="Helvetica"/>
          <w:color w:val="333333"/>
          <w:sz w:val="28"/>
          <w:szCs w:val="28"/>
        </w:rPr>
        <w:t xml:space="preserve">do zbycia </w:t>
      </w:r>
      <w:r w:rsidRPr="00E22423">
        <w:rPr>
          <w:rFonts w:cs="Helvetica"/>
          <w:color w:val="000000" w:themeColor="text1"/>
          <w:sz w:val="28"/>
          <w:szCs w:val="28"/>
        </w:rPr>
        <w:t xml:space="preserve">w trybie bezprzetargowym </w:t>
      </w:r>
      <w:r>
        <w:rPr>
          <w:rFonts w:cs="Helvetica"/>
          <w:color w:val="000000" w:themeColor="text1"/>
          <w:sz w:val="28"/>
          <w:szCs w:val="28"/>
        </w:rPr>
        <w:br/>
      </w:r>
      <w:r w:rsidRPr="00E22423">
        <w:rPr>
          <w:rFonts w:cs="Helvetica"/>
          <w:color w:val="000000" w:themeColor="text1"/>
          <w:sz w:val="28"/>
          <w:szCs w:val="28"/>
        </w:rPr>
        <w:t xml:space="preserve">w drodze zamiany </w:t>
      </w:r>
      <w:r w:rsidR="00451CB2">
        <w:rPr>
          <w:noProof w:val="0"/>
          <w:color w:val="000000" w:themeColor="text1"/>
          <w:sz w:val="28"/>
          <w:szCs w:val="20"/>
        </w:rPr>
        <w:t>nieruchomości</w:t>
      </w:r>
      <w:r>
        <w:rPr>
          <w:noProof w:val="0"/>
          <w:color w:val="000000" w:themeColor="text1"/>
          <w:sz w:val="28"/>
          <w:szCs w:val="20"/>
        </w:rPr>
        <w:t xml:space="preserve"> </w:t>
      </w:r>
      <w:r w:rsidR="00451CB2">
        <w:rPr>
          <w:noProof w:val="0"/>
          <w:color w:val="000000" w:themeColor="text1"/>
          <w:sz w:val="28"/>
          <w:szCs w:val="20"/>
        </w:rPr>
        <w:t>niezabudowane, położone w Olszy</w:t>
      </w:r>
      <w:r>
        <w:rPr>
          <w:noProof w:val="0"/>
          <w:color w:val="000000" w:themeColor="text1"/>
          <w:sz w:val="28"/>
          <w:szCs w:val="20"/>
        </w:rPr>
        <w:t>:</w:t>
      </w:r>
    </w:p>
    <w:p w:rsidR="004D0E29" w:rsidRPr="00891D50" w:rsidRDefault="004D0E29" w:rsidP="004D0E29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7"/>
        <w:gridCol w:w="3225"/>
      </w:tblGrid>
      <w:tr w:rsidR="004D0E29" w:rsidRPr="00141C54" w:rsidTr="00451CB2">
        <w:trPr>
          <w:trHeight w:val="618"/>
        </w:trPr>
        <w:tc>
          <w:tcPr>
            <w:tcW w:w="970" w:type="pct"/>
            <w:vAlign w:val="center"/>
          </w:tcPr>
          <w:p w:rsidR="004D0E29" w:rsidRDefault="004D0E29" w:rsidP="00451CB2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4D0E29" w:rsidRPr="00141C54" w:rsidRDefault="004D0E29" w:rsidP="00451CB2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451CB2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2" w:type="pct"/>
            <w:vAlign w:val="center"/>
          </w:tcPr>
          <w:p w:rsidR="004D0E29" w:rsidRPr="00141C54" w:rsidRDefault="004D0E29" w:rsidP="00451CB2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6" w:type="pct"/>
            <w:vAlign w:val="center"/>
          </w:tcPr>
          <w:p w:rsidR="004D0E29" w:rsidRPr="00141C54" w:rsidRDefault="004D0E29" w:rsidP="00451CB2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4D0E29" w:rsidRPr="00141C54" w:rsidTr="00451CB2">
        <w:trPr>
          <w:trHeight w:val="276"/>
        </w:trPr>
        <w:tc>
          <w:tcPr>
            <w:tcW w:w="970" w:type="pct"/>
            <w:vAlign w:val="center"/>
          </w:tcPr>
          <w:p w:rsidR="004D0E29" w:rsidRPr="00141C54" w:rsidRDefault="00451CB2" w:rsidP="00451CB2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53/5</w:t>
            </w:r>
          </w:p>
        </w:tc>
        <w:tc>
          <w:tcPr>
            <w:tcW w:w="912" w:type="pct"/>
            <w:vAlign w:val="center"/>
          </w:tcPr>
          <w:p w:rsidR="004D0E29" w:rsidRPr="00141C54" w:rsidRDefault="00451CB2" w:rsidP="00451CB2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0.0005 ha</w:t>
            </w:r>
          </w:p>
        </w:tc>
        <w:tc>
          <w:tcPr>
            <w:tcW w:w="1382" w:type="pct"/>
            <w:vAlign w:val="center"/>
          </w:tcPr>
          <w:p w:rsidR="004D0E29" w:rsidRPr="00141C54" w:rsidRDefault="00451CB2" w:rsidP="00451CB2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PO1M/00027053/2</w:t>
            </w:r>
          </w:p>
        </w:tc>
        <w:tc>
          <w:tcPr>
            <w:tcW w:w="1736" w:type="pct"/>
            <w:vAlign w:val="center"/>
          </w:tcPr>
          <w:p w:rsidR="004D0E29" w:rsidRPr="00141C54" w:rsidRDefault="00451CB2" w:rsidP="00451CB2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133</w:t>
            </w:r>
            <w:r w:rsidR="004D0E29">
              <w:rPr>
                <w:noProof w:val="0"/>
                <w:spacing w:val="-2"/>
                <w:sz w:val="24"/>
              </w:rPr>
              <w:t>,00 zł</w:t>
            </w:r>
          </w:p>
        </w:tc>
      </w:tr>
      <w:tr w:rsidR="00451CB2" w:rsidTr="00451CB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970" w:type="pct"/>
            <w:tcBorders>
              <w:bottom w:val="single" w:sz="4" w:space="0" w:color="auto"/>
            </w:tcBorders>
          </w:tcPr>
          <w:p w:rsidR="00451CB2" w:rsidRDefault="00451CB2" w:rsidP="00451CB2">
            <w:pPr>
              <w:jc w:val="center"/>
              <w:rPr>
                <w:noProof w:val="0"/>
                <w:sz w:val="24"/>
              </w:rPr>
            </w:pPr>
            <w:r>
              <w:rPr>
                <w:noProof w:val="0"/>
                <w:sz w:val="24"/>
              </w:rPr>
              <w:t xml:space="preserve">53/3    </w:t>
            </w:r>
          </w:p>
          <w:p w:rsidR="00451CB2" w:rsidRPr="00451CB2" w:rsidRDefault="00451CB2" w:rsidP="00451CB2">
            <w:pPr>
              <w:jc w:val="center"/>
              <w:rPr>
                <w:noProof w:val="0"/>
                <w:sz w:val="24"/>
              </w:rPr>
            </w:pPr>
            <w:r>
              <w:rPr>
                <w:noProof w:val="0"/>
                <w:sz w:val="24"/>
              </w:rPr>
              <w:t>(udział 364/1000)</w:t>
            </w:r>
          </w:p>
        </w:tc>
        <w:tc>
          <w:tcPr>
            <w:tcW w:w="912" w:type="pct"/>
            <w:tcBorders>
              <w:bottom w:val="single" w:sz="4" w:space="0" w:color="auto"/>
            </w:tcBorders>
          </w:tcPr>
          <w:p w:rsidR="00451CB2" w:rsidRPr="00451CB2" w:rsidRDefault="00451CB2" w:rsidP="00451CB2">
            <w:pPr>
              <w:ind w:left="108"/>
              <w:jc w:val="both"/>
              <w:rPr>
                <w:noProof w:val="0"/>
                <w:sz w:val="24"/>
              </w:rPr>
            </w:pPr>
            <w:r>
              <w:rPr>
                <w:noProof w:val="0"/>
                <w:sz w:val="24"/>
              </w:rPr>
              <w:t xml:space="preserve">   0.0026 ha</w:t>
            </w:r>
          </w:p>
        </w:tc>
        <w:tc>
          <w:tcPr>
            <w:tcW w:w="1381" w:type="pct"/>
            <w:tcBorders>
              <w:bottom w:val="single" w:sz="4" w:space="0" w:color="auto"/>
            </w:tcBorders>
          </w:tcPr>
          <w:p w:rsidR="00451CB2" w:rsidRPr="00451CB2" w:rsidRDefault="00451CB2" w:rsidP="00451CB2">
            <w:pPr>
              <w:ind w:left="108"/>
              <w:jc w:val="both"/>
              <w:rPr>
                <w:noProof w:val="0"/>
                <w:sz w:val="24"/>
              </w:rPr>
            </w:pPr>
            <w:r>
              <w:rPr>
                <w:noProof w:val="0"/>
                <w:sz w:val="24"/>
              </w:rPr>
              <w:t xml:space="preserve">   PO1M/00033566/6</w:t>
            </w:r>
          </w:p>
        </w:tc>
        <w:tc>
          <w:tcPr>
            <w:tcW w:w="1736" w:type="pct"/>
          </w:tcPr>
          <w:p w:rsidR="00451CB2" w:rsidRPr="00451CB2" w:rsidRDefault="00451CB2" w:rsidP="00451CB2">
            <w:pPr>
              <w:ind w:left="108"/>
              <w:jc w:val="both"/>
              <w:rPr>
                <w:noProof w:val="0"/>
                <w:sz w:val="24"/>
              </w:rPr>
            </w:pPr>
            <w:r>
              <w:rPr>
                <w:noProof w:val="0"/>
                <w:sz w:val="24"/>
              </w:rPr>
              <w:t xml:space="preserve">                240,00 zł</w:t>
            </w:r>
          </w:p>
        </w:tc>
      </w:tr>
    </w:tbl>
    <w:p w:rsidR="004D0E29" w:rsidRDefault="0001680D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Wymienione nieruchomości są objęte</w:t>
      </w:r>
      <w:r w:rsidR="004D0E29">
        <w:rPr>
          <w:noProof w:val="0"/>
          <w:sz w:val="28"/>
        </w:rPr>
        <w:t xml:space="preserve"> obowiązującym </w:t>
      </w:r>
      <w:r w:rsidR="004D0E29" w:rsidRPr="00141C54">
        <w:rPr>
          <w:noProof w:val="0"/>
          <w:sz w:val="28"/>
        </w:rPr>
        <w:t>miejscowym planem zagospodarowania przestrzennego</w:t>
      </w:r>
      <w:r>
        <w:rPr>
          <w:noProof w:val="0"/>
          <w:sz w:val="28"/>
        </w:rPr>
        <w:t xml:space="preserve"> części obszarów Olsza i Bystrzek przyjętym uchwałą nr 345/XXXVII/2017 Rady Miejskiej w Śremie z dnia 28 września 2017 r., który przeznacza ww. teren pod drogi publiczne klasy lokalnej.</w:t>
      </w:r>
    </w:p>
    <w:p w:rsidR="0001680D" w:rsidRDefault="0001680D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nr PO1M/00027053/2 nie wykazuje obciążeń.</w:t>
      </w:r>
    </w:p>
    <w:p w:rsidR="004D0E29" w:rsidRDefault="004D0E29" w:rsidP="004D0E29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</w:t>
      </w:r>
      <w:r w:rsidR="0001680D">
        <w:rPr>
          <w:noProof w:val="0"/>
          <w:sz w:val="28"/>
        </w:rPr>
        <w:t xml:space="preserve"> nr PO1M/00033566/6 zawiera wpis: wszystkie ciężary ciążące na lokalach wydzielonych z nieruchomości ciążą na przynależnych do nich udziałach we współwłasności.</w:t>
      </w:r>
    </w:p>
    <w:p w:rsidR="004D0E29" w:rsidRDefault="0001680D" w:rsidP="004D0E29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>
        <w:rPr>
          <w:noProof w:val="0"/>
          <w:sz w:val="28"/>
          <w:szCs w:val="28"/>
          <w:lang w:eastAsia="en-US"/>
        </w:rPr>
        <w:t>Przedmiotowe nieruchomości</w:t>
      </w:r>
      <w:r w:rsidR="00E31280">
        <w:rPr>
          <w:noProof w:val="0"/>
          <w:sz w:val="28"/>
          <w:szCs w:val="28"/>
          <w:lang w:eastAsia="en-US"/>
        </w:rPr>
        <w:t xml:space="preserve"> </w:t>
      </w:r>
      <w:r>
        <w:rPr>
          <w:noProof w:val="0"/>
          <w:sz w:val="28"/>
          <w:szCs w:val="28"/>
          <w:lang w:eastAsia="en-US"/>
        </w:rPr>
        <w:t>zostały przeznaczone</w:t>
      </w:r>
      <w:r w:rsidR="004D0E29" w:rsidRPr="006414D7">
        <w:rPr>
          <w:noProof w:val="0"/>
          <w:sz w:val="28"/>
          <w:szCs w:val="28"/>
          <w:lang w:eastAsia="en-US"/>
        </w:rPr>
        <w:t xml:space="preserve"> do zbycia w zamian za nabycie do </w:t>
      </w:r>
      <w:r w:rsidR="004D0E29">
        <w:rPr>
          <w:noProof w:val="0"/>
          <w:sz w:val="28"/>
          <w:szCs w:val="28"/>
          <w:lang w:eastAsia="en-US"/>
        </w:rPr>
        <w:t>zas</w:t>
      </w:r>
      <w:r w:rsidR="00451CB2">
        <w:rPr>
          <w:noProof w:val="0"/>
          <w:sz w:val="28"/>
          <w:szCs w:val="28"/>
          <w:lang w:eastAsia="en-US"/>
        </w:rPr>
        <w:t xml:space="preserve">obu gminnego prawa własności </w:t>
      </w:r>
      <w:r w:rsidR="004D0E29">
        <w:rPr>
          <w:noProof w:val="0"/>
          <w:sz w:val="28"/>
          <w:szCs w:val="28"/>
          <w:lang w:eastAsia="en-US"/>
        </w:rPr>
        <w:t xml:space="preserve">zabudowanej </w:t>
      </w:r>
      <w:r w:rsidR="004D0E29" w:rsidRPr="006414D7">
        <w:rPr>
          <w:noProof w:val="0"/>
          <w:sz w:val="28"/>
          <w:szCs w:val="28"/>
          <w:lang w:eastAsia="en-US"/>
        </w:rPr>
        <w:t>nieruchomości położonej</w:t>
      </w:r>
      <w:r w:rsidR="00451CB2">
        <w:rPr>
          <w:noProof w:val="0"/>
          <w:sz w:val="28"/>
          <w:szCs w:val="28"/>
          <w:lang w:eastAsia="en-US"/>
        </w:rPr>
        <w:t xml:space="preserve"> w Śremie, stanowiącej drogę publiczną</w:t>
      </w:r>
      <w:r w:rsidR="004D0E29">
        <w:rPr>
          <w:noProof w:val="0"/>
          <w:sz w:val="28"/>
          <w:szCs w:val="28"/>
          <w:lang w:eastAsia="en-US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4D0E29" w:rsidRPr="00141C54" w:rsidTr="0005115E">
        <w:trPr>
          <w:trHeight w:val="618"/>
        </w:trPr>
        <w:tc>
          <w:tcPr>
            <w:tcW w:w="970" w:type="pct"/>
            <w:vAlign w:val="center"/>
          </w:tcPr>
          <w:p w:rsidR="004D0E29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4D0E29" w:rsidRPr="00141C54" w:rsidRDefault="004D0E29" w:rsidP="0005115E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4D0E29" w:rsidRPr="00141C54" w:rsidTr="0005115E">
        <w:trPr>
          <w:trHeight w:val="276"/>
        </w:trPr>
        <w:tc>
          <w:tcPr>
            <w:tcW w:w="970" w:type="pct"/>
            <w:vAlign w:val="center"/>
          </w:tcPr>
          <w:p w:rsidR="004D0E29" w:rsidRPr="00141C54" w:rsidRDefault="0001680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1135/2</w:t>
            </w:r>
          </w:p>
        </w:tc>
        <w:tc>
          <w:tcPr>
            <w:tcW w:w="912" w:type="pct"/>
            <w:vAlign w:val="center"/>
          </w:tcPr>
          <w:p w:rsidR="004D0E29" w:rsidRPr="00141C54" w:rsidRDefault="0001680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0.0904</w:t>
            </w:r>
            <w:r w:rsidR="004D0E29">
              <w:rPr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:rsidR="004D0E29" w:rsidRPr="004D0E29" w:rsidRDefault="0001680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z w:val="24"/>
                <w:lang w:eastAsia="en-US"/>
              </w:rPr>
              <w:t>PO1M/000045399/1</w:t>
            </w:r>
          </w:p>
        </w:tc>
        <w:tc>
          <w:tcPr>
            <w:tcW w:w="1737" w:type="pct"/>
            <w:vAlign w:val="center"/>
          </w:tcPr>
          <w:p w:rsidR="004D0E29" w:rsidRPr="00141C54" w:rsidRDefault="0001680D" w:rsidP="0005115E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 xml:space="preserve">34.240,00 </w:t>
            </w:r>
            <w:r w:rsidR="004D0E29">
              <w:rPr>
                <w:noProof w:val="0"/>
                <w:spacing w:val="-2"/>
                <w:sz w:val="24"/>
              </w:rPr>
              <w:t xml:space="preserve"> zł</w:t>
            </w:r>
          </w:p>
        </w:tc>
      </w:tr>
    </w:tbl>
    <w:p w:rsidR="00141C54" w:rsidRDefault="00141C54" w:rsidP="00141C54">
      <w:pPr>
        <w:spacing w:after="0" w:line="240" w:lineRule="auto"/>
        <w:jc w:val="both"/>
        <w:rPr>
          <w:noProof w:val="0"/>
          <w:sz w:val="28"/>
        </w:rPr>
      </w:pPr>
    </w:p>
    <w:p w:rsidR="006414D7" w:rsidRPr="006414D7" w:rsidRDefault="006414D7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 w:rsidRPr="006414D7">
        <w:rPr>
          <w:noProof w:val="0"/>
          <w:sz w:val="28"/>
          <w:szCs w:val="28"/>
          <w:lang w:eastAsia="en-US"/>
        </w:rPr>
        <w:t xml:space="preserve">Przedmiotowa zamiana </w:t>
      </w:r>
      <w:r w:rsidR="003E6943">
        <w:rPr>
          <w:noProof w:val="0"/>
          <w:sz w:val="28"/>
          <w:szCs w:val="28"/>
          <w:lang w:eastAsia="en-US"/>
        </w:rPr>
        <w:t>nie wymaga zastosowania dopłaty pomimo nierównej wartości zamienianych nieruchomości.</w:t>
      </w:r>
    </w:p>
    <w:p w:rsidR="00141C54" w:rsidRDefault="002A2790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 xml:space="preserve">Zamiana </w:t>
      </w:r>
      <w:r w:rsidR="00141C54" w:rsidRPr="00141C54">
        <w:rPr>
          <w:sz w:val="28"/>
          <w:szCs w:val="28"/>
        </w:rPr>
        <w:t xml:space="preserve">nieruchomości będzie korzystać ze zwolnienia </w:t>
      </w:r>
      <w:r w:rsidR="00A20A1F">
        <w:rPr>
          <w:sz w:val="28"/>
          <w:szCs w:val="28"/>
        </w:rPr>
        <w:t xml:space="preserve">z </w:t>
      </w:r>
      <w:r w:rsidR="00141C54" w:rsidRPr="00141C54">
        <w:rPr>
          <w:sz w:val="28"/>
          <w:szCs w:val="28"/>
        </w:rPr>
        <w:t xml:space="preserve">podatku </w:t>
      </w:r>
      <w:r w:rsidR="00A20A1F">
        <w:rPr>
          <w:sz w:val="28"/>
          <w:szCs w:val="28"/>
        </w:rPr>
        <w:t xml:space="preserve">VAT </w:t>
      </w:r>
      <w:r w:rsidR="00141C54" w:rsidRPr="00141C54">
        <w:rPr>
          <w:sz w:val="28"/>
          <w:szCs w:val="28"/>
        </w:rPr>
        <w:t>na</w:t>
      </w:r>
      <w:r w:rsidR="000C30B1">
        <w:rPr>
          <w:sz w:val="28"/>
          <w:szCs w:val="28"/>
        </w:rPr>
        <w:t xml:space="preserve"> podstawie art. 43 ust. 1 pkt </w:t>
      </w:r>
      <w:r w:rsidR="003E6943">
        <w:rPr>
          <w:sz w:val="28"/>
          <w:szCs w:val="28"/>
        </w:rPr>
        <w:t xml:space="preserve">10 </w:t>
      </w:r>
      <w:r w:rsidR="00141C54" w:rsidRPr="00141C54">
        <w:rPr>
          <w:sz w:val="28"/>
          <w:szCs w:val="28"/>
        </w:rPr>
        <w:t>ustawy z dnia 11 marca 2004 roku o podatku od towarów usł</w:t>
      </w:r>
      <w:r w:rsidR="00A20A1F">
        <w:rPr>
          <w:sz w:val="28"/>
          <w:szCs w:val="28"/>
        </w:rPr>
        <w:t>ug (tekst jedn.</w:t>
      </w:r>
      <w:r w:rsidR="00030D06">
        <w:rPr>
          <w:sz w:val="28"/>
          <w:szCs w:val="28"/>
        </w:rPr>
        <w:t xml:space="preserve"> Dz. U. z 2018r., poz. 2174</w:t>
      </w:r>
      <w:r w:rsidR="00141C54">
        <w:rPr>
          <w:sz w:val="28"/>
          <w:szCs w:val="28"/>
        </w:rPr>
        <w:t xml:space="preserve"> ze</w:t>
      </w:r>
      <w:r w:rsidR="006414D7">
        <w:rPr>
          <w:sz w:val="28"/>
          <w:szCs w:val="28"/>
        </w:rPr>
        <w:t xml:space="preserve"> zm.)</w:t>
      </w:r>
      <w:r w:rsidR="003E6943">
        <w:rPr>
          <w:noProof w:val="0"/>
          <w:sz w:val="28"/>
          <w:szCs w:val="28"/>
        </w:rPr>
        <w:t xml:space="preserve"> w odniesieniu do nieruchomości położonej w Śremie, stanowiącej działkę nr 1135/2.</w:t>
      </w:r>
    </w:p>
    <w:p w:rsidR="003E6943" w:rsidRPr="00141C54" w:rsidRDefault="003E6943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>
        <w:rPr>
          <w:noProof w:val="0"/>
          <w:sz w:val="28"/>
          <w:szCs w:val="28"/>
        </w:rPr>
        <w:t xml:space="preserve">Z kolei do ceny nieruchomości </w:t>
      </w:r>
      <w:r w:rsidR="00030D06">
        <w:rPr>
          <w:noProof w:val="0"/>
          <w:sz w:val="28"/>
          <w:szCs w:val="28"/>
        </w:rPr>
        <w:t>położonych w Olszy</w:t>
      </w:r>
      <w:r>
        <w:rPr>
          <w:noProof w:val="0"/>
          <w:sz w:val="28"/>
          <w:szCs w:val="28"/>
        </w:rPr>
        <w:t>, oznac</w:t>
      </w:r>
      <w:r w:rsidR="00030D06">
        <w:rPr>
          <w:noProof w:val="0"/>
          <w:sz w:val="28"/>
          <w:szCs w:val="28"/>
        </w:rPr>
        <w:t>zonych ewidencyjnie jako działki</w:t>
      </w:r>
      <w:r>
        <w:rPr>
          <w:noProof w:val="0"/>
          <w:sz w:val="28"/>
          <w:szCs w:val="28"/>
        </w:rPr>
        <w:t xml:space="preserve"> nr 53/3 i 53/5 zostanie doliczony podatek VAT w wysokości 23%.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</w:t>
      </w:r>
      <w:r w:rsidR="00A20A1F">
        <w:rPr>
          <w:noProof w:val="0"/>
          <w:sz w:val="28"/>
          <w:szCs w:val="28"/>
        </w:rPr>
        <w:t xml:space="preserve">tekst jedn. </w:t>
      </w:r>
      <w:r w:rsidRPr="00141C54">
        <w:rPr>
          <w:noProof w:val="0"/>
          <w:sz w:val="28"/>
          <w:szCs w:val="28"/>
        </w:rPr>
        <w:t>Dz. U. z 20</w:t>
      </w:r>
      <w:r w:rsidR="00A20A1F">
        <w:rPr>
          <w:noProof w:val="0"/>
          <w:sz w:val="28"/>
          <w:szCs w:val="28"/>
        </w:rPr>
        <w:t>18</w:t>
      </w:r>
      <w:r w:rsidRPr="00141C54">
        <w:rPr>
          <w:noProof w:val="0"/>
          <w:sz w:val="28"/>
          <w:szCs w:val="28"/>
        </w:rPr>
        <w:t xml:space="preserve"> r. poz. </w:t>
      </w:r>
      <w:r w:rsidR="003E6943">
        <w:rPr>
          <w:noProof w:val="0"/>
          <w:sz w:val="28"/>
          <w:szCs w:val="28"/>
        </w:rPr>
        <w:t>2204</w:t>
      </w:r>
      <w:r w:rsidRPr="00141C54">
        <w:rPr>
          <w:noProof w:val="0"/>
          <w:sz w:val="28"/>
          <w:szCs w:val="28"/>
        </w:rPr>
        <w:t xml:space="preserve"> ze zm.)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lastRenderedPageBreak/>
        <w:t>Szczegółowyc</w:t>
      </w:r>
      <w:r w:rsidR="002A2790">
        <w:rPr>
          <w:noProof w:val="0"/>
          <w:spacing w:val="-2"/>
          <w:sz w:val="28"/>
          <w:szCs w:val="28"/>
        </w:rPr>
        <w:t>h informacji w sprawie zamiany</w:t>
      </w:r>
      <w:r w:rsidR="003E6943">
        <w:rPr>
          <w:noProof w:val="0"/>
          <w:spacing w:val="-2"/>
          <w:sz w:val="28"/>
          <w:szCs w:val="28"/>
        </w:rPr>
        <w:t xml:space="preserve"> wymienionych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Zespołu Gospodarki Nieruchomościami </w:t>
      </w:r>
      <w:r w:rsidRPr="00141C54">
        <w:rPr>
          <w:noProof w:val="0"/>
          <w:spacing w:val="-2"/>
          <w:sz w:val="28"/>
          <w:szCs w:val="28"/>
        </w:rPr>
        <w:br/>
        <w:t>tel. 61 28 47</w:t>
      </w:r>
      <w:r w:rsidR="00632A2A">
        <w:rPr>
          <w:noProof w:val="0"/>
          <w:spacing w:val="-2"/>
          <w:sz w:val="28"/>
          <w:szCs w:val="28"/>
        </w:rPr>
        <w:t xml:space="preserve"> 137</w:t>
      </w:r>
      <w:r w:rsidR="003E6943">
        <w:rPr>
          <w:noProof w:val="0"/>
          <w:spacing w:val="-2"/>
          <w:sz w:val="28"/>
          <w:szCs w:val="28"/>
        </w:rPr>
        <w:t xml:space="preserve"> - pokój numer 26</w:t>
      </w:r>
      <w:r w:rsidRPr="00141C54">
        <w:rPr>
          <w:noProof w:val="0"/>
          <w:spacing w:val="-2"/>
          <w:sz w:val="28"/>
          <w:szCs w:val="28"/>
        </w:rPr>
        <w:t>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4D0E29" w:rsidRPr="00141C54" w:rsidRDefault="004D0E29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2A2790">
        <w:rPr>
          <w:noProof w:val="0"/>
          <w:sz w:val="20"/>
          <w:szCs w:val="28"/>
        </w:rPr>
        <w:t>ywieszono dnia .... …</w:t>
      </w:r>
      <w:r w:rsidRPr="00141C54">
        <w:rPr>
          <w:noProof w:val="0"/>
          <w:sz w:val="20"/>
          <w:szCs w:val="28"/>
        </w:rPr>
        <w:t xml:space="preserve"> </w:t>
      </w:r>
      <w:r w:rsidR="003E6943">
        <w:rPr>
          <w:noProof w:val="0"/>
          <w:sz w:val="20"/>
          <w:szCs w:val="28"/>
        </w:rPr>
        <w:t>…..</w:t>
      </w:r>
      <w:r w:rsidRPr="00141C54">
        <w:rPr>
          <w:noProof w:val="0"/>
          <w:sz w:val="20"/>
          <w:szCs w:val="28"/>
        </w:rPr>
        <w:t>201</w:t>
      </w:r>
      <w:r w:rsidR="007C5D64">
        <w:rPr>
          <w:noProof w:val="0"/>
          <w:sz w:val="20"/>
          <w:szCs w:val="28"/>
        </w:rPr>
        <w:t>9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Zdjęto dnia .... ……………….. 201</w:t>
      </w:r>
      <w:r w:rsidR="007C5D64">
        <w:rPr>
          <w:noProof w:val="0"/>
          <w:sz w:val="20"/>
          <w:szCs w:val="28"/>
        </w:rPr>
        <w:t>9</w:t>
      </w:r>
      <w:r w:rsidRPr="00141C54">
        <w:rPr>
          <w:noProof w:val="0"/>
          <w:sz w:val="20"/>
          <w:szCs w:val="28"/>
        </w:rPr>
        <w:t xml:space="preserve"> r. 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CEFF9C4" wp14:editId="4D4DD634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141C54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1680D"/>
    <w:rsid w:val="00022043"/>
    <w:rsid w:val="00030D06"/>
    <w:rsid w:val="000C30B1"/>
    <w:rsid w:val="00141C54"/>
    <w:rsid w:val="00152F9E"/>
    <w:rsid w:val="0018142F"/>
    <w:rsid w:val="00252CB8"/>
    <w:rsid w:val="002A2790"/>
    <w:rsid w:val="00346B9C"/>
    <w:rsid w:val="003E6943"/>
    <w:rsid w:val="00417039"/>
    <w:rsid w:val="004258B1"/>
    <w:rsid w:val="00451CB2"/>
    <w:rsid w:val="004D0E29"/>
    <w:rsid w:val="00632A2A"/>
    <w:rsid w:val="006414D7"/>
    <w:rsid w:val="00654CA1"/>
    <w:rsid w:val="00685A42"/>
    <w:rsid w:val="007C5D64"/>
    <w:rsid w:val="007F436E"/>
    <w:rsid w:val="00820224"/>
    <w:rsid w:val="008A2DF9"/>
    <w:rsid w:val="008B0352"/>
    <w:rsid w:val="0093183F"/>
    <w:rsid w:val="00A20A1F"/>
    <w:rsid w:val="00A50C38"/>
    <w:rsid w:val="00A85B26"/>
    <w:rsid w:val="00AE1F04"/>
    <w:rsid w:val="00CB78AD"/>
    <w:rsid w:val="00E31280"/>
    <w:rsid w:val="00F1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Ratajczak</dc:creator>
  <cp:lastModifiedBy>Adrian Wartecki</cp:lastModifiedBy>
  <cp:revision>2</cp:revision>
  <dcterms:created xsi:type="dcterms:W3CDTF">2019-10-01T12:23:00Z</dcterms:created>
  <dcterms:modified xsi:type="dcterms:W3CDTF">2019-10-01T12:23:00Z</dcterms:modified>
</cp:coreProperties>
</file>