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CB1" w:rsidRDefault="00613CB1" w:rsidP="00E05284">
      <w:pPr>
        <w:pStyle w:val="Tytu"/>
        <w:spacing w:line="240" w:lineRule="auto"/>
        <w:jc w:val="center"/>
      </w:pPr>
      <w:bookmarkStart w:id="0" w:name="_GoBack"/>
      <w:bookmarkEnd w:id="0"/>
      <w:r w:rsidRPr="00613CB1">
        <w:t>SZCZEGÓŁOWA SPECYFIKACJA TECHNICZNA WYKONANIA I ODBIORU ROBÓT</w:t>
      </w:r>
    </w:p>
    <w:p w:rsidR="00B06358" w:rsidRPr="00B06358" w:rsidRDefault="00B06358" w:rsidP="00B06358">
      <w:pPr>
        <w:pStyle w:val="Tytu"/>
        <w:jc w:val="center"/>
      </w:pPr>
      <w:r>
        <w:t>BRANŻA BUDOWLANA</w:t>
      </w:r>
    </w:p>
    <w:p w:rsidR="00613CB1" w:rsidRPr="00613CB1" w:rsidRDefault="00613CB1" w:rsidP="00E05284">
      <w:pPr>
        <w:spacing w:line="240" w:lineRule="auto"/>
        <w:rPr>
          <w:rFonts w:ascii="Times New Roman" w:hAnsi="Times New Roman" w:cs="Times New Roman"/>
        </w:rPr>
      </w:pPr>
    </w:p>
    <w:p w:rsidR="00162B44" w:rsidRPr="00613CB1" w:rsidRDefault="00162B44" w:rsidP="00E05284">
      <w:pPr>
        <w:pStyle w:val="Nagwek1"/>
        <w:spacing w:line="240" w:lineRule="auto"/>
      </w:pPr>
      <w:r w:rsidRPr="00613CB1">
        <w:t>TYNKI</w:t>
      </w:r>
    </w:p>
    <w:p w:rsidR="00162B44" w:rsidRPr="00613CB1" w:rsidRDefault="00162B44" w:rsidP="00E05284">
      <w:pPr>
        <w:pStyle w:val="Nagwek2"/>
        <w:spacing w:line="240" w:lineRule="auto"/>
      </w:pPr>
      <w:r w:rsidRPr="00613CB1">
        <w:t>1. WSTĘP</w:t>
      </w:r>
    </w:p>
    <w:p w:rsidR="00162B44" w:rsidRPr="00613CB1" w:rsidRDefault="00162B44" w:rsidP="00E05284">
      <w:pPr>
        <w:pStyle w:val="Nagwek3"/>
        <w:spacing w:line="240" w:lineRule="auto"/>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613CB1">
        <w:rPr>
          <w:rFonts w:ascii="Times New Roman" w:hAnsi="Times New Roman" w:cs="Times New Roman"/>
          <w:sz w:val="24"/>
          <w:szCs w:val="24"/>
        </w:rPr>
        <w:t xml:space="preserve">ce wykonania tynków systemowych podczas remontu lokalu mieszkalnego zlokalizowanego w Śremie przy ul. </w:t>
      </w:r>
      <w:r w:rsidR="001150F5">
        <w:rPr>
          <w:rFonts w:ascii="Times New Roman" w:hAnsi="Times New Roman" w:cs="Times New Roman"/>
          <w:sz w:val="24"/>
          <w:szCs w:val="24"/>
        </w:rPr>
        <w:t>Grota Roweckiego 4/45</w:t>
      </w:r>
      <w:r w:rsidR="00467CCC">
        <w:rPr>
          <w:rFonts w:ascii="Times New Roman" w:hAnsi="Times New Roman" w:cs="Times New Roman"/>
          <w:sz w:val="24"/>
          <w:szCs w:val="24"/>
        </w:rPr>
        <w:t>.</w:t>
      </w:r>
    </w:p>
    <w:p w:rsidR="00162B44" w:rsidRPr="00613CB1" w:rsidRDefault="00162B44" w:rsidP="00E05284">
      <w:pPr>
        <w:pStyle w:val="Nagwek3"/>
        <w:spacing w:line="240" w:lineRule="auto"/>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613CB1">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spacing w:line="240" w:lineRule="auto"/>
      </w:pPr>
      <w:r w:rsidRPr="00613CB1">
        <w:t>1.3 Zakres robót objętych ST</w:t>
      </w:r>
    </w:p>
    <w:p w:rsid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w:t>
      </w:r>
      <w:r w:rsidR="00613CB1">
        <w:rPr>
          <w:rFonts w:ascii="Times New Roman" w:hAnsi="Times New Roman" w:cs="Times New Roman"/>
          <w:sz w:val="24"/>
          <w:szCs w:val="24"/>
        </w:rPr>
        <w:t>akres robót wchodzi wykonanie :</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tynków systemowych w standardzie zgodnie z dokumentacją projektow</w:t>
      </w:r>
      <w:r w:rsidR="00E05284">
        <w:rPr>
          <w:rFonts w:ascii="Times New Roman" w:hAnsi="Times New Roman" w:cs="Times New Roman"/>
          <w:sz w:val="24"/>
          <w:szCs w:val="24"/>
        </w:rPr>
        <w:t>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tynków gipsowych</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E05284">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tynków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E05284">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E05284">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E05284">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tynków</w:t>
      </w:r>
    </w:p>
    <w:p w:rsidR="00162B44" w:rsidRPr="00613CB1" w:rsidRDefault="00162B44" w:rsidP="00E05284">
      <w:pPr>
        <w:pStyle w:val="Nagwek3"/>
      </w:pPr>
      <w:r w:rsidRPr="00613CB1">
        <w:t>1.5 Ogólne wymagania dotyczące robót</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E05284">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 należy przestrzegać zasad </w:t>
      </w:r>
      <w:r w:rsidR="00E05284">
        <w:rPr>
          <w:rFonts w:ascii="Times New Roman" w:hAnsi="Times New Roman" w:cs="Times New Roman"/>
          <w:sz w:val="24"/>
          <w:szCs w:val="24"/>
        </w:rPr>
        <w:t xml:space="preserve">podanych w normie PN-70/B-10100 </w:t>
      </w:r>
      <w:r w:rsidRPr="00613CB1">
        <w:rPr>
          <w:rFonts w:ascii="Times New Roman" w:hAnsi="Times New Roman" w:cs="Times New Roman"/>
          <w:sz w:val="24"/>
          <w:szCs w:val="24"/>
        </w:rPr>
        <w:t>Roboty tynkowe – tynki zwykłe. Wymagania i badania</w:t>
      </w:r>
      <w:r w:rsidR="00E05284">
        <w:rPr>
          <w:rFonts w:ascii="Times New Roman" w:hAnsi="Times New Roman" w:cs="Times New Roman"/>
          <w:sz w:val="24"/>
          <w:szCs w:val="24"/>
        </w:rPr>
        <w:t xml:space="preserve"> przy odbiorze; PN-B-10109:1998 </w:t>
      </w:r>
      <w:r w:rsidRPr="00613CB1">
        <w:rPr>
          <w:rFonts w:ascii="Times New Roman" w:hAnsi="Times New Roman" w:cs="Times New Roman"/>
          <w:sz w:val="24"/>
          <w:szCs w:val="24"/>
        </w:rPr>
        <w:t>Tynki i zaprawy budowlane. Suche mieszanki tynkar</w:t>
      </w:r>
      <w:r w:rsidR="00E05284">
        <w:rPr>
          <w:rFonts w:ascii="Times New Roman" w:hAnsi="Times New Roman" w:cs="Times New Roman"/>
          <w:sz w:val="24"/>
          <w:szCs w:val="24"/>
        </w:rPr>
        <w:t xml:space="preserve">skie, DIN 18 558 do powierzchni </w:t>
      </w:r>
      <w:r w:rsidRPr="00613CB1">
        <w:rPr>
          <w:rFonts w:ascii="Times New Roman" w:hAnsi="Times New Roman" w:cs="Times New Roman"/>
          <w:sz w:val="24"/>
          <w:szCs w:val="24"/>
        </w:rPr>
        <w:t>wewnętrznych.</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2"/>
      </w:pPr>
      <w:r w:rsidRPr="00613CB1">
        <w:lastRenderedPageBreak/>
        <w:t>2. MATERIAŁY – OGÓLNE WYMAGANIA</w:t>
      </w:r>
    </w:p>
    <w:p w:rsidR="00162B44" w:rsidRPr="00613CB1" w:rsidRDefault="00162B44" w:rsidP="00E05284">
      <w:pPr>
        <w:pStyle w:val="Nagwek3"/>
      </w:pPr>
      <w:r w:rsidRPr="00613CB1">
        <w:t>2.1 Ogólne wymagania dotyczące materiałów, ich pozyskania i składowania</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w:t>
      </w:r>
      <w:r w:rsidR="00E05284">
        <w:rPr>
          <w:rFonts w:ascii="Times New Roman" w:hAnsi="Times New Roman" w:cs="Times New Roman"/>
          <w:sz w:val="24"/>
          <w:szCs w:val="24"/>
        </w:rPr>
        <w:t>i składowania podano Ogólnej STWIOR</w:t>
      </w:r>
    </w:p>
    <w:p w:rsidR="00162B44" w:rsidRPr="00613CB1" w:rsidRDefault="00162B44" w:rsidP="00E05284">
      <w:pPr>
        <w:pStyle w:val="Nagwek3"/>
      </w:pPr>
      <w:r w:rsidRPr="00613CB1">
        <w:t>2.2 Materiały podstawowe i pomocnicze</w:t>
      </w:r>
    </w:p>
    <w:p w:rsidR="002D7826"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 systemowy i gipsowy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woda zarobowa spełniająca wymagania podane w normie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listwy tynkarskie narożnikowe i dylatacyjne</w:t>
      </w:r>
    </w:p>
    <w:p w:rsidR="00162B44" w:rsidRPr="00613CB1" w:rsidRDefault="00162B44" w:rsidP="00E05284">
      <w:pPr>
        <w:pStyle w:val="Nagwek2"/>
      </w:pPr>
      <w:r w:rsidRPr="00613CB1">
        <w:t>3. SPRZĘT</w:t>
      </w:r>
    </w:p>
    <w:p w:rsidR="00162B44" w:rsidRPr="00613CB1" w:rsidRDefault="00162B44" w:rsidP="00E05284">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3.2 Sprzęt do wykonywania tynków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robót tynkarskich powinien wykazać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możliwością korzystania z elektronarzędzi i drobnego sprzę</w:t>
      </w:r>
      <w:r w:rsidR="00E05284">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E05284">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E05284">
      <w:pPr>
        <w:pStyle w:val="Nagwek2"/>
      </w:pPr>
      <w:r w:rsidRPr="00613CB1">
        <w:t>4. TRANSPORT</w:t>
      </w:r>
    </w:p>
    <w:p w:rsidR="00162B44" w:rsidRPr="00613CB1" w:rsidRDefault="00162B44" w:rsidP="00E05284">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E05284">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magazynach półotwartych lub zamknię</w:t>
      </w:r>
      <w:r w:rsidR="00E05284">
        <w:rPr>
          <w:rFonts w:ascii="Times New Roman" w:hAnsi="Times New Roman" w:cs="Times New Roman"/>
          <w:sz w:val="24"/>
          <w:szCs w:val="24"/>
        </w:rPr>
        <w:t xml:space="preserve">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E05284">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E05284">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 xml:space="preserve">Wyroby ustawione w środkach transportu należy łączyć w bloki zapewniające stabilność </w:t>
      </w:r>
      <w:r w:rsidR="00E05284">
        <w:rPr>
          <w:rFonts w:ascii="Times New Roman" w:hAnsi="Times New Roman" w:cs="Times New Roman"/>
          <w:sz w:val="24"/>
          <w:szCs w:val="24"/>
        </w:rPr>
        <w:t xml:space="preserve">i </w:t>
      </w:r>
      <w:r w:rsidRPr="00613CB1">
        <w:rPr>
          <w:rFonts w:ascii="Times New Roman" w:hAnsi="Times New Roman" w:cs="Times New Roman"/>
          <w:sz w:val="24"/>
          <w:szCs w:val="24"/>
        </w:rPr>
        <w:t xml:space="preserve">zwartość </w:t>
      </w:r>
      <w:r w:rsidR="00E05284">
        <w:rPr>
          <w:rFonts w:ascii="Times New Roman" w:hAnsi="Times New Roman" w:cs="Times New Roman"/>
          <w:sz w:val="24"/>
          <w:szCs w:val="24"/>
        </w:rPr>
        <w:t xml:space="preserve">ładunku. </w:t>
      </w:r>
      <w:r w:rsidRPr="00613CB1">
        <w:rPr>
          <w:rFonts w:ascii="Times New Roman" w:hAnsi="Times New Roman" w:cs="Times New Roman"/>
          <w:sz w:val="24"/>
          <w:szCs w:val="24"/>
        </w:rPr>
        <w:t>Środki transportu powinny zabezpieczać zała</w:t>
      </w:r>
      <w:r w:rsidR="00E05284">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E05284">
      <w:pPr>
        <w:pStyle w:val="Nagwek2"/>
      </w:pPr>
      <w:r w:rsidRPr="00613CB1">
        <w:t>5. WYKONANIE ROBÓT</w:t>
      </w:r>
    </w:p>
    <w:p w:rsidR="00162B44" w:rsidRPr="00613CB1" w:rsidRDefault="00162B44" w:rsidP="00E05284">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E05284">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 xml:space="preserve">projektową, projektem organizacji robót oraz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jakość elementów murów i stropów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odebrać roboty związane z wykonaniem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wymiary oraz kąty skrzyżowań</w:t>
      </w:r>
    </w:p>
    <w:p w:rsidR="00162B44" w:rsidRPr="00613CB1" w:rsidRDefault="00162B44" w:rsidP="00E05284">
      <w:pPr>
        <w:pStyle w:val="Nagwek3"/>
      </w:pPr>
      <w:r w:rsidRPr="00613CB1">
        <w:lastRenderedPageBreak/>
        <w:t>5.2 Warunki przystąpienia do robót</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tynkowania ścian należy przygotować podłoż</w:t>
      </w:r>
      <w:r w:rsidR="00E05284">
        <w:rPr>
          <w:rFonts w:ascii="Times New Roman" w:hAnsi="Times New Roman" w:cs="Times New Roman"/>
          <w:sz w:val="24"/>
          <w:szCs w:val="24"/>
        </w:rPr>
        <w:t xml:space="preserve">e :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podłoże powinno być sprawdzone i przygotowane ( stabilne, suche i nie zmarznięte,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wolne od zabrudzeń i luź</w:t>
      </w:r>
      <w:r w:rsidR="00E05284">
        <w:rPr>
          <w:rFonts w:ascii="Times New Roman" w:hAnsi="Times New Roman" w:cs="Times New Roman"/>
          <w:sz w:val="24"/>
          <w:szCs w:val="24"/>
        </w:rPr>
        <w:t xml:space="preserve">nych elementów) </w:t>
      </w:r>
      <w:r w:rsidRPr="00613CB1">
        <w:rPr>
          <w:rFonts w:ascii="Times New Roman" w:hAnsi="Times New Roman" w:cs="Times New Roman"/>
          <w:sz w:val="24"/>
          <w:szCs w:val="24"/>
        </w:rPr>
        <w:t>oraz przygotować zaprawę.</w:t>
      </w:r>
    </w:p>
    <w:p w:rsidR="00162B44" w:rsidRPr="00613CB1" w:rsidRDefault="00162B44" w:rsidP="00E05284">
      <w:pPr>
        <w:pStyle w:val="Nagwek3"/>
      </w:pPr>
      <w:r w:rsidRPr="00613CB1">
        <w:t>5.3 Tynkowanie ścian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i przygotowanie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osadzenie listew narożnikowych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zabezpieczenie folią i taśmą powierzchni narażonych na zanieczyszczenie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wykonywanie tynku systemowego i cementowo - wapiennego.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Tynki należy wykonywać w temperaturze nie niższej niż +5ºC i pod warunkiem, że w cią</w:t>
      </w:r>
      <w:r w:rsidR="00E05284">
        <w:rPr>
          <w:rFonts w:ascii="Times New Roman" w:hAnsi="Times New Roman" w:cs="Times New Roman"/>
          <w:sz w:val="24"/>
          <w:szCs w:val="24"/>
        </w:rPr>
        <w:t xml:space="preserve">gu </w:t>
      </w:r>
      <w:r w:rsidRPr="00613CB1">
        <w:rPr>
          <w:rFonts w:ascii="Times New Roman" w:hAnsi="Times New Roman" w:cs="Times New Roman"/>
          <w:sz w:val="24"/>
          <w:szCs w:val="24"/>
        </w:rPr>
        <w:t>doby nie nastąpi spadek poniż</w:t>
      </w:r>
      <w:r w:rsidR="00E05284">
        <w:rPr>
          <w:rFonts w:ascii="Times New Roman" w:hAnsi="Times New Roman" w:cs="Times New Roman"/>
          <w:sz w:val="24"/>
          <w:szCs w:val="24"/>
        </w:rPr>
        <w:t xml:space="preserve">ej 1ºC. </w:t>
      </w:r>
      <w:r w:rsidRPr="00613CB1">
        <w:rPr>
          <w:rFonts w:ascii="Times New Roman" w:hAnsi="Times New Roman" w:cs="Times New Roman"/>
          <w:sz w:val="24"/>
          <w:szCs w:val="24"/>
        </w:rPr>
        <w:t xml:space="preserve">W murze ceglanym spoiny powinny być nie wypełnione zaprawą na głębokość </w:t>
      </w:r>
      <w:r w:rsidR="00E05284">
        <w:rPr>
          <w:rFonts w:ascii="Times New Roman" w:hAnsi="Times New Roman" w:cs="Times New Roman"/>
          <w:sz w:val="24"/>
          <w:szCs w:val="24"/>
        </w:rPr>
        <w:t xml:space="preserve">10-15cm. </w:t>
      </w:r>
      <w:r w:rsidRPr="00613CB1">
        <w:rPr>
          <w:rFonts w:ascii="Times New Roman" w:hAnsi="Times New Roman" w:cs="Times New Roman"/>
          <w:sz w:val="24"/>
          <w:szCs w:val="24"/>
        </w:rPr>
        <w:t>Należy usunąć wszelkie zwisy, wypełnić ubytki zaprawą tynkarską. Odsłonięte częś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metalowe lub przechodzące przez tynki powinny być zabezpieczone przed korozją za pomoc</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powłok</w:t>
      </w:r>
      <w:r w:rsidR="00E05284">
        <w:rPr>
          <w:rFonts w:ascii="Times New Roman" w:hAnsi="Times New Roman" w:cs="Times New Roman"/>
          <w:sz w:val="24"/>
          <w:szCs w:val="24"/>
        </w:rPr>
        <w:t xml:space="preserve">i malarskiej z farby ochronnej. </w:t>
      </w:r>
      <w:r w:rsidRPr="00613CB1">
        <w:rPr>
          <w:rFonts w:ascii="Times New Roman" w:hAnsi="Times New Roman" w:cs="Times New Roman"/>
          <w:sz w:val="24"/>
          <w:szCs w:val="24"/>
        </w:rPr>
        <w:t>Bezpośrednio przed tynkowaniem podłoże należy oczyścić z kurzu szczotkami oraz usun</w:t>
      </w:r>
      <w:r w:rsidR="00E05284">
        <w:rPr>
          <w:rFonts w:ascii="Times New Roman" w:hAnsi="Times New Roman" w:cs="Times New Roman"/>
          <w:sz w:val="24"/>
          <w:szCs w:val="24"/>
        </w:rPr>
        <w:t xml:space="preserve">ąć </w:t>
      </w:r>
      <w:r w:rsidRPr="00613CB1">
        <w:rPr>
          <w:rFonts w:ascii="Times New Roman" w:hAnsi="Times New Roman" w:cs="Times New Roman"/>
          <w:sz w:val="24"/>
          <w:szCs w:val="24"/>
        </w:rPr>
        <w:t>plamy z rdzy i substancji tłustych.</w:t>
      </w:r>
    </w:p>
    <w:p w:rsidR="00162B44" w:rsidRPr="00613CB1" w:rsidRDefault="00162B44" w:rsidP="00E05284">
      <w:pPr>
        <w:pStyle w:val="Nagwek2"/>
      </w:pPr>
      <w:r w:rsidRPr="00613CB1">
        <w:t>6. KONTROLA JAKOŚCI ROBÓT</w:t>
      </w:r>
    </w:p>
    <w:p w:rsidR="00162B44" w:rsidRPr="00613CB1" w:rsidRDefault="00162B44" w:rsidP="00E05284">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Częstotliwość oraz zakres badań materiałów na ściany powinny być </w:t>
      </w:r>
      <w:r w:rsidR="00E05284">
        <w:rPr>
          <w:rFonts w:ascii="Times New Roman" w:hAnsi="Times New Roman" w:cs="Times New Roman"/>
          <w:sz w:val="24"/>
          <w:szCs w:val="24"/>
        </w:rPr>
        <w:t xml:space="preserve">zgodne z PN-70/B- </w:t>
      </w:r>
      <w:r w:rsidRPr="00613CB1">
        <w:rPr>
          <w:rFonts w:ascii="Times New Roman" w:hAnsi="Times New Roman" w:cs="Times New Roman"/>
          <w:sz w:val="24"/>
          <w:szCs w:val="24"/>
        </w:rPr>
        <w:t>10100 Roboty tynkowe – tynki zwykłe. Wymagania i badania</w:t>
      </w:r>
      <w:r w:rsidR="00E05284">
        <w:rPr>
          <w:rFonts w:ascii="Times New Roman" w:hAnsi="Times New Roman" w:cs="Times New Roman"/>
          <w:sz w:val="24"/>
          <w:szCs w:val="24"/>
        </w:rPr>
        <w:t xml:space="preserve"> przy odbiorze; PN-B- </w:t>
      </w:r>
      <w:r w:rsidRPr="00613CB1">
        <w:rPr>
          <w:rFonts w:ascii="Times New Roman" w:hAnsi="Times New Roman" w:cs="Times New Roman"/>
          <w:sz w:val="24"/>
          <w:szCs w:val="24"/>
        </w:rPr>
        <w:t>10109:1998 Tynki i zaprawy budowla</w:t>
      </w:r>
      <w:r w:rsidR="00E05284">
        <w:rPr>
          <w:rFonts w:ascii="Times New Roman" w:hAnsi="Times New Roman" w:cs="Times New Roman"/>
          <w:sz w:val="24"/>
          <w:szCs w:val="24"/>
        </w:rPr>
        <w:t xml:space="preserve">ne- Suche mieszanki tynkarskie. </w:t>
      </w:r>
      <w:r w:rsidRPr="00613CB1">
        <w:rPr>
          <w:rFonts w:ascii="Times New Roman" w:hAnsi="Times New Roman" w:cs="Times New Roman"/>
          <w:sz w:val="24"/>
          <w:szCs w:val="24"/>
        </w:rPr>
        <w:t>W szczególności powinny być oceniane właściwości zastosowanych materiałów.</w:t>
      </w:r>
    </w:p>
    <w:p w:rsidR="00162B44" w:rsidRPr="00613CB1" w:rsidRDefault="00162B44" w:rsidP="00E05284">
      <w:pPr>
        <w:pStyle w:val="Nagwek2"/>
      </w:pPr>
      <w:r w:rsidRPr="00613CB1">
        <w:t>7. OBMIAR ROBÓT</w:t>
      </w:r>
    </w:p>
    <w:p w:rsidR="00162B44" w:rsidRPr="00613CB1" w:rsidRDefault="00162B44" w:rsidP="00E05284">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E05284">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E05284">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E05284">
      <w:pPr>
        <w:pStyle w:val="Nagwek3"/>
      </w:pPr>
      <w:r w:rsidRPr="00613CB1">
        <w:t>7.2 Jednostki i zasady obmiarowania</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jako iloczyn długości ś</w:t>
      </w:r>
      <w:r w:rsidR="00E05284">
        <w:rPr>
          <w:rFonts w:ascii="Times New Roman" w:hAnsi="Times New Roman" w:cs="Times New Roman"/>
          <w:sz w:val="24"/>
          <w:szCs w:val="24"/>
        </w:rPr>
        <w:t xml:space="preserve">ciany w </w:t>
      </w:r>
      <w:r w:rsidRPr="00613CB1">
        <w:rPr>
          <w:rFonts w:ascii="Times New Roman" w:hAnsi="Times New Roman" w:cs="Times New Roman"/>
          <w:sz w:val="24"/>
          <w:szCs w:val="24"/>
        </w:rPr>
        <w:t>stanie surowym i wysokości mierzonej od podłoża lu</w:t>
      </w:r>
      <w:r w:rsidR="00E05284">
        <w:rPr>
          <w:rFonts w:ascii="Times New Roman" w:hAnsi="Times New Roman" w:cs="Times New Roman"/>
          <w:sz w:val="24"/>
          <w:szCs w:val="24"/>
        </w:rPr>
        <w:t xml:space="preserve">b warstwy wyrównawczej do spodu stropu. </w:t>
      </w:r>
      <w:r w:rsidRPr="00613CB1">
        <w:rPr>
          <w:rFonts w:ascii="Times New Roman" w:hAnsi="Times New Roman" w:cs="Times New Roman"/>
          <w:sz w:val="24"/>
          <w:szCs w:val="24"/>
        </w:rPr>
        <w:t>Powierzchnię sufitów oblicza się w metrach kwadratowych ich rzutu w świetle ś</w:t>
      </w:r>
      <w:r w:rsidR="00E05284">
        <w:rPr>
          <w:rFonts w:ascii="Times New Roman" w:hAnsi="Times New Roman" w:cs="Times New Roman"/>
          <w:sz w:val="24"/>
          <w:szCs w:val="24"/>
        </w:rPr>
        <w:t xml:space="preserve">cian </w:t>
      </w:r>
      <w:r w:rsidRPr="00613CB1">
        <w:rPr>
          <w:rFonts w:ascii="Times New Roman" w:hAnsi="Times New Roman" w:cs="Times New Roman"/>
          <w:sz w:val="24"/>
          <w:szCs w:val="24"/>
        </w:rPr>
        <w:t>surowych na płaszczyznę poziomą.</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3"/>
      </w:pPr>
      <w:r w:rsidRPr="00613CB1">
        <w:lastRenderedPageBreak/>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E05284">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467CCC" w:rsidRDefault="00162B44" w:rsidP="001150F5">
      <w:pPr>
        <w:pStyle w:val="Nagwek2"/>
      </w:pPr>
      <w:r w:rsidRPr="00613CB1">
        <w:t>8. ODBIÓR ROBÓT</w:t>
      </w:r>
    </w:p>
    <w:p w:rsidR="00162B44" w:rsidRPr="00613CB1" w:rsidRDefault="00162B44" w:rsidP="00E05284">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E05284">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Podstawę dla odbioru robót tynkarskich stanowią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dokumentacja techniczna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zaświadczenia o jakości materiałów i wyrobów dostarczonych przez wykonawcę </w:t>
      </w:r>
      <w:r w:rsidR="00E05284">
        <w:rPr>
          <w:rFonts w:ascii="Times New Roman" w:hAnsi="Times New Roman" w:cs="Times New Roman"/>
          <w:sz w:val="24"/>
          <w:szCs w:val="24"/>
        </w:rPr>
        <w:t xml:space="preserve">na </w:t>
      </w:r>
      <w:r w:rsidRPr="00613CB1">
        <w:rPr>
          <w:rFonts w:ascii="Times New Roman" w:hAnsi="Times New Roman" w:cs="Times New Roman"/>
          <w:sz w:val="24"/>
          <w:szCs w:val="24"/>
        </w:rPr>
        <w:t>budowę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normatywnych odchyleń powierzchni i krawędzi oraz przecinających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płaszczyzn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tynku od płaszczyzny i odchylenie krawę</w:t>
      </w:r>
      <w:r w:rsidR="00E05284">
        <w:rPr>
          <w:rFonts w:ascii="Times New Roman" w:hAnsi="Times New Roman" w:cs="Times New Roman"/>
          <w:sz w:val="24"/>
          <w:szCs w:val="24"/>
        </w:rPr>
        <w:t xml:space="preserve">dzi od linii prostej – nie </w:t>
      </w:r>
      <w:r w:rsidRPr="00613CB1">
        <w:rPr>
          <w:rFonts w:ascii="Times New Roman" w:hAnsi="Times New Roman" w:cs="Times New Roman"/>
          <w:sz w:val="24"/>
          <w:szCs w:val="24"/>
        </w:rPr>
        <w:t>większe niż 2 mm i w liczbie nie większej niż 2 na całej długoś</w:t>
      </w:r>
      <w:r w:rsidR="00E05284">
        <w:rPr>
          <w:rFonts w:ascii="Times New Roman" w:hAnsi="Times New Roman" w:cs="Times New Roman"/>
          <w:sz w:val="24"/>
          <w:szCs w:val="24"/>
        </w:rPr>
        <w:t xml:space="preserve">ci kontrolnej </w:t>
      </w:r>
      <w:r w:rsidRPr="00613CB1">
        <w:rPr>
          <w:rFonts w:ascii="Times New Roman" w:hAnsi="Times New Roman" w:cs="Times New Roman"/>
          <w:sz w:val="24"/>
          <w:szCs w:val="24"/>
        </w:rPr>
        <w:t>łaty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powierzchni i krawędzi od kierunku pionowego – nie większe ni</w:t>
      </w:r>
      <w:r w:rsidR="00E05284">
        <w:rPr>
          <w:rFonts w:ascii="Times New Roman" w:hAnsi="Times New Roman" w:cs="Times New Roman"/>
          <w:sz w:val="24"/>
          <w:szCs w:val="24"/>
        </w:rPr>
        <w:t xml:space="preserve">ż </w:t>
      </w:r>
      <w:r w:rsidRPr="00613CB1">
        <w:rPr>
          <w:rFonts w:ascii="Times New Roman" w:hAnsi="Times New Roman" w:cs="Times New Roman"/>
          <w:sz w:val="24"/>
          <w:szCs w:val="24"/>
        </w:rPr>
        <w:t>1,5 mm na 1m i nie więcej niż 3mm w pomieszczeniach do 3,5m wysokoś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oraz nie więcej niż 6 mm w pomieszczeniach powyżej 3,5m wysokości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odchylenie powierzchni i krawędzi od kierunku poziomego – nie większe niż </w:t>
      </w:r>
      <w:r w:rsidR="00E05284">
        <w:rPr>
          <w:rFonts w:ascii="Times New Roman" w:hAnsi="Times New Roman" w:cs="Times New Roman"/>
          <w:sz w:val="24"/>
          <w:szCs w:val="24"/>
        </w:rPr>
        <w:t xml:space="preserve">2 </w:t>
      </w:r>
      <w:r w:rsidRPr="00613CB1">
        <w:rPr>
          <w:rFonts w:ascii="Times New Roman" w:hAnsi="Times New Roman" w:cs="Times New Roman"/>
          <w:sz w:val="24"/>
          <w:szCs w:val="24"/>
        </w:rPr>
        <w:t>mm na 1m i nie więcej niż 3 mm na całej powierzchni mię</w:t>
      </w:r>
      <w:r w:rsidR="00E05284">
        <w:rPr>
          <w:rFonts w:ascii="Times New Roman" w:hAnsi="Times New Roman" w:cs="Times New Roman"/>
          <w:sz w:val="24"/>
          <w:szCs w:val="24"/>
        </w:rPr>
        <w:t xml:space="preserve">dzy przegrodami </w:t>
      </w:r>
      <w:r w:rsidRPr="00613CB1">
        <w:rPr>
          <w:rFonts w:ascii="Times New Roman" w:hAnsi="Times New Roman" w:cs="Times New Roman"/>
          <w:sz w:val="24"/>
          <w:szCs w:val="24"/>
        </w:rPr>
        <w:t>pionowymi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przecinających się płaszczyzn od ką</w:t>
      </w:r>
      <w:r w:rsidR="00E05284">
        <w:rPr>
          <w:rFonts w:ascii="Times New Roman" w:hAnsi="Times New Roman" w:cs="Times New Roman"/>
          <w:sz w:val="24"/>
          <w:szCs w:val="24"/>
        </w:rPr>
        <w:t xml:space="preserve">ta przewidzianego w </w:t>
      </w:r>
      <w:r w:rsidRPr="00613CB1">
        <w:rPr>
          <w:rFonts w:ascii="Times New Roman" w:hAnsi="Times New Roman" w:cs="Times New Roman"/>
          <w:sz w:val="24"/>
          <w:szCs w:val="24"/>
        </w:rPr>
        <w:t>dokumentacji – nie więcej niż 2 mm na 1m.</w:t>
      </w:r>
    </w:p>
    <w:p w:rsidR="00162B44" w:rsidRPr="00613CB1" w:rsidRDefault="00162B44" w:rsidP="00E05284">
      <w:pPr>
        <w:pStyle w:val="Nagwek3"/>
      </w:pPr>
      <w:r w:rsidRPr="00613CB1">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E05284">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E05284">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robót i postanowi</w:t>
      </w:r>
      <w:r w:rsidR="00E05284">
        <w:rPr>
          <w:rFonts w:ascii="Times New Roman" w:hAnsi="Times New Roman" w:cs="Times New Roman"/>
          <w:sz w:val="24"/>
          <w:szCs w:val="24"/>
        </w:rPr>
        <w:t xml:space="preserve">eniami umownymi. </w:t>
      </w:r>
      <w:r w:rsidRPr="00613CB1">
        <w:rPr>
          <w:rFonts w:ascii="Times New Roman" w:hAnsi="Times New Roman" w:cs="Times New Roman"/>
          <w:sz w:val="24"/>
          <w:szCs w:val="24"/>
        </w:rPr>
        <w:t>Odbioru częściowego technicznego robót dokonuje się według zasad okreś</w:t>
      </w:r>
      <w:r w:rsidR="00E05284">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E05284">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robót jest protokół o</w:t>
      </w:r>
      <w:r w:rsidR="00E05284">
        <w:rPr>
          <w:rFonts w:ascii="Times New Roman" w:hAnsi="Times New Roman" w:cs="Times New Roman"/>
          <w:sz w:val="24"/>
          <w:szCs w:val="24"/>
        </w:rPr>
        <w:t xml:space="preserve">dbioru </w:t>
      </w:r>
      <w:r w:rsidRPr="00613CB1">
        <w:rPr>
          <w:rFonts w:ascii="Times New Roman" w:hAnsi="Times New Roman" w:cs="Times New Roman"/>
          <w:sz w:val="24"/>
          <w:szCs w:val="24"/>
        </w:rPr>
        <w:t>sporządzony według wzoru ustalonego przez Stronę Zamawiającą</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E05284">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E05284">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laboratoryjnych, atesty</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E05284">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tynkar</w:t>
      </w:r>
      <w:r w:rsidR="00E05284">
        <w:rPr>
          <w:rFonts w:ascii="Times New Roman" w:hAnsi="Times New Roman" w:cs="Times New Roman"/>
          <w:sz w:val="24"/>
          <w:szCs w:val="24"/>
        </w:rPr>
        <w:t xml:space="preserve">skich, komisja w porozumieniu z </w:t>
      </w:r>
      <w:r w:rsidRPr="00613CB1">
        <w:rPr>
          <w:rFonts w:ascii="Times New Roman" w:hAnsi="Times New Roman" w:cs="Times New Roman"/>
          <w:sz w:val="24"/>
          <w:szCs w:val="24"/>
        </w:rPr>
        <w:t>Wykonawcą wyznaczy ponowny termin odbioru koń</w:t>
      </w:r>
      <w:r w:rsidR="00E05284">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E05284">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E05284">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E05284">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E05284">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E05284">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E05284">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E05284">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E05284">
      <w:pPr>
        <w:pStyle w:val="Nagwek2"/>
      </w:pPr>
      <w:r w:rsidRPr="00613CB1">
        <w:t>10. PRZEPISY ZWIĄZANE</w:t>
      </w:r>
    </w:p>
    <w:p w:rsidR="00162B44" w:rsidRPr="00613CB1" w:rsidRDefault="00162B44" w:rsidP="00E05284">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PN-70/B-10100 Roboty tynkowe – tynki zwykłe.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PN-B-10109:1998 Tynki i zaprawy budowlane. Suche mieszanki tynkarskie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DIN 18 558 Powierzchnie wewnętrzne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PN-85/B-04500 Zaprawy budowlane. Badania cech fizycznych i wytrzymałościowych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PN-75/C-04630 Woda do celów budowlanych.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systemu</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w:t>
      </w:r>
      <w:r w:rsidR="00E05284">
        <w:rPr>
          <w:rFonts w:ascii="Times New Roman" w:hAnsi="Times New Roman" w:cs="Times New Roman"/>
          <w:sz w:val="24"/>
          <w:szCs w:val="24"/>
        </w:rPr>
        <w:t>owych Arkady 1989</w:t>
      </w:r>
    </w:p>
    <w:p w:rsidR="00162B44" w:rsidRPr="00E05284" w:rsidRDefault="00162B44" w:rsidP="00E05284">
      <w:pPr>
        <w:pStyle w:val="Nagwek1"/>
        <w:rPr>
          <w:sz w:val="24"/>
          <w:szCs w:val="24"/>
        </w:rPr>
      </w:pPr>
      <w:r w:rsidRPr="00613CB1">
        <w:t>OKŁADZINY GK</w:t>
      </w:r>
    </w:p>
    <w:p w:rsidR="00162B44" w:rsidRPr="00613CB1" w:rsidRDefault="00162B44" w:rsidP="00E05284">
      <w:pPr>
        <w:pStyle w:val="Nagwek2"/>
      </w:pPr>
      <w:r w:rsidRPr="00613CB1">
        <w:t>1. WSTĘP</w:t>
      </w:r>
    </w:p>
    <w:p w:rsidR="00162B44" w:rsidRPr="00613CB1" w:rsidRDefault="00162B44" w:rsidP="00E05284">
      <w:pPr>
        <w:pStyle w:val="Nagwek3"/>
      </w:pPr>
      <w:r w:rsidRPr="00613CB1">
        <w:t>1.1 Przedmiot ST</w:t>
      </w:r>
    </w:p>
    <w:p w:rsidR="001150F5"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E05284">
        <w:rPr>
          <w:rFonts w:ascii="Times New Roman" w:hAnsi="Times New Roman" w:cs="Times New Roman"/>
          <w:sz w:val="24"/>
          <w:szCs w:val="24"/>
        </w:rPr>
        <w:t xml:space="preserve">ce wykonania i </w:t>
      </w:r>
      <w:r w:rsidRPr="00613CB1">
        <w:rPr>
          <w:rFonts w:ascii="Times New Roman" w:hAnsi="Times New Roman" w:cs="Times New Roman"/>
          <w:sz w:val="24"/>
          <w:szCs w:val="24"/>
        </w:rPr>
        <w:t xml:space="preserve">odbioru okładzin ścianek wewnętrznych </w:t>
      </w:r>
      <w:r w:rsidR="00E05284">
        <w:rPr>
          <w:rFonts w:ascii="Times New Roman" w:hAnsi="Times New Roman" w:cs="Times New Roman"/>
          <w:sz w:val="24"/>
          <w:szCs w:val="24"/>
        </w:rPr>
        <w:t>podczas remontu lokalu mieszkalnego zlok</w:t>
      </w:r>
      <w:r w:rsidR="00467CCC">
        <w:rPr>
          <w:rFonts w:ascii="Times New Roman" w:hAnsi="Times New Roman" w:cs="Times New Roman"/>
          <w:sz w:val="24"/>
          <w:szCs w:val="24"/>
        </w:rPr>
        <w:t>alizowanego w Śremie</w:t>
      </w:r>
      <w:r w:rsidR="00E05284">
        <w:rPr>
          <w:rFonts w:ascii="Times New Roman" w:hAnsi="Times New Roman" w:cs="Times New Roman"/>
          <w:sz w:val="24"/>
          <w:szCs w:val="24"/>
        </w:rPr>
        <w:t xml:space="preserve"> </w:t>
      </w:r>
      <w:r w:rsidR="00467CCC">
        <w:rPr>
          <w:rFonts w:ascii="Times New Roman" w:hAnsi="Times New Roman" w:cs="Times New Roman"/>
          <w:sz w:val="24"/>
          <w:szCs w:val="24"/>
        </w:rPr>
        <w:t xml:space="preserve">przy ul. </w:t>
      </w:r>
      <w:r w:rsidR="001150F5">
        <w:rPr>
          <w:rFonts w:ascii="Times New Roman" w:hAnsi="Times New Roman" w:cs="Times New Roman"/>
          <w:sz w:val="24"/>
          <w:szCs w:val="24"/>
        </w:rPr>
        <w:t>Grota Roweckiego 4/45</w:t>
      </w:r>
      <w:r w:rsidR="00E05284">
        <w:rPr>
          <w:rFonts w:ascii="Times New Roman" w:hAnsi="Times New Roman" w:cs="Times New Roman"/>
          <w:sz w:val="24"/>
          <w:szCs w:val="24"/>
        </w:rPr>
        <w:t>.</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E05284">
      <w:pPr>
        <w:pStyle w:val="Nagwek3"/>
      </w:pPr>
      <w:r w:rsidRPr="00613CB1">
        <w:lastRenderedPageBreak/>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E05284">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okładzin części pionów kanalizacyjnych i zabudowy kanałów wentylacyjnych z płyt GK,</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GKFI na ruszcie stalowym ocynkowanym zgodnie z dokumentacja projektową</w:t>
      </w:r>
    </w:p>
    <w:p w:rsidR="00E05284" w:rsidRPr="00613CB1" w:rsidRDefault="00E05284" w:rsidP="00E05284">
      <w:pPr>
        <w:spacing w:line="240" w:lineRule="auto"/>
        <w:rPr>
          <w:rFonts w:ascii="Times New Roman" w:hAnsi="Times New Roman" w:cs="Times New Roman"/>
          <w:sz w:val="24"/>
          <w:szCs w:val="24"/>
        </w:rPr>
      </w:pPr>
      <w:r>
        <w:rPr>
          <w:rFonts w:ascii="Times New Roman" w:hAnsi="Times New Roman" w:cs="Times New Roman"/>
          <w:sz w:val="24"/>
          <w:szCs w:val="24"/>
        </w:rPr>
        <w:t>b) wykonanie ścian działowych na ruszcie stalowym z poszyciem obustronnym jednokrotnym oraz wypełnieniem z płyt wełny mineralnej</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Polskich</w:t>
      </w:r>
      <w:r w:rsidR="00E05284">
        <w:rPr>
          <w:rFonts w:ascii="Times New Roman" w:hAnsi="Times New Roman" w:cs="Times New Roman"/>
          <w:sz w:val="24"/>
          <w:szCs w:val="24"/>
        </w:rPr>
        <w:t xml:space="preserve">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prac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robót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wyżej wymienion</w:t>
      </w:r>
      <w:r w:rsidR="00E05284">
        <w:rPr>
          <w:rFonts w:ascii="Times New Roman" w:hAnsi="Times New Roman" w:cs="Times New Roman"/>
          <w:sz w:val="24"/>
          <w:szCs w:val="24"/>
        </w:rPr>
        <w:t xml:space="preserve">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prac</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wykonania robót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wiedzą i sztuką budowlaną,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ścianek z płyt gipsowo – kartonowych należy przestrzegać </w:t>
      </w:r>
      <w:r w:rsidR="00941DB9">
        <w:rPr>
          <w:rFonts w:ascii="Times New Roman" w:hAnsi="Times New Roman" w:cs="Times New Roman"/>
          <w:sz w:val="24"/>
          <w:szCs w:val="24"/>
        </w:rPr>
        <w:t xml:space="preserve">zasad </w:t>
      </w:r>
      <w:r w:rsidRPr="00613CB1">
        <w:rPr>
          <w:rFonts w:ascii="Times New Roman" w:hAnsi="Times New Roman" w:cs="Times New Roman"/>
          <w:sz w:val="24"/>
          <w:szCs w:val="24"/>
        </w:rPr>
        <w:t>podanych w normie PN-72/B-10122 Roboty okładzinowe.</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Dostarczone na budowę materiały i wyroby powinny spełniać wymagania konstrukcyjne</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zgodnie z dokumentacja projektową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Płyty gipsowo – kartonowe powinny odpowiadać wy</w:t>
      </w:r>
      <w:r w:rsidR="00941DB9">
        <w:rPr>
          <w:rFonts w:ascii="Times New Roman" w:hAnsi="Times New Roman" w:cs="Times New Roman"/>
          <w:sz w:val="24"/>
          <w:szCs w:val="24"/>
        </w:rPr>
        <w:t xml:space="preserve">maganiom podanym w normie PN-B- </w:t>
      </w:r>
      <w:r w:rsidRPr="00613CB1">
        <w:rPr>
          <w:rFonts w:ascii="Times New Roman" w:hAnsi="Times New Roman" w:cs="Times New Roman"/>
          <w:sz w:val="24"/>
          <w:szCs w:val="24"/>
        </w:rPr>
        <w:t>79405 Wymagania dla płyt gipsowo</w:t>
      </w:r>
      <w:r w:rsidR="00941DB9">
        <w:rPr>
          <w:rFonts w:ascii="Times New Roman" w:hAnsi="Times New Roman" w:cs="Times New Roman"/>
          <w:sz w:val="24"/>
          <w:szCs w:val="24"/>
        </w:rPr>
        <w:t xml:space="preserve"> – kartonowych. </w:t>
      </w:r>
      <w:r w:rsidRPr="00613CB1">
        <w:rPr>
          <w:rFonts w:ascii="Times New Roman" w:hAnsi="Times New Roman" w:cs="Times New Roman"/>
          <w:sz w:val="24"/>
          <w:szCs w:val="24"/>
        </w:rPr>
        <w:t>Warunki techniczne dla płyt gipsowo – kartonowych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powierzchnia równa, gładka, bez uszkodzeń kartonu, narożników i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wymiary i tolerancje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grubość +/- 0,5mm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szerokość +/- 0,6mm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długość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wilgotność (%) + 10,0</w:t>
      </w:r>
    </w:p>
    <w:p w:rsidR="00162B44" w:rsidRPr="00613CB1" w:rsidRDefault="00162B44" w:rsidP="00941DB9">
      <w:pPr>
        <w:pStyle w:val="Nagwek2"/>
      </w:pPr>
      <w:r w:rsidRPr="00613CB1">
        <w:lastRenderedPageBreak/>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takiego sprzę</w:t>
      </w:r>
      <w:r w:rsidR="00941DB9">
        <w:rPr>
          <w:rFonts w:ascii="Times New Roman" w:hAnsi="Times New Roman" w:cs="Times New Roman"/>
          <w:sz w:val="24"/>
          <w:szCs w:val="24"/>
        </w:rPr>
        <w:t xml:space="preserve">tu, który nie spowoduje </w:t>
      </w:r>
      <w:r w:rsidRPr="00613CB1">
        <w:rPr>
          <w:rFonts w:ascii="Times New Roman" w:hAnsi="Times New Roman" w:cs="Times New Roman"/>
          <w:sz w:val="24"/>
          <w:szCs w:val="24"/>
        </w:rPr>
        <w:t>niekorzystnego wpływu na jakość wykonywanych robót. Sprzęt używany do robót winien by</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zgodny z ofertą Wykonawcy i powinien odpowiadać pod względem typów i iloś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wskazaniom ujętym w projekcie organizacji robót, </w:t>
      </w:r>
      <w:r w:rsidR="00941DB9">
        <w:rPr>
          <w:rFonts w:ascii="Times New Roman" w:hAnsi="Times New Roman" w:cs="Times New Roman"/>
          <w:sz w:val="24"/>
          <w:szCs w:val="24"/>
        </w:rPr>
        <w:t xml:space="preserve">zaakceptowanym przez Inspektora </w:t>
      </w:r>
      <w:r w:rsidRPr="00613CB1">
        <w:rPr>
          <w:rFonts w:ascii="Times New Roman" w:hAnsi="Times New Roman" w:cs="Times New Roman"/>
          <w:sz w:val="24"/>
          <w:szCs w:val="24"/>
        </w:rPr>
        <w:t xml:space="preserve">nadzoru. W przypadku braku ustaleń w takich dokumentach, sprzęt powinien być </w:t>
      </w:r>
      <w:r w:rsidR="00941DB9">
        <w:rPr>
          <w:rFonts w:ascii="Times New Roman" w:hAnsi="Times New Roman" w:cs="Times New Roman"/>
          <w:sz w:val="24"/>
          <w:szCs w:val="24"/>
        </w:rPr>
        <w:t xml:space="preserve">uzgodniony </w:t>
      </w:r>
      <w:r w:rsidRPr="00613CB1">
        <w:rPr>
          <w:rFonts w:ascii="Times New Roman" w:hAnsi="Times New Roman" w:cs="Times New Roman"/>
          <w:sz w:val="24"/>
          <w:szCs w:val="24"/>
        </w:rPr>
        <w:t>i zaakcept</w:t>
      </w:r>
      <w:r w:rsidR="00941DB9">
        <w:rPr>
          <w:rFonts w:ascii="Times New Roman" w:hAnsi="Times New Roman" w:cs="Times New Roman"/>
          <w:sz w:val="24"/>
          <w:szCs w:val="24"/>
        </w:rPr>
        <w:t xml:space="preserve">owany przez Inspektora nadzoru. </w:t>
      </w:r>
      <w:r w:rsidRPr="00613CB1">
        <w:rPr>
          <w:rFonts w:ascii="Times New Roman" w:hAnsi="Times New Roman" w:cs="Times New Roman"/>
          <w:sz w:val="24"/>
          <w:szCs w:val="24"/>
        </w:rPr>
        <w:t>Sprzęt będący własnością Wykonawcy lub wynajęty do wykonania robót ma być</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utrzymywany w dobrym stanie o gotowości do pracy. Będ</w:t>
      </w:r>
      <w:r w:rsidR="00941DB9">
        <w:rPr>
          <w:rFonts w:ascii="Times New Roman" w:hAnsi="Times New Roman" w:cs="Times New Roman"/>
          <w:sz w:val="24"/>
          <w:szCs w:val="24"/>
        </w:rPr>
        <w:t xml:space="preserve">zie on zgodny z normami ochrony </w:t>
      </w:r>
      <w:r w:rsidRPr="00613CB1">
        <w:rPr>
          <w:rFonts w:ascii="Times New Roman" w:hAnsi="Times New Roman" w:cs="Times New Roman"/>
          <w:sz w:val="24"/>
          <w:szCs w:val="24"/>
        </w:rPr>
        <w:t>środowiska i przepisami dotyczącymi jego uż</w:t>
      </w:r>
      <w:r w:rsidR="00941DB9">
        <w:rPr>
          <w:rFonts w:ascii="Times New Roman" w:hAnsi="Times New Roman" w:cs="Times New Roman"/>
          <w:sz w:val="24"/>
          <w:szCs w:val="24"/>
        </w:rPr>
        <w:t xml:space="preserve">ytkowania. </w:t>
      </w:r>
      <w:r w:rsidRPr="00613CB1">
        <w:rPr>
          <w:rFonts w:ascii="Times New Roman" w:hAnsi="Times New Roman" w:cs="Times New Roman"/>
          <w:sz w:val="24"/>
          <w:szCs w:val="24"/>
        </w:rPr>
        <w:t xml:space="preserve">Jakikolwiek sprzęt i narzędzia nie gwarantujące zachowania warunków umowy zostaną </w:t>
      </w:r>
      <w:r w:rsidR="00941DB9">
        <w:rPr>
          <w:rFonts w:ascii="Times New Roman" w:hAnsi="Times New Roman" w:cs="Times New Roman"/>
          <w:sz w:val="24"/>
          <w:szCs w:val="24"/>
        </w:rPr>
        <w:t xml:space="preserve">przez </w:t>
      </w:r>
      <w:r w:rsidRPr="00613CB1">
        <w:rPr>
          <w:rFonts w:ascii="Times New Roman" w:hAnsi="Times New Roman" w:cs="Times New Roman"/>
          <w:sz w:val="24"/>
          <w:szCs w:val="24"/>
        </w:rPr>
        <w:t>Inspektora nadzoru zdyskwalifikow</w:t>
      </w:r>
      <w:r w:rsidR="00941DB9">
        <w:rPr>
          <w:rFonts w:ascii="Times New Roman" w:hAnsi="Times New Roman" w:cs="Times New Roman"/>
          <w:sz w:val="24"/>
          <w:szCs w:val="24"/>
        </w:rPr>
        <w:t xml:space="preserve">ane i nie dopuszczone do robót. </w:t>
      </w:r>
      <w:r w:rsidRPr="00613CB1">
        <w:rPr>
          <w:rFonts w:ascii="Times New Roman" w:hAnsi="Times New Roman" w:cs="Times New Roman"/>
          <w:sz w:val="24"/>
          <w:szCs w:val="24"/>
        </w:rPr>
        <w:t xml:space="preserve">Wskazuje się Wykonawcy na konieczność stosowania sprzętu </w:t>
      </w:r>
      <w:r w:rsidR="00941DB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941DB9">
      <w:pPr>
        <w:pStyle w:val="Nagwek2"/>
      </w:pPr>
      <w:r w:rsidRPr="00613CB1">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Zastosowane materiały i wyroby mogą być przewożone środ</w:t>
      </w:r>
      <w:r w:rsidR="00941DB9">
        <w:rPr>
          <w:rFonts w:ascii="Times New Roman" w:hAnsi="Times New Roman" w:cs="Times New Roman"/>
          <w:sz w:val="24"/>
          <w:szCs w:val="24"/>
        </w:rPr>
        <w:t xml:space="preserve">kami transportu przydatnymi dla </w:t>
      </w:r>
      <w:r w:rsidRPr="00613CB1">
        <w:rPr>
          <w:rFonts w:ascii="Times New Roman" w:hAnsi="Times New Roman" w:cs="Times New Roman"/>
          <w:sz w:val="24"/>
          <w:szCs w:val="24"/>
        </w:rPr>
        <w:t>danego asortymentu pod względem możliwości ułoż</w:t>
      </w:r>
      <w:r w:rsidR="00941DB9">
        <w:rPr>
          <w:rFonts w:ascii="Times New Roman" w:hAnsi="Times New Roman" w:cs="Times New Roman"/>
          <w:sz w:val="24"/>
          <w:szCs w:val="24"/>
        </w:rPr>
        <w:t xml:space="preserve">enia i umocowania ładunku oraz </w:t>
      </w:r>
      <w:r w:rsidRPr="00613CB1">
        <w:rPr>
          <w:rFonts w:ascii="Times New Roman" w:hAnsi="Times New Roman" w:cs="Times New Roman"/>
          <w:sz w:val="24"/>
          <w:szCs w:val="24"/>
        </w:rPr>
        <w:t>bezpieczeń</w:t>
      </w:r>
      <w:r w:rsidR="00941DB9">
        <w:rPr>
          <w:rFonts w:ascii="Times New Roman" w:hAnsi="Times New Roman" w:cs="Times New Roman"/>
          <w:sz w:val="24"/>
          <w:szCs w:val="24"/>
        </w:rPr>
        <w:t xml:space="preserve">stwa transportu. </w:t>
      </w:r>
      <w:r w:rsidRPr="00613CB1">
        <w:rPr>
          <w:rFonts w:ascii="Times New Roman" w:hAnsi="Times New Roman" w:cs="Times New Roman"/>
          <w:sz w:val="24"/>
          <w:szCs w:val="24"/>
        </w:rPr>
        <w:t>Wykonawca jest zobowiązany do stosowania jedynie takich środków tr</w:t>
      </w:r>
      <w:r w:rsidR="00941DB9">
        <w:rPr>
          <w:rFonts w:ascii="Times New Roman" w:hAnsi="Times New Roman" w:cs="Times New Roman"/>
          <w:sz w:val="24"/>
          <w:szCs w:val="24"/>
        </w:rPr>
        <w:t xml:space="preserve">ansportu, które nie </w:t>
      </w:r>
      <w:r w:rsidRPr="00613CB1">
        <w:rPr>
          <w:rFonts w:ascii="Times New Roman" w:hAnsi="Times New Roman" w:cs="Times New Roman"/>
          <w:sz w:val="24"/>
          <w:szCs w:val="24"/>
        </w:rPr>
        <w:t>wpływają niekorzystnie na jakość wykonywanych robót i właściwości przewoż</w:t>
      </w:r>
      <w:r w:rsidR="00941DB9">
        <w:rPr>
          <w:rFonts w:ascii="Times New Roman" w:hAnsi="Times New Roman" w:cs="Times New Roman"/>
          <w:sz w:val="24"/>
          <w:szCs w:val="24"/>
        </w:rPr>
        <w:t xml:space="preserve">onych </w:t>
      </w:r>
      <w:r w:rsidRPr="00613CB1">
        <w:rPr>
          <w:rFonts w:ascii="Times New Roman" w:hAnsi="Times New Roman" w:cs="Times New Roman"/>
          <w:sz w:val="24"/>
          <w:szCs w:val="24"/>
        </w:rPr>
        <w:t>materiałów. Przy ruchu po drogach publicznych pojazdy będą spełniać wymagania dotyczą</w:t>
      </w:r>
      <w:r w:rsidR="00941DB9">
        <w:rPr>
          <w:rFonts w:ascii="Times New Roman" w:hAnsi="Times New Roman" w:cs="Times New Roman"/>
          <w:sz w:val="24"/>
          <w:szCs w:val="24"/>
        </w:rPr>
        <w:t xml:space="preserve">ce </w:t>
      </w:r>
      <w:r w:rsidRPr="00613CB1">
        <w:rPr>
          <w:rFonts w:ascii="Times New Roman" w:hAnsi="Times New Roman" w:cs="Times New Roman"/>
          <w:sz w:val="24"/>
          <w:szCs w:val="24"/>
        </w:rPr>
        <w:t>przepisów ruchu drogowego w odniesieniu dopuszczalnych obciążeń na os</w:t>
      </w:r>
      <w:r w:rsidR="00941DB9">
        <w:rPr>
          <w:rFonts w:ascii="Times New Roman" w:hAnsi="Times New Roman" w:cs="Times New Roman"/>
          <w:sz w:val="24"/>
          <w:szCs w:val="24"/>
        </w:rPr>
        <w:t xml:space="preserve">ie i innych </w:t>
      </w:r>
      <w:r w:rsidRPr="00613CB1">
        <w:rPr>
          <w:rFonts w:ascii="Times New Roman" w:hAnsi="Times New Roman" w:cs="Times New Roman"/>
          <w:sz w:val="24"/>
          <w:szCs w:val="24"/>
        </w:rPr>
        <w:t>parametrów technicznych.</w:t>
      </w:r>
    </w:p>
    <w:p w:rsidR="00162B44" w:rsidRPr="00613CB1" w:rsidRDefault="00162B44" w:rsidP="00941DB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Płyty powinny być pakowane w formie stosów, układan</w:t>
      </w:r>
      <w:r w:rsidR="00941DB9">
        <w:rPr>
          <w:rFonts w:ascii="Times New Roman" w:hAnsi="Times New Roman" w:cs="Times New Roman"/>
          <w:sz w:val="24"/>
          <w:szCs w:val="24"/>
        </w:rPr>
        <w:t xml:space="preserve">ych poziomo na kilku podkładach </w:t>
      </w:r>
      <w:r w:rsidRPr="00613CB1">
        <w:rPr>
          <w:rFonts w:ascii="Times New Roman" w:hAnsi="Times New Roman" w:cs="Times New Roman"/>
          <w:sz w:val="24"/>
          <w:szCs w:val="24"/>
        </w:rPr>
        <w:t>dystansowych. Pierwsza płyta od dołu spełnia rolę opakowania stosu. Każ</w:t>
      </w:r>
      <w:r w:rsidR="00941DB9">
        <w:rPr>
          <w:rFonts w:ascii="Times New Roman" w:hAnsi="Times New Roman" w:cs="Times New Roman"/>
          <w:sz w:val="24"/>
          <w:szCs w:val="24"/>
        </w:rPr>
        <w:t xml:space="preserve">dy ze stosów jest </w:t>
      </w:r>
      <w:r w:rsidRPr="00613CB1">
        <w:rPr>
          <w:rFonts w:ascii="Times New Roman" w:hAnsi="Times New Roman" w:cs="Times New Roman"/>
          <w:sz w:val="24"/>
          <w:szCs w:val="24"/>
        </w:rPr>
        <w:t>spięty taśmą stalową dla usztywnienia, w m</w:t>
      </w:r>
      <w:r w:rsidR="00941DB9">
        <w:rPr>
          <w:rFonts w:ascii="Times New Roman" w:hAnsi="Times New Roman" w:cs="Times New Roman"/>
          <w:sz w:val="24"/>
          <w:szCs w:val="24"/>
        </w:rPr>
        <w:t xml:space="preserve">iejscach usytuowania podkładek. </w:t>
      </w:r>
      <w:r w:rsidRPr="00613CB1">
        <w:rPr>
          <w:rFonts w:ascii="Times New Roman" w:hAnsi="Times New Roman" w:cs="Times New Roman"/>
          <w:sz w:val="24"/>
          <w:szCs w:val="24"/>
        </w:rPr>
        <w:t xml:space="preserve">Pakiet należy składać w pomieszczeniach zamkniętych i </w:t>
      </w:r>
      <w:r w:rsidR="00941DB9">
        <w:rPr>
          <w:rFonts w:ascii="Times New Roman" w:hAnsi="Times New Roman" w:cs="Times New Roman"/>
          <w:sz w:val="24"/>
          <w:szCs w:val="24"/>
        </w:rPr>
        <w:t xml:space="preserve">suchych, na równym i mocnym , a zarazem płaskim podkładzie. </w:t>
      </w:r>
      <w:r w:rsidRPr="00613CB1">
        <w:rPr>
          <w:rFonts w:ascii="Times New Roman" w:hAnsi="Times New Roman" w:cs="Times New Roman"/>
          <w:sz w:val="24"/>
          <w:szCs w:val="24"/>
        </w:rPr>
        <w:t>Wysokość składania – do pięciu pakietów o jednej długości, nakładanych jeden na drugim.</w:t>
      </w:r>
    </w:p>
    <w:p w:rsidR="00162B44" w:rsidRPr="00613CB1" w:rsidRDefault="00162B44" w:rsidP="00941DB9">
      <w:pPr>
        <w:pStyle w:val="Nagwek2"/>
      </w:pPr>
      <w:r w:rsidRPr="00613CB1">
        <w:t>5. WYKONANIE ROBÓT</w:t>
      </w:r>
    </w:p>
    <w:p w:rsidR="00162B44" w:rsidRPr="00613CB1" w:rsidRDefault="00162B44" w:rsidP="00941DB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prowadzenie robót zgodnie z umową oraz za jako</w:t>
      </w:r>
      <w:r w:rsidR="00941DB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941DB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przystąpieniem do robót powinny być zakoń</w:t>
      </w:r>
      <w:r w:rsidR="00941DB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przed przystąpieniem do prac montażowych pomieszczenia powinny być </w:t>
      </w:r>
      <w:r w:rsidR="00941DB9">
        <w:rPr>
          <w:rFonts w:ascii="Times New Roman" w:hAnsi="Times New Roman" w:cs="Times New Roman"/>
          <w:sz w:val="24"/>
          <w:szCs w:val="24"/>
        </w:rPr>
        <w:t xml:space="preserve">oczyszczone </w:t>
      </w:r>
      <w:r w:rsidRPr="00613CB1">
        <w:rPr>
          <w:rFonts w:ascii="Times New Roman" w:hAnsi="Times New Roman" w:cs="Times New Roman"/>
          <w:sz w:val="24"/>
          <w:szCs w:val="24"/>
        </w:rPr>
        <w:t>z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ścianki z płyt gipsowo – kartonowych należy wykonywać w temperaturze nie niż</w:t>
      </w:r>
      <w:r w:rsidR="00941DB9">
        <w:rPr>
          <w:rFonts w:ascii="Times New Roman" w:hAnsi="Times New Roman" w:cs="Times New Roman"/>
          <w:sz w:val="24"/>
          <w:szCs w:val="24"/>
        </w:rPr>
        <w:t xml:space="preserve">szej </w:t>
      </w:r>
      <w:r w:rsidRPr="00613CB1">
        <w:rPr>
          <w:rFonts w:ascii="Times New Roman" w:hAnsi="Times New Roman" w:cs="Times New Roman"/>
          <w:sz w:val="24"/>
          <w:szCs w:val="24"/>
        </w:rPr>
        <w:t>niż 5º C pod warunkiem , że wciągu doby nie nastąpi spadek poniż</w:t>
      </w:r>
      <w:r w:rsidR="00941DB9">
        <w:rPr>
          <w:rFonts w:ascii="Times New Roman" w:hAnsi="Times New Roman" w:cs="Times New Roman"/>
          <w:sz w:val="24"/>
          <w:szCs w:val="24"/>
        </w:rPr>
        <w:t xml:space="preserve">ej 0º C, a </w:t>
      </w:r>
      <w:r w:rsidRPr="00613CB1">
        <w:rPr>
          <w:rFonts w:ascii="Times New Roman" w:hAnsi="Times New Roman" w:cs="Times New Roman"/>
          <w:sz w:val="24"/>
          <w:szCs w:val="24"/>
        </w:rPr>
        <w:t>wilgotność względna powietrza mieści się w granicach od 60% do 80%</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pomieszczenie powinno być suche i dobrze przewietrzone</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941DB9">
      <w:pPr>
        <w:pStyle w:val="Nagwek2"/>
      </w:pPr>
      <w:r w:rsidRPr="00613CB1">
        <w:lastRenderedPageBreak/>
        <w:t>6. KONTROLA JAKOŚCI ROBÓT</w:t>
      </w:r>
    </w:p>
    <w:p w:rsidR="00162B44" w:rsidRPr="00613CB1" w:rsidRDefault="00162B44" w:rsidP="00941DB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w trakcie wykonywania robót powinno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równość powierzchni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narożniki i krawędzie ( 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wymiary płyt ( zgodnie z tolerancją)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wilgotność i 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obciążenie na zginanie niszczące lub ugięcia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funkcjonalność ścianek systemowych</w:t>
      </w:r>
    </w:p>
    <w:p w:rsidR="00162B44" w:rsidRPr="00613CB1" w:rsidRDefault="00162B44" w:rsidP="00941DB9">
      <w:pPr>
        <w:pStyle w:val="Nagwek2"/>
      </w:pPr>
      <w:r w:rsidRPr="00613CB1">
        <w:t>7. OBMIAR ROBÓT</w:t>
      </w:r>
    </w:p>
    <w:p w:rsidR="00162B44" w:rsidRPr="00613CB1" w:rsidRDefault="00162B44" w:rsidP="00941DB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941DB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941DB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941DB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jest zgodny z odpowiednimi elementami przedmiaru robót</w:t>
      </w:r>
    </w:p>
    <w:p w:rsidR="00162B44" w:rsidRPr="00613CB1" w:rsidRDefault="00162B44" w:rsidP="00941DB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robót określa się na podst</w:t>
      </w:r>
      <w:r w:rsidR="00941DB9">
        <w:rPr>
          <w:rFonts w:ascii="Times New Roman" w:hAnsi="Times New Roman" w:cs="Times New Roman"/>
          <w:sz w:val="24"/>
          <w:szCs w:val="24"/>
        </w:rPr>
        <w:t xml:space="preserve">awie dokumentacji projektowej i </w:t>
      </w:r>
      <w:r w:rsidRPr="00613CB1">
        <w:rPr>
          <w:rFonts w:ascii="Times New Roman" w:hAnsi="Times New Roman" w:cs="Times New Roman"/>
          <w:sz w:val="24"/>
          <w:szCs w:val="24"/>
        </w:rPr>
        <w:t>uwzględnieniem zmian zaakceptowanych przez Insp</w:t>
      </w:r>
      <w:r w:rsidR="00941DB9">
        <w:rPr>
          <w:rFonts w:ascii="Times New Roman" w:hAnsi="Times New Roman" w:cs="Times New Roman"/>
          <w:sz w:val="24"/>
          <w:szCs w:val="24"/>
        </w:rPr>
        <w:t xml:space="preserve">ektora nadzoru i sprawdzonych w </w:t>
      </w:r>
      <w:r w:rsidRPr="00613CB1">
        <w:rPr>
          <w:rFonts w:ascii="Times New Roman" w:hAnsi="Times New Roman" w:cs="Times New Roman"/>
          <w:sz w:val="24"/>
          <w:szCs w:val="24"/>
        </w:rPr>
        <w:t>naturze.</w:t>
      </w:r>
    </w:p>
    <w:p w:rsidR="00162B44" w:rsidRPr="00613CB1" w:rsidRDefault="00162B44" w:rsidP="00941DB9">
      <w:pPr>
        <w:pStyle w:val="Nagwek2"/>
      </w:pPr>
      <w:r w:rsidRPr="00613CB1">
        <w:t>8. ODBIÓR ROBÓT</w:t>
      </w:r>
    </w:p>
    <w:p w:rsidR="00162B44" w:rsidRPr="00613CB1" w:rsidRDefault="00162B44" w:rsidP="00941DB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941DB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941DB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941DB9">
      <w:pPr>
        <w:pStyle w:val="Nagwek3"/>
      </w:pPr>
      <w:r w:rsidRPr="00613CB1">
        <w:t>8.3 Zakres sprawdzeń i weryfikacji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d) prawidłowość zamontowanych płyt i ich wykończenia na stykach, naroż</w:t>
      </w:r>
      <w:r w:rsidR="00941DB9">
        <w:rPr>
          <w:rFonts w:ascii="Times New Roman" w:hAnsi="Times New Roman" w:cs="Times New Roman"/>
          <w:sz w:val="24"/>
          <w:szCs w:val="24"/>
        </w:rPr>
        <w:t xml:space="preserve">ach, </w:t>
      </w:r>
      <w:r w:rsidRPr="00613CB1">
        <w:rPr>
          <w:rFonts w:ascii="Times New Roman" w:hAnsi="Times New Roman" w:cs="Times New Roman"/>
          <w:sz w:val="24"/>
          <w:szCs w:val="24"/>
        </w:rPr>
        <w:t>obrzeżach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sprawność funkcjonowania okuć, stabilność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wichrowatość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powierzchnie powinny stanowić płaszczyznę pionową, poziomą lub o ką</w:t>
      </w:r>
      <w:r w:rsidR="00941DB9">
        <w:rPr>
          <w:rFonts w:ascii="Times New Roman" w:hAnsi="Times New Roman" w:cs="Times New Roman"/>
          <w:sz w:val="24"/>
          <w:szCs w:val="24"/>
        </w:rPr>
        <w:t xml:space="preserve">cie </w:t>
      </w:r>
      <w:r w:rsidRPr="00613CB1">
        <w:rPr>
          <w:rFonts w:ascii="Times New Roman" w:hAnsi="Times New Roman" w:cs="Times New Roman"/>
          <w:sz w:val="24"/>
          <w:szCs w:val="24"/>
        </w:rPr>
        <w:t>pochylenia przewidzianym w dokumentacji technicznej. Kąty dwuś</w:t>
      </w:r>
      <w:r w:rsidR="00941DB9">
        <w:rPr>
          <w:rFonts w:ascii="Times New Roman" w:hAnsi="Times New Roman" w:cs="Times New Roman"/>
          <w:sz w:val="24"/>
          <w:szCs w:val="24"/>
        </w:rPr>
        <w:t xml:space="preserve">cienne </w:t>
      </w:r>
      <w:r w:rsidRPr="00613CB1">
        <w:rPr>
          <w:rFonts w:ascii="Times New Roman" w:hAnsi="Times New Roman" w:cs="Times New Roman"/>
          <w:sz w:val="24"/>
          <w:szCs w:val="24"/>
        </w:rPr>
        <w:t>utworzone przez te płaszczyzny, powinny być kątami prostymi lub posiada</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rozwarcie wynikające z dokumentacji. Krawędzie przycięcia płaszczyzn</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powinny być prostolinijne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sprawdzenie prawidłowości wykonania powierzchni i krawędzi należ</w:t>
      </w:r>
      <w:r w:rsidR="00941DB9">
        <w:rPr>
          <w:rFonts w:ascii="Times New Roman" w:hAnsi="Times New Roman" w:cs="Times New Roman"/>
          <w:sz w:val="24"/>
          <w:szCs w:val="24"/>
        </w:rPr>
        <w:t xml:space="preserve">y </w:t>
      </w:r>
      <w:r w:rsidRPr="00613CB1">
        <w:rPr>
          <w:rFonts w:ascii="Times New Roman" w:hAnsi="Times New Roman" w:cs="Times New Roman"/>
          <w:sz w:val="24"/>
          <w:szCs w:val="24"/>
        </w:rPr>
        <w:t>przeprowadzać za pomocą oględzin zewnę</w:t>
      </w:r>
      <w:r w:rsidR="00941DB9">
        <w:rPr>
          <w:rFonts w:ascii="Times New Roman" w:hAnsi="Times New Roman" w:cs="Times New Roman"/>
          <w:sz w:val="24"/>
          <w:szCs w:val="24"/>
        </w:rPr>
        <w:t xml:space="preserve">trznych oraz przykładania łaty </w:t>
      </w:r>
      <w:r w:rsidRPr="00613CB1">
        <w:rPr>
          <w:rFonts w:ascii="Times New Roman" w:hAnsi="Times New Roman" w:cs="Times New Roman"/>
          <w:sz w:val="24"/>
          <w:szCs w:val="24"/>
        </w:rPr>
        <w:t>kontrolnej o długości 2m w dowolnym miejscu powierzchni. Pomiar prześ</w:t>
      </w:r>
      <w:r w:rsidR="00941DB9">
        <w:rPr>
          <w:rFonts w:ascii="Times New Roman" w:hAnsi="Times New Roman" w:cs="Times New Roman"/>
          <w:sz w:val="24"/>
          <w:szCs w:val="24"/>
        </w:rPr>
        <w:t xml:space="preserve">witu </w:t>
      </w:r>
      <w:r w:rsidRPr="00613CB1">
        <w:rPr>
          <w:rFonts w:ascii="Times New Roman" w:hAnsi="Times New Roman" w:cs="Times New Roman"/>
          <w:sz w:val="24"/>
          <w:szCs w:val="24"/>
        </w:rPr>
        <w:t xml:space="preserve">pomiędzy łatą a powierzchnią powinien być dokonywany z dokładnością </w:t>
      </w:r>
      <w:r w:rsidR="00941DB9">
        <w:rPr>
          <w:rFonts w:ascii="Times New Roman" w:hAnsi="Times New Roman" w:cs="Times New Roman"/>
          <w:sz w:val="24"/>
          <w:szCs w:val="24"/>
        </w:rPr>
        <w:t xml:space="preserve">do 5 </w:t>
      </w:r>
      <w:r w:rsidRPr="00613CB1">
        <w:rPr>
          <w:rFonts w:ascii="Times New Roman" w:hAnsi="Times New Roman" w:cs="Times New Roman"/>
          <w:sz w:val="24"/>
          <w:szCs w:val="24"/>
        </w:rPr>
        <w:t>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Dopuszczalne odchyłki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odchylenia powierzchni okładziny od płaszczyzny i odchylenia krawę</w:t>
      </w:r>
      <w:r w:rsidR="00941DB9">
        <w:rPr>
          <w:rFonts w:ascii="Times New Roman" w:hAnsi="Times New Roman" w:cs="Times New Roman"/>
          <w:sz w:val="24"/>
          <w:szCs w:val="24"/>
        </w:rPr>
        <w:t xml:space="preserve">dzi od linii </w:t>
      </w:r>
      <w:r w:rsidRPr="00613CB1">
        <w:rPr>
          <w:rFonts w:ascii="Times New Roman" w:hAnsi="Times New Roman" w:cs="Times New Roman"/>
          <w:sz w:val="24"/>
          <w:szCs w:val="24"/>
        </w:rPr>
        <w:t>prostej nie większa niż 2mm i w liczbie nie większa niż 2 na całej długoś</w:t>
      </w:r>
      <w:r w:rsidR="00941DB9">
        <w:rPr>
          <w:rFonts w:ascii="Times New Roman" w:hAnsi="Times New Roman" w:cs="Times New Roman"/>
          <w:sz w:val="24"/>
          <w:szCs w:val="24"/>
        </w:rPr>
        <w:t xml:space="preserve">ci łaty </w:t>
      </w:r>
      <w:r w:rsidRPr="00613CB1">
        <w:rPr>
          <w:rFonts w:ascii="Times New Roman" w:hAnsi="Times New Roman" w:cs="Times New Roman"/>
          <w:sz w:val="24"/>
          <w:szCs w:val="24"/>
        </w:rPr>
        <w:t>kontrolnej o dł.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odchylenie powierzchni i krawędzi od kierunku pionowego nie większe niż </w:t>
      </w:r>
      <w:r w:rsidR="00941DB9">
        <w:rPr>
          <w:rFonts w:ascii="Times New Roman" w:hAnsi="Times New Roman" w:cs="Times New Roman"/>
          <w:sz w:val="24"/>
          <w:szCs w:val="24"/>
        </w:rPr>
        <w:t xml:space="preserve">1,5mm na </w:t>
      </w:r>
      <w:r w:rsidRPr="00613CB1">
        <w:rPr>
          <w:rFonts w:ascii="Times New Roman" w:hAnsi="Times New Roman" w:cs="Times New Roman"/>
          <w:sz w:val="24"/>
          <w:szCs w:val="24"/>
        </w:rPr>
        <w:t>1mb i ogółem nie więcej niż 3mm w pomieszczeniach do 3,5m wysokoś</w:t>
      </w:r>
      <w:r w:rsidR="00941DB9">
        <w:rPr>
          <w:rFonts w:ascii="Times New Roman" w:hAnsi="Times New Roman" w:cs="Times New Roman"/>
          <w:sz w:val="24"/>
          <w:szCs w:val="24"/>
        </w:rPr>
        <w:t xml:space="preserve">ci i 4mm w </w:t>
      </w:r>
      <w:r w:rsidRPr="00613CB1">
        <w:rPr>
          <w:rFonts w:ascii="Times New Roman" w:hAnsi="Times New Roman" w:cs="Times New Roman"/>
          <w:sz w:val="24"/>
          <w:szCs w:val="24"/>
        </w:rPr>
        <w:t>pomieszczeniach powyżej 3,5m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odchylenie powierzchni i krawędzi od kierunku poziomego nie większe niż </w:t>
      </w:r>
      <w:r w:rsidR="00941DB9">
        <w:rPr>
          <w:rFonts w:ascii="Times New Roman" w:hAnsi="Times New Roman" w:cs="Times New Roman"/>
          <w:sz w:val="24"/>
          <w:szCs w:val="24"/>
        </w:rPr>
        <w:t xml:space="preserve">2mm na </w:t>
      </w:r>
      <w:r w:rsidRPr="00613CB1">
        <w:rPr>
          <w:rFonts w:ascii="Times New Roman" w:hAnsi="Times New Roman" w:cs="Times New Roman"/>
          <w:sz w:val="24"/>
          <w:szCs w:val="24"/>
        </w:rPr>
        <w:t>1mb i ogółem nie więcej niż 3mm na całej powierzchni ograniczonej ścianami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odchylenie przecinających się płaszczyzn od kąta pr</w:t>
      </w:r>
      <w:r w:rsidR="00941DB9">
        <w:rPr>
          <w:rFonts w:ascii="Times New Roman" w:hAnsi="Times New Roman" w:cs="Times New Roman"/>
          <w:sz w:val="24"/>
          <w:szCs w:val="24"/>
        </w:rPr>
        <w:t xml:space="preserve">zewidzianego w dokumentacji nie </w:t>
      </w:r>
      <w:r w:rsidRPr="00613CB1">
        <w:rPr>
          <w:rFonts w:ascii="Times New Roman" w:hAnsi="Times New Roman" w:cs="Times New Roman"/>
          <w:sz w:val="24"/>
          <w:szCs w:val="24"/>
        </w:rPr>
        <w:t>większe niż 2mm</w:t>
      </w:r>
    </w:p>
    <w:p w:rsidR="00162B44" w:rsidRPr="00613CB1" w:rsidRDefault="00162B44" w:rsidP="00941DB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w:t>
      </w:r>
    </w:p>
    <w:p w:rsidR="00162B44" w:rsidRPr="00613CB1" w:rsidRDefault="00162B44" w:rsidP="00941DB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941DB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941DB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941DB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941DB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w:t>
      </w:r>
      <w:r w:rsidR="00941DB9">
        <w:rPr>
          <w:rFonts w:ascii="Times New Roman" w:hAnsi="Times New Roman" w:cs="Times New Roman"/>
          <w:sz w:val="24"/>
          <w:szCs w:val="24"/>
        </w:rPr>
        <w:t xml:space="preserve">awca wpisem do Dziennika budowy </w:t>
      </w:r>
      <w:r w:rsidRPr="00613CB1">
        <w:rPr>
          <w:rFonts w:ascii="Times New Roman" w:hAnsi="Times New Roman" w:cs="Times New Roman"/>
          <w:sz w:val="24"/>
          <w:szCs w:val="24"/>
        </w:rPr>
        <w:t>i jednoznacznym powiadomieniem Inspektora Nadzoru. Odbiór przeprowadzony bę</w:t>
      </w:r>
      <w:r w:rsidR="00941DB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941DB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941DB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941DB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941DB9">
      <w:pPr>
        <w:pStyle w:val="Nagwek3"/>
      </w:pPr>
      <w:r w:rsidRPr="00613CB1">
        <w:t>8.6 Odbiór częściowy techniczny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941DB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941DB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941DB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941DB9">
      <w:pPr>
        <w:pStyle w:val="Nagwek3"/>
      </w:pPr>
      <w:r w:rsidRPr="00613CB1">
        <w:lastRenderedPageBreak/>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941DB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941DB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941DB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wyniki pomiarów kontrolnych oraz badań i oznaczeń </w:t>
      </w:r>
      <w:r w:rsidR="00941DB9">
        <w:rPr>
          <w:rFonts w:ascii="Times New Roman" w:hAnsi="Times New Roman" w:cs="Times New Roman"/>
          <w:sz w:val="24"/>
          <w:szCs w:val="24"/>
        </w:rPr>
        <w:t xml:space="preserve">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941DB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941DB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porozumieniu z Wykonawc</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941DB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941DB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941DB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941DB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941DB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941DB9">
      <w:pPr>
        <w:pStyle w:val="Nagwek2"/>
      </w:pPr>
      <w:r w:rsidRPr="00613CB1">
        <w:t>10. PRZEPISY ZWIĄZANE</w:t>
      </w:r>
    </w:p>
    <w:p w:rsidR="00162B44" w:rsidRPr="00613CB1" w:rsidRDefault="00162B44" w:rsidP="00941DB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PN-72/B-10122 Roboty okładzinowe. Suche tynki –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 Wymagania dla płyt gipsowo – kartonowych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PN-75/B-23100 Materiały do izolacji ciep</w:t>
      </w:r>
      <w:r w:rsidR="00941DB9">
        <w:rPr>
          <w:rFonts w:ascii="Times New Roman" w:hAnsi="Times New Roman" w:cs="Times New Roman"/>
          <w:sz w:val="24"/>
          <w:szCs w:val="24"/>
        </w:rPr>
        <w:t xml:space="preserve">lnej z włókien nieorganicznych. </w:t>
      </w:r>
      <w:r w:rsidRPr="00613CB1">
        <w:rPr>
          <w:rFonts w:ascii="Times New Roman" w:hAnsi="Times New Roman" w:cs="Times New Roman"/>
          <w:sz w:val="24"/>
          <w:szCs w:val="24"/>
        </w:rPr>
        <w:t>Wełna mineralna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PN-B-79405:1997/Ap1 Płyty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PN-B-79406:1997 Płyty warstwowe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12859:2002 Płyty gipsowe. Definicje, wymagania i metody badań A1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technologiczne producenta wybranego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162B44" w:rsidRPr="00613CB1" w:rsidRDefault="00162B44" w:rsidP="00941DB9">
      <w:pPr>
        <w:pStyle w:val="Nagwek1"/>
      </w:pPr>
      <w:r w:rsidRPr="00613CB1">
        <w:t>STOLARKA</w:t>
      </w:r>
    </w:p>
    <w:p w:rsidR="00162B44" w:rsidRPr="00613CB1" w:rsidRDefault="00162B44" w:rsidP="00941DB9">
      <w:pPr>
        <w:pStyle w:val="Nagwek2"/>
      </w:pPr>
      <w:r w:rsidRPr="00613CB1">
        <w:t>1. WSTĘP</w:t>
      </w:r>
    </w:p>
    <w:p w:rsidR="00162B44" w:rsidRPr="00613CB1" w:rsidRDefault="00162B44" w:rsidP="00941DB9">
      <w:pPr>
        <w:pStyle w:val="Nagwek3"/>
      </w:pPr>
      <w:r w:rsidRPr="00613CB1">
        <w:t>1.1 Przedmiot ST</w:t>
      </w:r>
    </w:p>
    <w:p w:rsidR="00941DB9" w:rsidRPr="00613CB1"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941DB9">
        <w:rPr>
          <w:rFonts w:ascii="Times New Roman" w:hAnsi="Times New Roman" w:cs="Times New Roman"/>
          <w:sz w:val="24"/>
          <w:szCs w:val="24"/>
        </w:rPr>
        <w:t xml:space="preserve">ce wykonania okien i </w:t>
      </w:r>
      <w:r w:rsidRPr="00613CB1">
        <w:rPr>
          <w:rFonts w:ascii="Times New Roman" w:hAnsi="Times New Roman" w:cs="Times New Roman"/>
          <w:sz w:val="24"/>
          <w:szCs w:val="24"/>
        </w:rPr>
        <w:t xml:space="preserve">drzwi </w:t>
      </w:r>
      <w:r w:rsidR="00941DB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1150F5">
        <w:rPr>
          <w:rFonts w:ascii="Times New Roman" w:hAnsi="Times New Roman" w:cs="Times New Roman"/>
          <w:sz w:val="24"/>
          <w:szCs w:val="24"/>
        </w:rPr>
        <w:t>Grota Roweckiego 4/45</w:t>
      </w:r>
      <w:r w:rsidR="00941DB9">
        <w:rPr>
          <w:rFonts w:ascii="Times New Roman" w:hAnsi="Times New Roman" w:cs="Times New Roman"/>
          <w:sz w:val="24"/>
          <w:szCs w:val="24"/>
        </w:rPr>
        <w:t>.</w:t>
      </w:r>
    </w:p>
    <w:p w:rsidR="00162B44" w:rsidRPr="00613CB1" w:rsidRDefault="00162B44" w:rsidP="00941DB9">
      <w:pPr>
        <w:pStyle w:val="Nagwek3"/>
      </w:pPr>
      <w:r w:rsidRPr="00613CB1">
        <w:lastRenderedPageBreak/>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budowlana jest stosowana jako dok</w:t>
      </w:r>
      <w:r w:rsidR="00941DB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941DB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okien PCV w standardzie zgodnie z dokumentacją projektową,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podokienników wewnę</w:t>
      </w:r>
      <w:r w:rsidR="00941DB9">
        <w:rPr>
          <w:rFonts w:ascii="Times New Roman" w:hAnsi="Times New Roman" w:cs="Times New Roman"/>
          <w:sz w:val="24"/>
          <w:szCs w:val="24"/>
        </w:rPr>
        <w:t>trznych z płyt drewnopochodnych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drzwi zewnętrznych i wewnętrznych zgodnie z dokumentacją projektową</w:t>
      </w:r>
    </w:p>
    <w:p w:rsidR="00162B44" w:rsidRPr="00613CB1" w:rsidRDefault="00162B44" w:rsidP="00941DB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941DB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941DB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stolarki - należy rozumieć </w:t>
      </w:r>
      <w:r w:rsidR="00941DB9">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941DB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stolarki .</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stolarki drzwiowej należy przestrzegać </w:t>
      </w:r>
      <w:r w:rsidR="00941DB9">
        <w:rPr>
          <w:rFonts w:ascii="Times New Roman" w:hAnsi="Times New Roman" w:cs="Times New Roman"/>
          <w:sz w:val="24"/>
          <w:szCs w:val="24"/>
        </w:rPr>
        <w:t xml:space="preserve">zasad podanych w normie PN- </w:t>
      </w:r>
      <w:r w:rsidRPr="00613CB1">
        <w:rPr>
          <w:rFonts w:ascii="Times New Roman" w:hAnsi="Times New Roman" w:cs="Times New Roman"/>
          <w:sz w:val="24"/>
          <w:szCs w:val="24"/>
        </w:rPr>
        <w:t>88/B-10085 Stolarka budowlana. Okna i drzwi. Wymagania i badania</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941DB9"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Ogólnej STWIOR.</w:t>
      </w:r>
    </w:p>
    <w:p w:rsidR="00162B44" w:rsidRPr="00613CB1" w:rsidRDefault="00162B44" w:rsidP="00941DB9">
      <w:pPr>
        <w:pStyle w:val="Nagwek2"/>
      </w:pPr>
      <w:r w:rsidRPr="00613CB1">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3.2 Sprzęt do wykonywania robót</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stolarki powinien wykazać się możliwości</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941DB9">
        <w:rPr>
          <w:rFonts w:ascii="Times New Roman" w:hAnsi="Times New Roman" w:cs="Times New Roman"/>
          <w:sz w:val="24"/>
          <w:szCs w:val="24"/>
        </w:rPr>
        <w:t xml:space="preserve">tu budowlanego. </w:t>
      </w:r>
      <w:r w:rsidRPr="00613CB1">
        <w:rPr>
          <w:rFonts w:ascii="Times New Roman" w:hAnsi="Times New Roman" w:cs="Times New Roman"/>
          <w:sz w:val="24"/>
          <w:szCs w:val="24"/>
        </w:rPr>
        <w:t>Wskazuje się Wykonawcy na konieczność stosowania sprzętu o krótk</w:t>
      </w:r>
      <w:r w:rsidR="00941DB9">
        <w:rPr>
          <w:rFonts w:ascii="Times New Roman" w:hAnsi="Times New Roman" w:cs="Times New Roman"/>
          <w:sz w:val="24"/>
          <w:szCs w:val="24"/>
        </w:rPr>
        <w:t xml:space="preserve">ich terminach realizacji </w:t>
      </w:r>
      <w:r w:rsidRPr="00613CB1">
        <w:rPr>
          <w:rFonts w:ascii="Times New Roman" w:hAnsi="Times New Roman" w:cs="Times New Roman"/>
          <w:sz w:val="24"/>
          <w:szCs w:val="24"/>
        </w:rPr>
        <w:t>robót.</w:t>
      </w:r>
    </w:p>
    <w:p w:rsidR="001150F5" w:rsidRDefault="001150F5" w:rsidP="00E05284">
      <w:pPr>
        <w:spacing w:line="240" w:lineRule="auto"/>
        <w:rPr>
          <w:rFonts w:ascii="Times New Roman" w:hAnsi="Times New Roman" w:cs="Times New Roman"/>
          <w:sz w:val="24"/>
          <w:szCs w:val="24"/>
        </w:rPr>
      </w:pP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941DB9">
      <w:pPr>
        <w:pStyle w:val="Nagwek2"/>
      </w:pPr>
      <w:r w:rsidRPr="00613CB1">
        <w:lastRenderedPageBreak/>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941DB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stolarki i przegród</w:t>
      </w:r>
    </w:p>
    <w:p w:rsidR="00CC1479"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Stolarka powinna być magazynowana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w:t>
      </w:r>
      <w:r w:rsidR="00CC1479">
        <w:rPr>
          <w:rFonts w:ascii="Times New Roman" w:hAnsi="Times New Roman" w:cs="Times New Roman"/>
          <w:sz w:val="24"/>
          <w:szCs w:val="24"/>
        </w:rPr>
        <w:t xml:space="preserve">tych, suchych i </w:t>
      </w:r>
      <w:r w:rsidRPr="00613CB1">
        <w:rPr>
          <w:rFonts w:ascii="Times New Roman" w:hAnsi="Times New Roman" w:cs="Times New Roman"/>
          <w:sz w:val="24"/>
          <w:szCs w:val="24"/>
        </w:rPr>
        <w:t>przewiewnych, zabezpieczonych</w:t>
      </w:r>
      <w:r w:rsidR="00CC1479">
        <w:rPr>
          <w:rFonts w:ascii="Times New Roman" w:hAnsi="Times New Roman" w:cs="Times New Roman"/>
          <w:sz w:val="24"/>
          <w:szCs w:val="24"/>
        </w:rPr>
        <w:t xml:space="preserve"> przed opadami atmosferycznymi. </w:t>
      </w:r>
      <w:r w:rsidRPr="00613CB1">
        <w:rPr>
          <w:rFonts w:ascii="Times New Roman" w:hAnsi="Times New Roman" w:cs="Times New Roman"/>
          <w:sz w:val="24"/>
          <w:szCs w:val="24"/>
        </w:rPr>
        <w:t>Opakowania należy ustawić w pozycji stojącej .</w:t>
      </w:r>
    </w:p>
    <w:p w:rsidR="00162B44" w:rsidRPr="00613CB1" w:rsidRDefault="00162B44" w:rsidP="00CC1479">
      <w:pPr>
        <w:pStyle w:val="Nagwek3"/>
      </w:pPr>
      <w:r w:rsidRPr="00613CB1">
        <w:t>4.3 Transport stolarki i przegród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stolarki należy wykonać zgod</w:t>
      </w:r>
      <w:r w:rsidR="00CC1479">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Przewożona stolarka powinna być ustawiona pio</w:t>
      </w:r>
      <w:r w:rsidR="00CC1479">
        <w:rPr>
          <w:rFonts w:ascii="Times New Roman" w:hAnsi="Times New Roman" w:cs="Times New Roman"/>
          <w:sz w:val="24"/>
          <w:szCs w:val="24"/>
        </w:rPr>
        <w:t xml:space="preserve">nowo na dolnych powierzchniach. </w:t>
      </w:r>
      <w:r w:rsidRPr="00613CB1">
        <w:rPr>
          <w:rFonts w:ascii="Times New Roman" w:hAnsi="Times New Roman" w:cs="Times New Roman"/>
          <w:sz w:val="24"/>
          <w:szCs w:val="24"/>
        </w:rPr>
        <w:t xml:space="preserve">Wyroby ustawione w środkach transportu należy łączyć w bloki zapewniające stabilność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zwartość ładunku.</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montażu stolarki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sprawdzić zgodność z dokumentacją projektową wyposaż</w:t>
      </w:r>
      <w:r w:rsidR="00CC1479">
        <w:rPr>
          <w:rFonts w:ascii="Times New Roman" w:hAnsi="Times New Roman" w:cs="Times New Roman"/>
          <w:sz w:val="24"/>
          <w:szCs w:val="24"/>
        </w:rPr>
        <w:t xml:space="preserve">enia stolarki w zamki, </w:t>
      </w:r>
      <w:r w:rsidRPr="00613CB1">
        <w:rPr>
          <w:rFonts w:ascii="Times New Roman" w:hAnsi="Times New Roman" w:cs="Times New Roman"/>
          <w:sz w:val="24"/>
          <w:szCs w:val="24"/>
        </w:rPr>
        <w:t>okucia i galanterię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jakość elementów i innych materiałów pomocniczych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sprawdzić zgodność i kompletność okuć okiennych</w:t>
      </w:r>
    </w:p>
    <w:p w:rsidR="00162B44" w:rsidRPr="00613CB1" w:rsidRDefault="00162B44" w:rsidP="00CC1479">
      <w:pPr>
        <w:pStyle w:val="Nagwek3"/>
      </w:pPr>
      <w:r w:rsidRPr="00613CB1">
        <w:t>5.3 Montaż stolarki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normie PN-88/B-10085 Stolarka bud</w:t>
      </w:r>
      <w:r w:rsidR="00CC1479">
        <w:rPr>
          <w:rFonts w:ascii="Times New Roman" w:hAnsi="Times New Roman" w:cs="Times New Roman"/>
          <w:sz w:val="24"/>
          <w:szCs w:val="24"/>
        </w:rPr>
        <w:t xml:space="preserve">owlana. Okna i </w:t>
      </w:r>
      <w:r w:rsidRPr="00613CB1">
        <w:rPr>
          <w:rFonts w:ascii="Times New Roman" w:hAnsi="Times New Roman" w:cs="Times New Roman"/>
          <w:sz w:val="24"/>
          <w:szCs w:val="24"/>
        </w:rPr>
        <w:t>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osadzeniem stolarki należy sprawdzić dokładność wykonania oścież</w:t>
      </w:r>
      <w:r w:rsidR="00CC1479">
        <w:rPr>
          <w:rFonts w:ascii="Times New Roman" w:hAnsi="Times New Roman" w:cs="Times New Roman"/>
          <w:sz w:val="24"/>
          <w:szCs w:val="24"/>
        </w:rPr>
        <w:t xml:space="preserve">a i stan </w:t>
      </w:r>
      <w:r w:rsidRPr="00613CB1">
        <w:rPr>
          <w:rFonts w:ascii="Times New Roman" w:hAnsi="Times New Roman" w:cs="Times New Roman"/>
          <w:sz w:val="24"/>
          <w:szCs w:val="24"/>
        </w:rPr>
        <w:t>powierzchni, do których ma przylegać ościeżnica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w przypadku występowania wad w wykonaniu ościeża, ościeże należy oczyścić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naprawić lub wymienić zgodnie z decyzją Inspektora Nadzoru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 sprawdzone i przygotowane ościeże, o oczy</w:t>
      </w:r>
      <w:r w:rsidR="00CC1479">
        <w:rPr>
          <w:rFonts w:ascii="Times New Roman" w:hAnsi="Times New Roman" w:cs="Times New Roman"/>
          <w:sz w:val="24"/>
          <w:szCs w:val="24"/>
        </w:rPr>
        <w:t xml:space="preserve">szczonych z pyłu powierzchniach </w:t>
      </w:r>
      <w:r w:rsidRPr="00613CB1">
        <w:rPr>
          <w:rFonts w:ascii="Times New Roman" w:hAnsi="Times New Roman" w:cs="Times New Roman"/>
          <w:sz w:val="24"/>
          <w:szCs w:val="24"/>
        </w:rPr>
        <w:t>należy wstawić stolarkę na podkładkach lub listwach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ustawioną stolarkę należy sprawdzić w pionie i poziomie oraz dokonać </w:t>
      </w:r>
      <w:r w:rsidR="00CC1479">
        <w:rPr>
          <w:rFonts w:ascii="Times New Roman" w:hAnsi="Times New Roman" w:cs="Times New Roman"/>
          <w:sz w:val="24"/>
          <w:szCs w:val="24"/>
        </w:rPr>
        <w:t xml:space="preserve">pomiaru </w:t>
      </w:r>
      <w:r w:rsidRPr="00613CB1">
        <w:rPr>
          <w:rFonts w:ascii="Times New Roman" w:hAnsi="Times New Roman" w:cs="Times New Roman"/>
          <w:sz w:val="24"/>
          <w:szCs w:val="24"/>
        </w:rPr>
        <w:t>przekątnych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ustawieniu należy sprawdzić sprawność dział</w:t>
      </w:r>
      <w:r w:rsidR="00CC1479">
        <w:rPr>
          <w:rFonts w:ascii="Times New Roman" w:hAnsi="Times New Roman" w:cs="Times New Roman"/>
          <w:sz w:val="24"/>
          <w:szCs w:val="24"/>
        </w:rPr>
        <w:t xml:space="preserve">ania skrzydeł przy otwieraniu i </w:t>
      </w:r>
      <w:r w:rsidRPr="00613CB1">
        <w:rPr>
          <w:rFonts w:ascii="Times New Roman" w:hAnsi="Times New Roman" w:cs="Times New Roman"/>
          <w:sz w:val="24"/>
          <w:szCs w:val="24"/>
        </w:rPr>
        <w:t>zamykaniu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złącza należy wypełnić silikonem lub i</w:t>
      </w:r>
      <w:r w:rsidR="00CC1479">
        <w:rPr>
          <w:rFonts w:ascii="Times New Roman" w:hAnsi="Times New Roman" w:cs="Times New Roman"/>
          <w:sz w:val="24"/>
          <w:szCs w:val="24"/>
        </w:rPr>
        <w:t xml:space="preserve">nnym materiałem wskazanym przez </w:t>
      </w:r>
      <w:r w:rsidRPr="00613CB1">
        <w:rPr>
          <w:rFonts w:ascii="Times New Roman" w:hAnsi="Times New Roman" w:cs="Times New Roman"/>
          <w:sz w:val="24"/>
          <w:szCs w:val="24"/>
        </w:rPr>
        <w:t>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producent stolarki powinien dysponować wszelkim potrzebnym sprzętem, kadr</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wykwalifikowanych pracowników, niezbędnymi</w:t>
      </w:r>
      <w:r w:rsidR="00CC1479">
        <w:rPr>
          <w:rFonts w:ascii="Times New Roman" w:hAnsi="Times New Roman" w:cs="Times New Roman"/>
          <w:sz w:val="24"/>
          <w:szCs w:val="24"/>
        </w:rPr>
        <w:t xml:space="preserve"> do przygotowania konstrukcji w </w:t>
      </w:r>
      <w:r w:rsidRPr="00613CB1">
        <w:rPr>
          <w:rFonts w:ascii="Times New Roman" w:hAnsi="Times New Roman" w:cs="Times New Roman"/>
          <w:sz w:val="24"/>
          <w:szCs w:val="24"/>
        </w:rPr>
        <w:t>warsztacie i zamontowania na budowie.</w:t>
      </w:r>
    </w:p>
    <w:p w:rsidR="00162B44" w:rsidRPr="00613CB1" w:rsidRDefault="00162B44" w:rsidP="00CC1479">
      <w:pPr>
        <w:pStyle w:val="Nagwek3"/>
      </w:pPr>
      <w:r w:rsidRPr="00613CB1">
        <w:lastRenderedPageBreak/>
        <w:t>5.4 Dylatacje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wykluczyć kontakt lakierowanego i anodowan</w:t>
      </w:r>
      <w:r w:rsidR="00CC1479">
        <w:rPr>
          <w:rFonts w:ascii="Times New Roman" w:hAnsi="Times New Roman" w:cs="Times New Roman"/>
          <w:sz w:val="24"/>
          <w:szCs w:val="24"/>
        </w:rPr>
        <w:t xml:space="preserve">ego aluminium z wykonywanymi na </w:t>
      </w:r>
      <w:r w:rsidRPr="00613CB1">
        <w:rPr>
          <w:rFonts w:ascii="Times New Roman" w:hAnsi="Times New Roman" w:cs="Times New Roman"/>
          <w:sz w:val="24"/>
          <w:szCs w:val="24"/>
        </w:rPr>
        <w:t>mokro cementowymi i wapiennymi zaprawami tynkarskimi. W przypadku koniecznoś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wykonania robót wykończeniowych na mokr</w:t>
      </w:r>
      <w:r w:rsidR="00CC1479">
        <w:rPr>
          <w:rFonts w:ascii="Times New Roman" w:hAnsi="Times New Roman" w:cs="Times New Roman"/>
          <w:sz w:val="24"/>
          <w:szCs w:val="24"/>
        </w:rPr>
        <w:t xml:space="preserve">o wokół wbudowanych konstrukcji </w:t>
      </w:r>
      <w:r w:rsidRPr="00613CB1">
        <w:rPr>
          <w:rFonts w:ascii="Times New Roman" w:hAnsi="Times New Roman" w:cs="Times New Roman"/>
          <w:sz w:val="24"/>
          <w:szCs w:val="24"/>
        </w:rPr>
        <w:t xml:space="preserve">aluminiowych należy na czas robót zabezpieczyć konstrukcję folią </w:t>
      </w:r>
      <w:r w:rsidR="00CC1479">
        <w:rPr>
          <w:rFonts w:ascii="Times New Roman" w:hAnsi="Times New Roman" w:cs="Times New Roman"/>
          <w:sz w:val="24"/>
          <w:szCs w:val="24"/>
        </w:rPr>
        <w:t xml:space="preserve">PCW. </w:t>
      </w:r>
      <w:r w:rsidRPr="00613CB1">
        <w:rPr>
          <w:rFonts w:ascii="Times New Roman" w:hAnsi="Times New Roman" w:cs="Times New Roman"/>
          <w:sz w:val="24"/>
          <w:szCs w:val="24"/>
        </w:rPr>
        <w:t>Między powierzchnia profili a tynkiem lub inną zewnętrzną warstwą licową należ</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 xml:space="preserve">pozostawić szczelinę minimum 5 mm, którą po zakończeniu robót wypełnia się </w:t>
      </w:r>
      <w:r w:rsidR="00CC1479">
        <w:rPr>
          <w:rFonts w:ascii="Times New Roman" w:hAnsi="Times New Roman" w:cs="Times New Roman"/>
          <w:sz w:val="24"/>
          <w:szCs w:val="24"/>
        </w:rPr>
        <w:t xml:space="preserve">trwale </w:t>
      </w:r>
      <w:r w:rsidRPr="00613CB1">
        <w:rPr>
          <w:rFonts w:ascii="Times New Roman" w:hAnsi="Times New Roman" w:cs="Times New Roman"/>
          <w:sz w:val="24"/>
          <w:szCs w:val="24"/>
        </w:rPr>
        <w:t>plastyczną masą uszczelniającą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Nie wolno dopuścić do kontaktu aluminium z innymi m</w:t>
      </w:r>
      <w:r w:rsidR="00CC1479">
        <w:rPr>
          <w:rFonts w:ascii="Times New Roman" w:hAnsi="Times New Roman" w:cs="Times New Roman"/>
          <w:sz w:val="24"/>
          <w:szCs w:val="24"/>
        </w:rPr>
        <w:t xml:space="preserve">etalami, oprócz cynku. W takich </w:t>
      </w:r>
      <w:r w:rsidRPr="00613CB1">
        <w:rPr>
          <w:rFonts w:ascii="Times New Roman" w:hAnsi="Times New Roman" w:cs="Times New Roman"/>
          <w:sz w:val="24"/>
          <w:szCs w:val="24"/>
        </w:rPr>
        <w:t>wypadkach należy stosować warstwę izolacji, np. z kauczuku EPDM. Wyjątek stanowi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powierzchnia cynkowa lub w pełni ocynkowana grubości minimum 35 mm. Cięcia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elementów stalowych zabezpieczyć </w:t>
      </w:r>
      <w:r w:rsidR="00CC1479">
        <w:rPr>
          <w:rFonts w:ascii="Times New Roman" w:hAnsi="Times New Roman" w:cs="Times New Roman"/>
          <w:sz w:val="24"/>
          <w:szCs w:val="24"/>
        </w:rPr>
        <w:t xml:space="preserve">przekładkami. </w:t>
      </w:r>
      <w:r w:rsidRPr="00613CB1">
        <w:rPr>
          <w:rFonts w:ascii="Times New Roman" w:hAnsi="Times New Roman" w:cs="Times New Roman"/>
          <w:sz w:val="24"/>
          <w:szCs w:val="24"/>
        </w:rPr>
        <w:t>Nie wolno dopuścić do kontaktu aluminium z drewnem orzecha, dę</w:t>
      </w:r>
      <w:r w:rsidR="00CC1479">
        <w:rPr>
          <w:rFonts w:ascii="Times New Roman" w:hAnsi="Times New Roman" w:cs="Times New Roman"/>
          <w:sz w:val="24"/>
          <w:szCs w:val="24"/>
        </w:rPr>
        <w:t xml:space="preserve">bu oraz innymi </w:t>
      </w:r>
      <w:r w:rsidRPr="00613CB1">
        <w:rPr>
          <w:rFonts w:ascii="Times New Roman" w:hAnsi="Times New Roman" w:cs="Times New Roman"/>
          <w:sz w:val="24"/>
          <w:szCs w:val="24"/>
        </w:rPr>
        <w:t>gatunkami, w przypadku impregnowania środkami zawierającymi sole miedzi, rtę</w:t>
      </w:r>
      <w:r w:rsidR="00CC1479">
        <w:rPr>
          <w:rFonts w:ascii="Times New Roman" w:hAnsi="Times New Roman" w:cs="Times New Roman"/>
          <w:sz w:val="24"/>
          <w:szCs w:val="24"/>
        </w:rPr>
        <w:t xml:space="preserve">ci lub </w:t>
      </w:r>
      <w:r w:rsidRPr="00613CB1">
        <w:rPr>
          <w:rFonts w:ascii="Times New Roman" w:hAnsi="Times New Roman" w:cs="Times New Roman"/>
          <w:sz w:val="24"/>
          <w:szCs w:val="24"/>
        </w:rPr>
        <w:t>związku fluoru.</w:t>
      </w:r>
    </w:p>
    <w:p w:rsidR="00162B44" w:rsidRPr="00613CB1" w:rsidRDefault="00162B44" w:rsidP="00CC1479">
      <w:pPr>
        <w:pStyle w:val="Nagwek3"/>
      </w:pPr>
      <w:r w:rsidRPr="00613CB1">
        <w:t>5.5 Szklenie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Pakiety szklane termoizolacyjne, szkł</w:t>
      </w:r>
      <w:r w:rsidR="00CC1479">
        <w:rPr>
          <w:rFonts w:ascii="Times New Roman" w:hAnsi="Times New Roman" w:cs="Times New Roman"/>
          <w:sz w:val="24"/>
          <w:szCs w:val="24"/>
        </w:rPr>
        <w:t xml:space="preserve">o bezpieczne według zestawienia </w:t>
      </w:r>
      <w:r w:rsidRPr="00613CB1">
        <w:rPr>
          <w:rFonts w:ascii="Times New Roman" w:hAnsi="Times New Roman" w:cs="Times New Roman"/>
          <w:sz w:val="24"/>
          <w:szCs w:val="24"/>
        </w:rPr>
        <w:t xml:space="preserve">Producent szkła powinien udzielić minimum 10 letniej gwarancji na szczelność </w:t>
      </w:r>
      <w:r w:rsidR="00CC1479">
        <w:rPr>
          <w:rFonts w:ascii="Times New Roman" w:hAnsi="Times New Roman" w:cs="Times New Roman"/>
          <w:sz w:val="24"/>
          <w:szCs w:val="24"/>
        </w:rPr>
        <w:t xml:space="preserve">zestawów </w:t>
      </w:r>
      <w:r w:rsidRPr="00613CB1">
        <w:rPr>
          <w:rFonts w:ascii="Times New Roman" w:hAnsi="Times New Roman" w:cs="Times New Roman"/>
          <w:sz w:val="24"/>
          <w:szCs w:val="24"/>
        </w:rPr>
        <w:t>szklanych i odporność na pękanie pod wpływem naprężeń w szkle.</w:t>
      </w:r>
    </w:p>
    <w:p w:rsidR="00162B44" w:rsidRPr="00613CB1" w:rsidRDefault="00162B44" w:rsidP="00CC1479">
      <w:pPr>
        <w:pStyle w:val="Nagwek2"/>
      </w:pPr>
      <w:r w:rsidRPr="00613CB1">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częstotliwość oraz zakres badań stolarki powinien być </w:t>
      </w:r>
      <w:r w:rsidR="00CC1479">
        <w:rPr>
          <w:rFonts w:ascii="Times New Roman" w:hAnsi="Times New Roman" w:cs="Times New Roman"/>
          <w:sz w:val="24"/>
          <w:szCs w:val="24"/>
        </w:rPr>
        <w:t xml:space="preserve">zgodny z zasadami podanymi w </w:t>
      </w:r>
      <w:r w:rsidRPr="00613CB1">
        <w:rPr>
          <w:rFonts w:ascii="Times New Roman" w:hAnsi="Times New Roman" w:cs="Times New Roman"/>
          <w:sz w:val="24"/>
          <w:szCs w:val="24"/>
        </w:rPr>
        <w:t>normie PN-88/B-10085 Stolarka budowlana . Okna i 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 szczególności powinna być oceniana jakość materia</w:t>
      </w:r>
      <w:r w:rsidR="00CC1479">
        <w:rPr>
          <w:rFonts w:ascii="Times New Roman" w:hAnsi="Times New Roman" w:cs="Times New Roman"/>
          <w:sz w:val="24"/>
          <w:szCs w:val="24"/>
        </w:rPr>
        <w:t xml:space="preserve">łów, z których została wykonana </w:t>
      </w:r>
      <w:r w:rsidRPr="00613CB1">
        <w:rPr>
          <w:rFonts w:ascii="Times New Roman" w:hAnsi="Times New Roman" w:cs="Times New Roman"/>
          <w:sz w:val="24"/>
          <w:szCs w:val="24"/>
        </w:rPr>
        <w:t>stolarka. Odbiór stolarki powinien obejmować sprawdzenie zgodnoś</w:t>
      </w:r>
      <w:r w:rsidR="00CC1479">
        <w:rPr>
          <w:rFonts w:ascii="Times New Roman" w:hAnsi="Times New Roman" w:cs="Times New Roman"/>
          <w:sz w:val="24"/>
          <w:szCs w:val="24"/>
        </w:rPr>
        <w:t xml:space="preserve">ci dostarczonych </w:t>
      </w:r>
      <w:r w:rsidRPr="00613CB1">
        <w:rPr>
          <w:rFonts w:ascii="Times New Roman" w:hAnsi="Times New Roman" w:cs="Times New Roman"/>
          <w:sz w:val="24"/>
          <w:szCs w:val="24"/>
        </w:rPr>
        <w:t>materiałów z dokumentacją projektową oraz sprawdzenie właściwoś</w:t>
      </w:r>
      <w:r w:rsidR="00CC1479">
        <w:rPr>
          <w:rFonts w:ascii="Times New Roman" w:hAnsi="Times New Roman" w:cs="Times New Roman"/>
          <w:sz w:val="24"/>
          <w:szCs w:val="24"/>
        </w:rPr>
        <w:t xml:space="preserve">ci technicznych </w:t>
      </w:r>
      <w:r w:rsidRPr="00613CB1">
        <w:rPr>
          <w:rFonts w:ascii="Times New Roman" w:hAnsi="Times New Roman" w:cs="Times New Roman"/>
          <w:sz w:val="24"/>
          <w:szCs w:val="24"/>
        </w:rPr>
        <w:t>stolarki z atestami wystawionymi przez wytwórcę.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nie dopuszcza się stosowania stolarki , której właściwości techniczne nie odpowiadaj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wymaganiom przedmiotowych norm lub świadectw ITB.</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badaniu podlega prawidłowość wykonania z uwzglę</w:t>
      </w:r>
      <w:r w:rsidR="00CC1479">
        <w:rPr>
          <w:rFonts w:ascii="Times New Roman" w:hAnsi="Times New Roman" w:cs="Times New Roman"/>
          <w:sz w:val="24"/>
          <w:szCs w:val="24"/>
        </w:rPr>
        <w:t xml:space="preserve">dnieniem szczegółów </w:t>
      </w:r>
      <w:r w:rsidRPr="00613CB1">
        <w:rPr>
          <w:rFonts w:ascii="Times New Roman" w:hAnsi="Times New Roman" w:cs="Times New Roman"/>
          <w:sz w:val="24"/>
          <w:szCs w:val="24"/>
        </w:rPr>
        <w:t>konstrukcyjnych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oceniana jest sprawność działania skrz</w:t>
      </w:r>
      <w:r w:rsidR="00CC1479">
        <w:rPr>
          <w:rFonts w:ascii="Times New Roman" w:hAnsi="Times New Roman" w:cs="Times New Roman"/>
          <w:sz w:val="24"/>
          <w:szCs w:val="24"/>
        </w:rPr>
        <w:t xml:space="preserve">ydeł i elementów ruchomych oraz </w:t>
      </w:r>
      <w:r w:rsidRPr="00613CB1">
        <w:rPr>
          <w:rFonts w:ascii="Times New Roman" w:hAnsi="Times New Roman" w:cs="Times New Roman"/>
          <w:sz w:val="24"/>
          <w:szCs w:val="24"/>
        </w:rPr>
        <w:t>funkcjonowania okuć- konstrukcja wyrobu powinna zapewnić współosiowo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 xml:space="preserve">zawiasów, skrzydło drzwiowe i okienne powinno otwierać się i zamykać </w:t>
      </w:r>
      <w:r w:rsidR="00CC1479">
        <w:rPr>
          <w:rFonts w:ascii="Times New Roman" w:hAnsi="Times New Roman" w:cs="Times New Roman"/>
          <w:sz w:val="24"/>
          <w:szCs w:val="24"/>
        </w:rPr>
        <w:t xml:space="preserve">swobodnie, </w:t>
      </w:r>
      <w:r w:rsidRPr="00613CB1">
        <w:rPr>
          <w:rFonts w:ascii="Times New Roman" w:hAnsi="Times New Roman" w:cs="Times New Roman"/>
          <w:sz w:val="24"/>
          <w:szCs w:val="24"/>
        </w:rPr>
        <w:t>bez zahamowań, zgodnie z przeznaczeniem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niezawodności drzwi i okien – zachowanie sprawnoś</w:t>
      </w:r>
      <w:r w:rsidR="00CC1479">
        <w:rPr>
          <w:rFonts w:ascii="Times New Roman" w:hAnsi="Times New Roman" w:cs="Times New Roman"/>
          <w:sz w:val="24"/>
          <w:szCs w:val="24"/>
        </w:rPr>
        <w:t xml:space="preserve">ci po wykonaniu </w:t>
      </w:r>
      <w:r w:rsidRPr="00613CB1">
        <w:rPr>
          <w:rFonts w:ascii="Times New Roman" w:hAnsi="Times New Roman" w:cs="Times New Roman"/>
          <w:sz w:val="24"/>
          <w:szCs w:val="24"/>
        </w:rPr>
        <w:t>określonej przez producenta ilości cykli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izolacji akustycznej – wg PN-B-02151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oceniana jest wodoszczelność przegrody</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sprawdzany jest rodzaj zastosowanego szkła i zamków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techniczną</w:t>
      </w:r>
    </w:p>
    <w:p w:rsidR="001150F5" w:rsidRDefault="001150F5" w:rsidP="00E05284">
      <w:pPr>
        <w:spacing w:line="240" w:lineRule="auto"/>
        <w:rPr>
          <w:rFonts w:ascii="Times New Roman" w:hAnsi="Times New Roman" w:cs="Times New Roman"/>
          <w:sz w:val="24"/>
          <w:szCs w:val="24"/>
        </w:rPr>
      </w:pP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CC1479"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Obmiar robót należy wykonywać w metrach kwadratowych </w:t>
      </w:r>
      <w:r w:rsidR="00CC1479">
        <w:rPr>
          <w:rFonts w:ascii="Times New Roman" w:hAnsi="Times New Roman" w:cs="Times New Roman"/>
          <w:sz w:val="24"/>
          <w:szCs w:val="24"/>
        </w:rPr>
        <w:t xml:space="preserve">wykonanej stolarki i przegród w </w:t>
      </w:r>
      <w:r w:rsidRPr="00613CB1">
        <w:rPr>
          <w:rFonts w:ascii="Times New Roman" w:hAnsi="Times New Roman" w:cs="Times New Roman"/>
          <w:sz w:val="24"/>
          <w:szCs w:val="24"/>
        </w:rPr>
        <w:t>świetle ościeżnic</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przy odbiorze określa norma PN-88/B-10085 Stolarka budowlana. Okna i drzwi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dopuszczalne odchylenie od poziomu i pionu nie powinno być większe niż </w:t>
      </w:r>
      <w:r w:rsidR="00CC1479">
        <w:rPr>
          <w:rFonts w:ascii="Times New Roman" w:hAnsi="Times New Roman" w:cs="Times New Roman"/>
          <w:sz w:val="24"/>
          <w:szCs w:val="24"/>
        </w:rPr>
        <w:t xml:space="preserve">2 mm na </w:t>
      </w:r>
      <w:r w:rsidRPr="00613CB1">
        <w:rPr>
          <w:rFonts w:ascii="Times New Roman" w:hAnsi="Times New Roman" w:cs="Times New Roman"/>
          <w:sz w:val="24"/>
          <w:szCs w:val="24"/>
        </w:rPr>
        <w:t>1m wysokości stolarki, jednak nie więcej niż 3mm na całej długoś</w:t>
      </w:r>
      <w:r w:rsidR="00CC1479">
        <w:rPr>
          <w:rFonts w:ascii="Times New Roman" w:hAnsi="Times New Roman" w:cs="Times New Roman"/>
          <w:sz w:val="24"/>
          <w:szCs w:val="24"/>
        </w:rPr>
        <w:t xml:space="preserve">ci elementu </w:t>
      </w:r>
      <w:r w:rsidRPr="00613CB1">
        <w:rPr>
          <w:rFonts w:ascii="Times New Roman" w:hAnsi="Times New Roman" w:cs="Times New Roman"/>
          <w:sz w:val="24"/>
          <w:szCs w:val="24"/>
        </w:rPr>
        <w:t>ościeżnicy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różnice wymiarów przekątnych nie powinny być większe niż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- 1mm przy długości przekątnej do 1m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- 2mm przy długości przekątnej do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- 3mm przy długości przekątnej powyżej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CC1479">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 xml:space="preserve">Odbioru </w:t>
      </w:r>
      <w:r w:rsidRPr="00613CB1">
        <w:rPr>
          <w:rFonts w:ascii="Times New Roman" w:hAnsi="Times New Roman" w:cs="Times New Roman"/>
          <w:sz w:val="24"/>
          <w:szCs w:val="24"/>
        </w:rPr>
        <w:lastRenderedPageBreak/>
        <w:t>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w:t>
      </w:r>
      <w:r w:rsidR="00CC1479">
        <w:rPr>
          <w:rFonts w:ascii="Times New Roman" w:hAnsi="Times New Roman" w:cs="Times New Roman"/>
          <w:sz w:val="24"/>
          <w:szCs w:val="24"/>
        </w:rPr>
        <w:t xml:space="preserve">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CC147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laboratoryjnych, atest</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protokoły odbiorów systemów zamków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protokoły odbiorów bram rolowanych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CC147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CC1479">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PN-88/B-10085 Stolarka budowlana. Okna i drzwi.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PN/B-10087/96 Szczegółowe wymagania dla stolarki okiennej i drzwiowej z drewna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PN-72/B-10180 Roboty szklarskie. Warunki i badania techniczne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BN-79/7150-01 Stolarka budowlana. Pakowanie, przechowywanie i transport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12150-1:2002 Szkło w budownictwie. Definicje i opis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PN-79/B-13054 Szkło w budownictwie. Szkło płaskie, walcowane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1063:2002 Szkło w budownictwie. Bezpieczne szklenia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ISO 12543-1,2,3,4,5:2002 Szkło w budownictwie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PN-88/B-12203 Szkło. Właściwości szkła. Pojęcia i określenia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572-1,2,3,4,56,7:1999 Szkło w budownictwie. Podstawowe wyroby ze szkła.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Warunki techniczne</w:t>
      </w:r>
    </w:p>
    <w:p w:rsidR="00CC1479"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wykonania i odbioru robót budowlano – montażowych Arkady 1989</w:t>
      </w:r>
    </w:p>
    <w:p w:rsidR="00162B44" w:rsidRPr="00613CB1" w:rsidRDefault="00162B44" w:rsidP="00CC1479">
      <w:pPr>
        <w:pStyle w:val="Nagwek1"/>
      </w:pPr>
      <w:r w:rsidRPr="00613CB1">
        <w:t>WYKOŃCZENIE ŚCIAN I POSADZEK</w:t>
      </w:r>
    </w:p>
    <w:p w:rsidR="00162B44" w:rsidRPr="00613CB1" w:rsidRDefault="00162B44" w:rsidP="00CC1479">
      <w:pPr>
        <w:pStyle w:val="Nagwek2"/>
      </w:pPr>
      <w:r w:rsidRPr="00613CB1">
        <w:t>1. WSTĘP</w:t>
      </w:r>
    </w:p>
    <w:p w:rsidR="00162B44" w:rsidRPr="00613CB1" w:rsidRDefault="00162B44" w:rsidP="00CC1479">
      <w:pPr>
        <w:pStyle w:val="Nagwek3"/>
      </w:pPr>
      <w:r w:rsidRPr="00613CB1">
        <w:t>1.1 Przedmiot ST</w:t>
      </w:r>
    </w:p>
    <w:p w:rsidR="00CC1479"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 xml:space="preserve">odbioru wykończenia ścian i posadzek </w:t>
      </w:r>
      <w:r w:rsidR="00CC147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1150F5">
        <w:rPr>
          <w:rFonts w:ascii="Times New Roman" w:hAnsi="Times New Roman" w:cs="Times New Roman"/>
          <w:sz w:val="24"/>
          <w:szCs w:val="24"/>
        </w:rPr>
        <w:t>Grota Roweckiego 4/45</w:t>
      </w:r>
      <w:r w:rsidR="00CC1479">
        <w:rPr>
          <w:rFonts w:ascii="Times New Roman" w:hAnsi="Times New Roman" w:cs="Times New Roman"/>
          <w:sz w:val="24"/>
          <w:szCs w:val="24"/>
        </w:rPr>
        <w:t>.</w:t>
      </w:r>
    </w:p>
    <w:p w:rsidR="00162B44" w:rsidRPr="00613CB1" w:rsidRDefault="00162B44" w:rsidP="00CC1479">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w:t>
      </w:r>
      <w:r w:rsidR="00CC147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CC147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posadzek z płytek gresowych i terakotowych z cokołami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oraz paneli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okładzin ścian z płytek ceramicznych</w:t>
      </w:r>
    </w:p>
    <w:p w:rsidR="00162B44" w:rsidRPr="00613CB1" w:rsidRDefault="00162B44" w:rsidP="00CC147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CC147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CC147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okładzin posadzkowych należy rozumie</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wszystkie prace budowlane związane z wykonan</w:t>
      </w:r>
      <w:r w:rsidR="00CC1479">
        <w:rPr>
          <w:rFonts w:ascii="Times New Roman" w:hAnsi="Times New Roman" w:cs="Times New Roman"/>
          <w:sz w:val="24"/>
          <w:szCs w:val="24"/>
        </w:rPr>
        <w:t xml:space="preserve">iem robót zgodnie z ustaleniami </w:t>
      </w:r>
      <w:r w:rsidRPr="00613CB1">
        <w:rPr>
          <w:rFonts w:ascii="Times New Roman" w:hAnsi="Times New Roman" w:cs="Times New Roman"/>
          <w:sz w:val="24"/>
          <w:szCs w:val="24"/>
        </w:rPr>
        <w:t>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CC147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dokument zapewniający jakość, „jak, kiedy, gdzie i kto” procedura moż</w:t>
      </w:r>
      <w:r w:rsidR="00CC1479">
        <w:rPr>
          <w:rFonts w:ascii="Times New Roman" w:hAnsi="Times New Roman" w:cs="Times New Roman"/>
          <w:sz w:val="24"/>
          <w:szCs w:val="24"/>
        </w:rPr>
        <w:t xml:space="preserve">e </w:t>
      </w:r>
      <w:r w:rsidRPr="00613CB1">
        <w:rPr>
          <w:rFonts w:ascii="Times New Roman" w:hAnsi="Times New Roman" w:cs="Times New Roman"/>
          <w:sz w:val="24"/>
          <w:szCs w:val="24"/>
        </w:rPr>
        <w:t>być zastąpiona przez normy, aprobaty techniczne i 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CC147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wykonania robót.</w:t>
      </w:r>
    </w:p>
    <w:p w:rsidR="00162B44" w:rsidRPr="00613CB1" w:rsidRDefault="00162B44" w:rsidP="00CC147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CC147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CC147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okładzin posadzkowych należy przestrzegać </w:t>
      </w:r>
      <w:r w:rsidR="00CC1479">
        <w:rPr>
          <w:rFonts w:ascii="Times New Roman" w:hAnsi="Times New Roman" w:cs="Times New Roman"/>
          <w:sz w:val="24"/>
          <w:szCs w:val="24"/>
        </w:rPr>
        <w:t xml:space="preserve">zasad podanych w </w:t>
      </w:r>
      <w:r w:rsidRPr="00613CB1">
        <w:rPr>
          <w:rFonts w:ascii="Times New Roman" w:hAnsi="Times New Roman" w:cs="Times New Roman"/>
          <w:sz w:val="24"/>
          <w:szCs w:val="24"/>
        </w:rPr>
        <w:t>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kamienne – stopni</w:t>
      </w:r>
      <w:r w:rsidR="00CC1479">
        <w:rPr>
          <w:rFonts w:ascii="Times New Roman" w:hAnsi="Times New Roman" w:cs="Times New Roman"/>
          <w:sz w:val="24"/>
          <w:szCs w:val="24"/>
        </w:rPr>
        <w:t xml:space="preserve">e monolityczne i </w:t>
      </w:r>
      <w:r w:rsidRPr="00613CB1">
        <w:rPr>
          <w:rFonts w:ascii="Times New Roman" w:hAnsi="Times New Roman" w:cs="Times New Roman"/>
          <w:sz w:val="24"/>
          <w:szCs w:val="24"/>
        </w:rPr>
        <w:t>okładzina stopni</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2. MATERIAŁY – OGÓLNE WYMAGANIA</w:t>
      </w:r>
    </w:p>
    <w:p w:rsidR="00162B44" w:rsidRPr="00613CB1" w:rsidRDefault="00162B44" w:rsidP="00CC1479">
      <w:pPr>
        <w:pStyle w:val="Nagwek3"/>
      </w:pPr>
      <w:r w:rsidRPr="00613CB1">
        <w:t>2.1 Ogólne wymagania dotyczące materiałów, ich pozyskania i składowania</w:t>
      </w:r>
    </w:p>
    <w:p w:rsidR="00162B44"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Ogólne wymagania dotyczące materiałów, ich pozyskania i składowania podano w</w:t>
      </w:r>
      <w:r w:rsidR="00CC1479" w:rsidRPr="00CC1479">
        <w:rPr>
          <w:rFonts w:ascii="Times New Roman" w:hAnsi="Times New Roman" w:cs="Times New Roman"/>
          <w:sz w:val="24"/>
          <w:szCs w:val="24"/>
        </w:rPr>
        <w:t xml:space="preserve">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2.2 Zakres asortymentowy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Materiał systemowy oraz warstwa samopoziomująca i wyrównująca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zaprawa klejowa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zaprawa fugowa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profile wykończeniowe aluminiowe i stalowe do okładzin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płytki posadzkowe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i akcesoria powinny być najwyższej kategorii jakości producenta.</w:t>
      </w:r>
    </w:p>
    <w:p w:rsidR="00162B44" w:rsidRPr="00613CB1" w:rsidRDefault="00162B44" w:rsidP="00CC1479">
      <w:pPr>
        <w:pStyle w:val="Nagwek2"/>
      </w:pPr>
      <w:r w:rsidRPr="00613CB1">
        <w:t>3. SPRZĘT</w:t>
      </w:r>
    </w:p>
    <w:p w:rsidR="00162B44" w:rsidRPr="00613CB1" w:rsidRDefault="00162B44" w:rsidP="00CC147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CC1479">
        <w:rPr>
          <w:rFonts w:ascii="Times New Roman" w:hAnsi="Times New Roman" w:cs="Times New Roman"/>
          <w:sz w:val="24"/>
          <w:szCs w:val="24"/>
        </w:rPr>
        <w:t>Ogólnej STWIOR.</w:t>
      </w:r>
    </w:p>
    <w:p w:rsidR="00162B44" w:rsidRPr="00613CB1" w:rsidRDefault="00CC1479" w:rsidP="00CC1479">
      <w:pPr>
        <w:pStyle w:val="Nagwek3"/>
      </w:pPr>
      <w:r>
        <w:t>3.2</w:t>
      </w:r>
      <w:r w:rsidR="00162B44" w:rsidRPr="00613CB1">
        <w:t xml:space="preserve"> Sprzęt do wykonania robót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wykonania robót powinien wykazać się możliwości</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CC1479">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CC147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CC1479">
      <w:pPr>
        <w:pStyle w:val="Nagwek2"/>
      </w:pPr>
      <w:r w:rsidRPr="00613CB1">
        <w:t>4. TRANSPORT</w:t>
      </w:r>
    </w:p>
    <w:p w:rsidR="00162B44" w:rsidRPr="00613CB1" w:rsidRDefault="00162B44" w:rsidP="00CC147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Elementy powinny być magazynowane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zamkniętych,</w:t>
      </w:r>
      <w:r w:rsidR="00CC1479">
        <w:rPr>
          <w:rFonts w:ascii="Times New Roman" w:hAnsi="Times New Roman" w:cs="Times New Roman"/>
          <w:sz w:val="24"/>
          <w:szCs w:val="24"/>
        </w:rPr>
        <w:t xml:space="preserve"> suchych i </w:t>
      </w:r>
      <w:r w:rsidRPr="00613CB1">
        <w:rPr>
          <w:rFonts w:ascii="Times New Roman" w:hAnsi="Times New Roman" w:cs="Times New Roman"/>
          <w:sz w:val="24"/>
          <w:szCs w:val="24"/>
        </w:rPr>
        <w:t>przewiewnych, zabezpieczonych przed opadami atmosferycznymi.</w:t>
      </w:r>
    </w:p>
    <w:p w:rsidR="00162B44" w:rsidRPr="00613CB1" w:rsidRDefault="00162B44" w:rsidP="00CC1479">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zgodnie z wymogami aktualnej normy. Ś</w:t>
      </w:r>
      <w:r w:rsidR="00CC1479">
        <w:rPr>
          <w:rFonts w:ascii="Times New Roman" w:hAnsi="Times New Roman" w:cs="Times New Roman"/>
          <w:sz w:val="24"/>
          <w:szCs w:val="24"/>
        </w:rPr>
        <w:t xml:space="preserve">rodki </w:t>
      </w:r>
      <w:r w:rsidRPr="00613CB1">
        <w:rPr>
          <w:rFonts w:ascii="Times New Roman" w:hAnsi="Times New Roman" w:cs="Times New Roman"/>
          <w:sz w:val="24"/>
          <w:szCs w:val="24"/>
        </w:rPr>
        <w:t>transportu powinny zabezpieczać załadowane wyroby przed wpływami atmosferycznymi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Środki transportu powinny zabezpieczać zała</w:t>
      </w:r>
      <w:r w:rsidR="00CC1479">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lastRenderedPageBreak/>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wykonywania okładzin posadzkowych należy sprawdzić :</w:t>
      </w:r>
    </w:p>
    <w:p w:rsidR="00CC1479"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prawidłowość wykonania podłoża : stabilność, nośność, równość, czystość</w:t>
      </w:r>
      <w:r w:rsidR="00CC1479">
        <w:rPr>
          <w:rFonts w:ascii="Times New Roman" w:hAnsi="Times New Roman" w:cs="Times New Roman"/>
          <w:sz w:val="24"/>
          <w:szCs w:val="24"/>
        </w:rPr>
        <w:t xml:space="preserve">, nie </w:t>
      </w:r>
      <w:r w:rsidRPr="00613CB1">
        <w:rPr>
          <w:rFonts w:ascii="Times New Roman" w:hAnsi="Times New Roman" w:cs="Times New Roman"/>
          <w:sz w:val="24"/>
          <w:szCs w:val="24"/>
        </w:rPr>
        <w:t>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przed przystąpieniem do robót powinny być zakoń</w:t>
      </w:r>
      <w:r w:rsidR="00CC147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płytki należy posegregować wg asortymentów i wymiarów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na posadzce powinna być wyznaczona linia pozioma, od której układane będą </w:t>
      </w:r>
      <w:r w:rsidR="00CC1479">
        <w:rPr>
          <w:rFonts w:ascii="Times New Roman" w:hAnsi="Times New Roman" w:cs="Times New Roman"/>
          <w:sz w:val="24"/>
          <w:szCs w:val="24"/>
        </w:rPr>
        <w:t xml:space="preserve">płytki – </w:t>
      </w:r>
      <w:r w:rsidRPr="00613CB1">
        <w:rPr>
          <w:rFonts w:ascii="Times New Roman" w:hAnsi="Times New Roman" w:cs="Times New Roman"/>
          <w:sz w:val="24"/>
          <w:szCs w:val="24"/>
        </w:rPr>
        <w:t>deska ( może to być linia wyznaczona przez cokół posadzki)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wykonaniu fragmentu okładziny należy usunąć nadmiar kompozycji kleją</w:t>
      </w:r>
      <w:r w:rsidR="00CC1479">
        <w:rPr>
          <w:rFonts w:ascii="Times New Roman" w:hAnsi="Times New Roman" w:cs="Times New Roman"/>
          <w:sz w:val="24"/>
          <w:szCs w:val="24"/>
        </w:rPr>
        <w:t xml:space="preserve">cej ze </w:t>
      </w:r>
      <w:r w:rsidRPr="00613CB1">
        <w:rPr>
          <w:rFonts w:ascii="Times New Roman" w:hAnsi="Times New Roman" w:cs="Times New Roman"/>
          <w:sz w:val="24"/>
          <w:szCs w:val="24"/>
        </w:rPr>
        <w:t>spoin pomiędzy płytkami</w:t>
      </w:r>
    </w:p>
    <w:p w:rsidR="00162B44" w:rsidRPr="00613CB1" w:rsidRDefault="00162B44" w:rsidP="00CC1479">
      <w:pPr>
        <w:pStyle w:val="Nagwek3"/>
      </w:pPr>
      <w:r w:rsidRPr="00613CB1">
        <w:t>5.3 Wykonywanie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Posadzki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w:t>
      </w:r>
      <w:r w:rsidR="00CC1479">
        <w:rPr>
          <w:rFonts w:ascii="Times New Roman" w:hAnsi="Times New Roman" w:cs="Times New Roman"/>
          <w:sz w:val="24"/>
          <w:szCs w:val="24"/>
        </w:rPr>
        <w:t xml:space="preserve">mienne – stopnie monolityczne i </w:t>
      </w:r>
      <w:r w:rsidRPr="00613CB1">
        <w:rPr>
          <w:rFonts w:ascii="Times New Roman" w:hAnsi="Times New Roman" w:cs="Times New Roman"/>
          <w:sz w:val="24"/>
          <w:szCs w:val="24"/>
        </w:rPr>
        <w:t>okładzina stopni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62B44" w:rsidRPr="00613CB1" w:rsidRDefault="00162B44" w:rsidP="00CC1479">
      <w:pPr>
        <w:pStyle w:val="Nagwek3"/>
      </w:pPr>
      <w:r w:rsidRPr="00613CB1">
        <w:t>5.4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Podłoże powinno być przygotowane i sprawdzone.</w:t>
      </w:r>
    </w:p>
    <w:p w:rsidR="00162B44" w:rsidRPr="00613CB1" w:rsidRDefault="00162B44" w:rsidP="00CC1479">
      <w:pPr>
        <w:pStyle w:val="Nagwek3"/>
      </w:pPr>
      <w:r w:rsidRPr="00613CB1">
        <w:t>5.5 Wykonanie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ułożenie płytek na klej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ułożenie cokołów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spoinowanie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oczyszczenie płytek</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układania posadzek można przystąpić po zakończeniu r</w:t>
      </w:r>
      <w:r w:rsidR="00CC1479">
        <w:rPr>
          <w:rFonts w:ascii="Times New Roman" w:hAnsi="Times New Roman" w:cs="Times New Roman"/>
          <w:sz w:val="24"/>
          <w:szCs w:val="24"/>
        </w:rPr>
        <w:t xml:space="preserve">obót budowlanych stanu surowego </w:t>
      </w:r>
      <w:r w:rsidRPr="00613CB1">
        <w:rPr>
          <w:rFonts w:ascii="Times New Roman" w:hAnsi="Times New Roman" w:cs="Times New Roman"/>
          <w:sz w:val="24"/>
          <w:szCs w:val="24"/>
        </w:rPr>
        <w:t>i robót tynkarskich oraz instalacyjnych wraz z próbami ciśnie</w:t>
      </w:r>
      <w:r w:rsidR="00CC1479">
        <w:rPr>
          <w:rFonts w:ascii="Times New Roman" w:hAnsi="Times New Roman" w:cs="Times New Roman"/>
          <w:sz w:val="24"/>
          <w:szCs w:val="24"/>
        </w:rPr>
        <w:t xml:space="preserve">niowymi instalacji. Temperatura </w:t>
      </w:r>
      <w:r w:rsidRPr="00613CB1">
        <w:rPr>
          <w:rFonts w:ascii="Times New Roman" w:hAnsi="Times New Roman" w:cs="Times New Roman"/>
          <w:sz w:val="24"/>
          <w:szCs w:val="24"/>
        </w:rPr>
        <w:t xml:space="preserve">przy układaniu posadzek powinna wynosić </w:t>
      </w:r>
      <w:r w:rsidR="00CC1479">
        <w:rPr>
          <w:rFonts w:ascii="Times New Roman" w:hAnsi="Times New Roman" w:cs="Times New Roman"/>
          <w:sz w:val="24"/>
          <w:szCs w:val="24"/>
        </w:rPr>
        <w:t xml:space="preserve">5-35º C. </w:t>
      </w:r>
      <w:r w:rsidRPr="00613CB1">
        <w:rPr>
          <w:rFonts w:ascii="Times New Roman" w:hAnsi="Times New Roman" w:cs="Times New Roman"/>
          <w:sz w:val="24"/>
          <w:szCs w:val="24"/>
        </w:rPr>
        <w:t xml:space="preserve">Zaprawę klejową należy przygotować zgodnie z instrukcją </w:t>
      </w:r>
      <w:r w:rsidR="00CC1479">
        <w:rPr>
          <w:rFonts w:ascii="Times New Roman" w:hAnsi="Times New Roman" w:cs="Times New Roman"/>
          <w:sz w:val="24"/>
          <w:szCs w:val="24"/>
        </w:rPr>
        <w:t xml:space="preserve">producenta, otrzymana masa </w:t>
      </w:r>
      <w:r w:rsidRPr="00613CB1">
        <w:rPr>
          <w:rFonts w:ascii="Times New Roman" w:hAnsi="Times New Roman" w:cs="Times New Roman"/>
          <w:sz w:val="24"/>
          <w:szCs w:val="24"/>
        </w:rPr>
        <w:t xml:space="preserve">powinna być </w:t>
      </w:r>
      <w:r w:rsidR="00CC1479">
        <w:rPr>
          <w:rFonts w:ascii="Times New Roman" w:hAnsi="Times New Roman" w:cs="Times New Roman"/>
          <w:sz w:val="24"/>
          <w:szCs w:val="24"/>
        </w:rPr>
        <w:t xml:space="preserve">jednolita, bez grudek. </w:t>
      </w:r>
      <w:r w:rsidRPr="00613CB1">
        <w:rPr>
          <w:rFonts w:ascii="Times New Roman" w:hAnsi="Times New Roman" w:cs="Times New Roman"/>
          <w:sz w:val="24"/>
          <w:szCs w:val="24"/>
        </w:rPr>
        <w:t>Przed przystąpieniem do okładzinowania powierzchni posadzek i stopni należy sprawdzi</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jakość podłoża zarówno pod względem wytrzymałości</w:t>
      </w:r>
      <w:r w:rsidR="00CC1479">
        <w:rPr>
          <w:rFonts w:ascii="Times New Roman" w:hAnsi="Times New Roman" w:cs="Times New Roman"/>
          <w:sz w:val="24"/>
          <w:szCs w:val="24"/>
        </w:rPr>
        <w:t xml:space="preserve">owym jak i geometrii posadzek i stopni. </w:t>
      </w:r>
      <w:r w:rsidRPr="00613CB1">
        <w:rPr>
          <w:rFonts w:ascii="Times New Roman" w:hAnsi="Times New Roman" w:cs="Times New Roman"/>
          <w:sz w:val="24"/>
          <w:szCs w:val="24"/>
        </w:rPr>
        <w:t>Spoiny podziałów posadzkowych powinny być skompono</w:t>
      </w:r>
      <w:r w:rsidR="00CC1479">
        <w:rPr>
          <w:rFonts w:ascii="Times New Roman" w:hAnsi="Times New Roman" w:cs="Times New Roman"/>
          <w:sz w:val="24"/>
          <w:szCs w:val="24"/>
        </w:rPr>
        <w:t xml:space="preserve">wane ( jednej linii lub równych </w:t>
      </w:r>
      <w:r w:rsidRPr="00613CB1">
        <w:rPr>
          <w:rFonts w:ascii="Times New Roman" w:hAnsi="Times New Roman" w:cs="Times New Roman"/>
          <w:sz w:val="24"/>
          <w:szCs w:val="24"/>
        </w:rPr>
        <w:t>odstę</w:t>
      </w:r>
      <w:r w:rsidR="00CC1479">
        <w:rPr>
          <w:rFonts w:ascii="Times New Roman" w:hAnsi="Times New Roman" w:cs="Times New Roman"/>
          <w:sz w:val="24"/>
          <w:szCs w:val="24"/>
        </w:rPr>
        <w:t xml:space="preserve">pach) ze spoinami pozostałymi. </w:t>
      </w:r>
      <w:r w:rsidRPr="00613CB1">
        <w:rPr>
          <w:rFonts w:ascii="Times New Roman" w:hAnsi="Times New Roman" w:cs="Times New Roman"/>
          <w:sz w:val="24"/>
          <w:szCs w:val="24"/>
        </w:rPr>
        <w:t xml:space="preserve">Warstwa kleju pod płyty nie może zawierać </w:t>
      </w:r>
      <w:r w:rsidR="00CC1479">
        <w:rPr>
          <w:rFonts w:ascii="Times New Roman" w:hAnsi="Times New Roman" w:cs="Times New Roman"/>
          <w:sz w:val="24"/>
          <w:szCs w:val="24"/>
        </w:rPr>
        <w:t xml:space="preserve">pustych miejsc. </w:t>
      </w:r>
      <w:r w:rsidRPr="00613CB1">
        <w:rPr>
          <w:rFonts w:ascii="Times New Roman" w:hAnsi="Times New Roman" w:cs="Times New Roman"/>
          <w:sz w:val="24"/>
          <w:szCs w:val="24"/>
        </w:rPr>
        <w:t xml:space="preserve">Przed przystąpieniem do okładzinowania powierzchni posadzek należy sprawdzić </w:t>
      </w:r>
      <w:r w:rsidR="00CC1479">
        <w:rPr>
          <w:rFonts w:ascii="Times New Roman" w:hAnsi="Times New Roman" w:cs="Times New Roman"/>
          <w:sz w:val="24"/>
          <w:szCs w:val="24"/>
        </w:rPr>
        <w:t xml:space="preserve">spadki do </w:t>
      </w:r>
      <w:r w:rsidRPr="00613CB1">
        <w:rPr>
          <w:rFonts w:ascii="Times New Roman" w:hAnsi="Times New Roman" w:cs="Times New Roman"/>
          <w:sz w:val="24"/>
          <w:szCs w:val="24"/>
        </w:rPr>
        <w:t>elementów odwadniają</w:t>
      </w:r>
      <w:r w:rsidR="00CC1479">
        <w:rPr>
          <w:rFonts w:ascii="Times New Roman" w:hAnsi="Times New Roman" w:cs="Times New Roman"/>
          <w:sz w:val="24"/>
          <w:szCs w:val="24"/>
        </w:rPr>
        <w:t xml:space="preserve">cych. </w:t>
      </w:r>
      <w:r w:rsidRPr="00613CB1">
        <w:rPr>
          <w:rFonts w:ascii="Times New Roman" w:hAnsi="Times New Roman" w:cs="Times New Roman"/>
          <w:sz w:val="24"/>
          <w:szCs w:val="24"/>
        </w:rPr>
        <w:t xml:space="preserve">Podłoże pod płytki ( zaprawa uszczelniająca) powinno być nośne, a wytrzymałość </w:t>
      </w:r>
      <w:r w:rsidR="00CC1479">
        <w:rPr>
          <w:rFonts w:ascii="Times New Roman" w:hAnsi="Times New Roman" w:cs="Times New Roman"/>
          <w:sz w:val="24"/>
          <w:szCs w:val="24"/>
        </w:rPr>
        <w:t xml:space="preserve">na </w:t>
      </w:r>
      <w:r w:rsidRPr="00613CB1">
        <w:rPr>
          <w:rFonts w:ascii="Times New Roman" w:hAnsi="Times New Roman" w:cs="Times New Roman"/>
          <w:sz w:val="24"/>
          <w:szCs w:val="24"/>
        </w:rPr>
        <w:t xml:space="preserve">odrywanie powinna być zgodna z PN/B-10107 lub DIN 18156, nie mniejsza niż </w:t>
      </w:r>
      <w:r w:rsidR="00CC1479">
        <w:rPr>
          <w:rFonts w:ascii="Times New Roman" w:hAnsi="Times New Roman" w:cs="Times New Roman"/>
          <w:sz w:val="24"/>
          <w:szCs w:val="24"/>
        </w:rPr>
        <w:t xml:space="preserve">0,5 Mpa. </w:t>
      </w:r>
      <w:r w:rsidRPr="00613CB1">
        <w:rPr>
          <w:rFonts w:ascii="Times New Roman" w:hAnsi="Times New Roman" w:cs="Times New Roman"/>
          <w:sz w:val="24"/>
          <w:szCs w:val="24"/>
        </w:rPr>
        <w:t>Płytki należy rozmierzać tak, aby docinki płytek przy krawędziach ( końcach ś</w:t>
      </w:r>
      <w:r w:rsidR="00CC1479">
        <w:rPr>
          <w:rFonts w:ascii="Times New Roman" w:hAnsi="Times New Roman" w:cs="Times New Roman"/>
          <w:sz w:val="24"/>
          <w:szCs w:val="24"/>
        </w:rPr>
        <w:t xml:space="preserve">cian) miały </w:t>
      </w:r>
      <w:r w:rsidRPr="00613CB1">
        <w:rPr>
          <w:rFonts w:ascii="Times New Roman" w:hAnsi="Times New Roman" w:cs="Times New Roman"/>
          <w:sz w:val="24"/>
          <w:szCs w:val="24"/>
        </w:rPr>
        <w:t xml:space="preserve">wymiar większy niż </w:t>
      </w:r>
      <w:r w:rsidR="00CC1479">
        <w:rPr>
          <w:rFonts w:ascii="Times New Roman" w:hAnsi="Times New Roman" w:cs="Times New Roman"/>
          <w:sz w:val="24"/>
          <w:szCs w:val="24"/>
        </w:rPr>
        <w:t xml:space="preserve">połowa płytki. </w:t>
      </w:r>
      <w:r w:rsidRPr="00613CB1">
        <w:rPr>
          <w:rFonts w:ascii="Times New Roman" w:hAnsi="Times New Roman" w:cs="Times New Roman"/>
          <w:sz w:val="24"/>
          <w:szCs w:val="24"/>
        </w:rPr>
        <w:t xml:space="preserve">Uszczelnienia podłoży oraz układanie okładzin posadzkowych musi być </w:t>
      </w:r>
      <w:r w:rsidR="00CC1479">
        <w:rPr>
          <w:rFonts w:ascii="Times New Roman" w:hAnsi="Times New Roman" w:cs="Times New Roman"/>
          <w:sz w:val="24"/>
          <w:szCs w:val="24"/>
        </w:rPr>
        <w:t xml:space="preserve">wykonywane w </w:t>
      </w:r>
      <w:r w:rsidRPr="00613CB1">
        <w:rPr>
          <w:rFonts w:ascii="Times New Roman" w:hAnsi="Times New Roman" w:cs="Times New Roman"/>
          <w:sz w:val="24"/>
          <w:szCs w:val="24"/>
        </w:rPr>
        <w:t>jednym cyklu technologicznym przez jednego wykonawcę.</w:t>
      </w:r>
    </w:p>
    <w:p w:rsidR="001150F5" w:rsidRDefault="001150F5" w:rsidP="00E05284">
      <w:pPr>
        <w:spacing w:line="240" w:lineRule="auto"/>
        <w:rPr>
          <w:rFonts w:ascii="Times New Roman" w:hAnsi="Times New Roman" w:cs="Times New Roman"/>
          <w:sz w:val="24"/>
          <w:szCs w:val="24"/>
        </w:rPr>
      </w:pP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CC1479">
      <w:pPr>
        <w:pStyle w:val="Nagwek2"/>
      </w:pPr>
      <w:r w:rsidRPr="00613CB1">
        <w:lastRenderedPageBreak/>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powinien być zgodny z</w:t>
      </w:r>
      <w:r w:rsidR="00CC1479">
        <w:rPr>
          <w:rFonts w:ascii="Times New Roman" w:hAnsi="Times New Roman" w:cs="Times New Roman"/>
          <w:sz w:val="24"/>
          <w:szCs w:val="24"/>
        </w:rPr>
        <w:t xml:space="preserve"> zasadami podanymi w normie PN- </w:t>
      </w:r>
      <w:r w:rsidRPr="00613CB1">
        <w:rPr>
          <w:rFonts w:ascii="Times New Roman" w:hAnsi="Times New Roman" w:cs="Times New Roman"/>
          <w:sz w:val="24"/>
          <w:szCs w:val="24"/>
        </w:rPr>
        <w:t>63/B-10145 Posadzka z płytek. Wymagania i badania techniczne przy odbiorz</w:t>
      </w:r>
      <w:r w:rsidR="00CC1479">
        <w:rPr>
          <w:rFonts w:ascii="Times New Roman" w:hAnsi="Times New Roman" w:cs="Times New Roman"/>
          <w:sz w:val="24"/>
          <w:szCs w:val="24"/>
        </w:rPr>
        <w:t xml:space="preserve">e oraz PN-EN </w:t>
      </w:r>
      <w:r w:rsidRPr="00613CB1">
        <w:rPr>
          <w:rFonts w:ascii="Times New Roman" w:hAnsi="Times New Roman" w:cs="Times New Roman"/>
          <w:sz w:val="24"/>
          <w:szCs w:val="24"/>
        </w:rPr>
        <w:t>176 Płytki gres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powinny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właściwości techniczne zastosowanych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właściwości techniczne posadzki: wytrzymałość na ściskanie, ścieralność i twardo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zgodnie z technologią zastosowanego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nasiąkliwość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zachowania kształtu elementów ( zwichrowanie, łukowatość</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rombowość)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badań materiałów na okładziny posadzkowe i innych materiałów powinny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wpisywane do dziennika budowy i akceptowane przez Inspektora nadzoru.</w:t>
      </w:r>
    </w:p>
    <w:p w:rsidR="00162B44" w:rsidRPr="00613CB1" w:rsidRDefault="00162B44" w:rsidP="00CC1479">
      <w:pPr>
        <w:pStyle w:val="Nagwek2"/>
      </w:pPr>
      <w:r w:rsidRPr="00613CB1">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katalogowymi.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t>
      </w:r>
      <w:r w:rsidR="00CC1479">
        <w:rPr>
          <w:rFonts w:ascii="Times New Roman" w:hAnsi="Times New Roman" w:cs="Times New Roman"/>
          <w:sz w:val="24"/>
          <w:szCs w:val="24"/>
        </w:rPr>
        <w:t xml:space="preserve">wadratowych wykonanej okładziny </w:t>
      </w:r>
      <w:r w:rsidRPr="00613CB1">
        <w:rPr>
          <w:rFonts w:ascii="Times New Roman" w:hAnsi="Times New Roman" w:cs="Times New Roman"/>
          <w:sz w:val="24"/>
          <w:szCs w:val="24"/>
        </w:rPr>
        <w:t>posadzkowej</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dały pozytywne wyniki. </w:t>
      </w: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zgodność z dokumentacja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należyte przyleganie do podkładu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prawidłowość przebiegu spoin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ukształtowania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wizualna szerokość styków i prawidłowość ich wykonania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jednolitość barw płytek ( wzór)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odchylenie krawędzi od kierunku pionowego i poziomego, przy użyciu łaty o długoś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2 m ( nie powinno przekraczać 2 mm na długości łaty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odchylenie powierzchni od płaszczyzny łatą o długości 2 m ( nie powinno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większe niż 2 mm na całej długości łaty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powierzchnia podkładu powinna być zatarta na ostro, bez raków, pęknięć i ubytków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j) dozwolone odchylenie podkładu od płaszczyzny </w:t>
      </w:r>
      <w:r w:rsidR="00CC1479">
        <w:rPr>
          <w:rFonts w:ascii="Times New Roman" w:hAnsi="Times New Roman" w:cs="Times New Roman"/>
          <w:sz w:val="24"/>
          <w:szCs w:val="24"/>
        </w:rPr>
        <w:t xml:space="preserve">w dowolnym miejscu podkładu nie </w:t>
      </w:r>
      <w:r w:rsidRPr="00613CB1">
        <w:rPr>
          <w:rFonts w:ascii="Times New Roman" w:hAnsi="Times New Roman" w:cs="Times New Roman"/>
          <w:sz w:val="24"/>
          <w:szCs w:val="24"/>
        </w:rPr>
        <w:t>może przekroczyć 5 mm na całej długości łaty kontrolnej o długości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k) w podkładzie należy wykonać zgodnie z projektem </w:t>
      </w:r>
      <w:r w:rsidR="00CC1479">
        <w:rPr>
          <w:rFonts w:ascii="Times New Roman" w:hAnsi="Times New Roman" w:cs="Times New Roman"/>
          <w:sz w:val="24"/>
          <w:szCs w:val="24"/>
        </w:rPr>
        <w:t xml:space="preserve">spadki i szczeliny dylatacyjne, </w:t>
      </w:r>
      <w:r w:rsidRPr="00613CB1">
        <w:rPr>
          <w:rFonts w:ascii="Times New Roman" w:hAnsi="Times New Roman" w:cs="Times New Roman"/>
          <w:sz w:val="24"/>
          <w:szCs w:val="24"/>
        </w:rPr>
        <w:t>konstrukcyjne i przeciwskurczowe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osadzenie kształtowników systemowych poprzecznych i podłużnych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zamontowanie płytek i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 ocena wyglądu zewnętrznego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 ocena prawidłowości osadzenia elementów dodatkowych</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 robót</w:t>
      </w:r>
    </w:p>
    <w:p w:rsidR="00162B44" w:rsidRPr="00613CB1" w:rsidRDefault="00162B44" w:rsidP="00CC147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CC147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CC147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CC147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CC147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Wykonaw</w:t>
      </w:r>
      <w:r w:rsidR="00CC1479">
        <w:rPr>
          <w:rFonts w:ascii="Times New Roman" w:hAnsi="Times New Roman" w:cs="Times New Roman"/>
          <w:sz w:val="24"/>
          <w:szCs w:val="24"/>
        </w:rPr>
        <w:t xml:space="preserve">ca wpisem do Dziennika Budowy i </w:t>
      </w:r>
      <w:r w:rsidRPr="00613CB1">
        <w:rPr>
          <w:rFonts w:ascii="Times New Roman" w:hAnsi="Times New Roman" w:cs="Times New Roman"/>
          <w:sz w:val="24"/>
          <w:szCs w:val="24"/>
        </w:rPr>
        <w:t>jednoznacznym powiadomieniem Inspektora Nadzoru. Odbiór przeprowadzony bę</w:t>
      </w:r>
      <w:r w:rsidR="00CC147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CC147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CC147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CC147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CC1479">
      <w:pPr>
        <w:pStyle w:val="Nagwek3"/>
      </w:pPr>
      <w:r w:rsidRPr="00613CB1">
        <w:lastRenderedPageBreak/>
        <w:t>8.6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CC147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 odbioru końcowego robót Wykonawca zobowiązany jest przygotować dokumenty,</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w:t>
      </w:r>
      <w:r w:rsidR="00CC1479">
        <w:rPr>
          <w:rFonts w:ascii="Times New Roman" w:hAnsi="Times New Roman" w:cs="Times New Roman"/>
          <w:sz w:val="24"/>
          <w:szCs w:val="24"/>
        </w:rPr>
        <w:t xml:space="preserve">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CC147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Wszystkie zarządzone przez komisję roboty uzupełniające będą zestawion</w:t>
      </w:r>
      <w:r w:rsidR="00CC1479">
        <w:rPr>
          <w:rFonts w:ascii="Times New Roman" w:hAnsi="Times New Roman" w:cs="Times New Roman"/>
          <w:sz w:val="24"/>
          <w:szCs w:val="24"/>
        </w:rPr>
        <w:t xml:space="preserve">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Posadzka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87:1994 Płytki i płyty ceramiczne ścienne i podł</w:t>
      </w:r>
      <w:r w:rsidR="00CC1479">
        <w:rPr>
          <w:rFonts w:ascii="Times New Roman" w:hAnsi="Times New Roman" w:cs="Times New Roman"/>
          <w:sz w:val="24"/>
          <w:szCs w:val="24"/>
        </w:rPr>
        <w:t xml:space="preserve">ogowe. Definicje, klasyfikacja, </w:t>
      </w:r>
      <w:r w:rsidRPr="00613CB1">
        <w:rPr>
          <w:rFonts w:ascii="Times New Roman" w:hAnsi="Times New Roman" w:cs="Times New Roman"/>
          <w:sz w:val="24"/>
          <w:szCs w:val="24"/>
        </w:rPr>
        <w:t>właściwości i znakowanie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100:1993 Płytki i płyty ceramiczne. Oznaczenie wytrzymałości na zginanie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101:1994 Płytki i pły</w:t>
      </w:r>
      <w:r w:rsidR="00CC1479">
        <w:rPr>
          <w:rFonts w:ascii="Times New Roman" w:hAnsi="Times New Roman" w:cs="Times New Roman"/>
          <w:sz w:val="24"/>
          <w:szCs w:val="24"/>
        </w:rPr>
        <w:t>ty ceramiczne. Oznaczenie tward</w:t>
      </w:r>
      <w:r w:rsidRPr="00613CB1">
        <w:rPr>
          <w:rFonts w:ascii="Times New Roman" w:hAnsi="Times New Roman" w:cs="Times New Roman"/>
          <w:sz w:val="24"/>
          <w:szCs w:val="24"/>
        </w:rPr>
        <w:t>ości wg skali Mohsa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PN-EN12002:2000 Kleje do płytek. Oznaczenie odkszt</w:t>
      </w:r>
      <w:r w:rsidR="00CC1479">
        <w:rPr>
          <w:rFonts w:ascii="Times New Roman" w:hAnsi="Times New Roman" w:cs="Times New Roman"/>
          <w:sz w:val="24"/>
          <w:szCs w:val="24"/>
        </w:rPr>
        <w:t xml:space="preserve">ałcenia poprzecznego dla klejów </w:t>
      </w:r>
      <w:r w:rsidRPr="00613CB1">
        <w:rPr>
          <w:rFonts w:ascii="Times New Roman" w:hAnsi="Times New Roman" w:cs="Times New Roman"/>
          <w:sz w:val="24"/>
          <w:szCs w:val="24"/>
        </w:rPr>
        <w:t>cementowych i zapraw do spoinowania.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PN-EN12808-1:2000 Kleje i zaprawy do spoinowania płytek. Oznaczenie odpornoś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chemicznej na bazie żywic reaktywnych.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PN-EN 12004:2002 Kleje do płytek. Definicje i wymagania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 Arkady 1989r.</w:t>
      </w:r>
    </w:p>
    <w:p w:rsidR="00B06358"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Karty techniczne i instrukcje stosowania producenta materiałów</w:t>
      </w:r>
    </w:p>
    <w:p w:rsidR="00162B44" w:rsidRPr="00613CB1" w:rsidRDefault="00162B44" w:rsidP="00B06358">
      <w:pPr>
        <w:pStyle w:val="Nagwek1"/>
      </w:pPr>
      <w:r w:rsidRPr="00613CB1">
        <w:t>ROBOTY MALARSKIE</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dotyczące wykonania robót</w:t>
      </w:r>
    </w:p>
    <w:p w:rsidR="00B06358" w:rsidRPr="00613CB1"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malarskich </w:t>
      </w:r>
      <w:r w:rsidR="00B06358">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1150F5">
        <w:rPr>
          <w:rFonts w:ascii="Times New Roman" w:hAnsi="Times New Roman" w:cs="Times New Roman"/>
          <w:sz w:val="24"/>
          <w:szCs w:val="24"/>
        </w:rPr>
        <w:t>Grota Roweckiego 4/45</w:t>
      </w:r>
      <w:r w:rsidR="00467CCC">
        <w:rPr>
          <w:rFonts w:ascii="Times New Roman" w:hAnsi="Times New Roman" w:cs="Times New Roman"/>
          <w:sz w:val="24"/>
          <w:szCs w:val="24"/>
        </w:rPr>
        <w:t>.</w:t>
      </w:r>
    </w:p>
    <w:p w:rsidR="00162B44" w:rsidRPr="00613CB1" w:rsidRDefault="00162B44" w:rsidP="00B06358">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malowanie z gruntowaniem ścian i sufitów fa</w:t>
      </w:r>
      <w:r w:rsidR="00B06358">
        <w:rPr>
          <w:rFonts w:ascii="Times New Roman" w:hAnsi="Times New Roman" w:cs="Times New Roman"/>
          <w:sz w:val="24"/>
          <w:szCs w:val="24"/>
        </w:rPr>
        <w:t xml:space="preserve">rbami w asortymencie i kolorach </w:t>
      </w:r>
      <w:r w:rsidRPr="00613CB1">
        <w:rPr>
          <w:rFonts w:ascii="Times New Roman" w:hAnsi="Times New Roman" w:cs="Times New Roman"/>
          <w:sz w:val="24"/>
          <w:szCs w:val="24"/>
        </w:rPr>
        <w:t>zgodnych z dokumentacją projektową i wzorcem kolorownikowym</w:t>
      </w:r>
    </w:p>
    <w:p w:rsidR="00162B44" w:rsidRPr="00613CB1" w:rsidRDefault="00162B44" w:rsidP="00B06358">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ST są zgodne z ustawą</w:t>
      </w:r>
      <w:r w:rsidR="00B06358">
        <w:rPr>
          <w:rFonts w:ascii="Times New Roman" w:hAnsi="Times New Roman" w:cs="Times New Roman"/>
          <w:sz w:val="24"/>
          <w:szCs w:val="24"/>
        </w:rPr>
        <w:t xml:space="preserve"> Prawa budowlanego, wydanymi do </w:t>
      </w:r>
      <w:r w:rsidRPr="00613CB1">
        <w:rPr>
          <w:rFonts w:ascii="Times New Roman" w:hAnsi="Times New Roman" w:cs="Times New Roman"/>
          <w:sz w:val="24"/>
          <w:szCs w:val="24"/>
        </w:rPr>
        <w:t>niej rozporządzeniami wykonawczymi, nomenklaturą Polskic</w:t>
      </w:r>
      <w:r w:rsidR="00B06358">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robót malarsk</w:t>
      </w:r>
      <w:r w:rsidR="00B06358">
        <w:rPr>
          <w:rFonts w:ascii="Times New Roman" w:hAnsi="Times New Roman" w:cs="Times New Roman"/>
          <w:sz w:val="24"/>
          <w:szCs w:val="24"/>
        </w:rPr>
        <w:t xml:space="preserve">ich - należy rozumieć wszystkie </w:t>
      </w:r>
      <w:r w:rsidRPr="00613CB1">
        <w:rPr>
          <w:rFonts w:ascii="Times New Roman" w:hAnsi="Times New Roman" w:cs="Times New Roman"/>
          <w:sz w:val="24"/>
          <w:szCs w:val="24"/>
        </w:rPr>
        <w:t>prace budowlane związane z wykonaniem prac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w:t>
      </w:r>
      <w:r w:rsidR="00B06358">
        <w:rPr>
          <w:rFonts w:ascii="Times New Roman" w:hAnsi="Times New Roman" w:cs="Times New Roman"/>
          <w:sz w:val="24"/>
          <w:szCs w:val="24"/>
        </w:rPr>
        <w:t xml:space="preserve">onująca wyżej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B06358">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ustalenia projektowe – ustalenia podane w dokumenta</w:t>
      </w:r>
      <w:r w:rsidR="00B06358">
        <w:rPr>
          <w:rFonts w:ascii="Times New Roman" w:hAnsi="Times New Roman" w:cs="Times New Roman"/>
          <w:sz w:val="24"/>
          <w:szCs w:val="24"/>
        </w:rPr>
        <w:t xml:space="preserve">cji technicznej, zawierają dane </w:t>
      </w:r>
      <w:r w:rsidRPr="00613CB1">
        <w:rPr>
          <w:rFonts w:ascii="Times New Roman" w:hAnsi="Times New Roman" w:cs="Times New Roman"/>
          <w:sz w:val="24"/>
          <w:szCs w:val="24"/>
        </w:rPr>
        <w:t>opisujące przedmiot i wymagania jakościowe robót malarskich.</w:t>
      </w:r>
    </w:p>
    <w:p w:rsidR="00162B44" w:rsidRPr="00613CB1" w:rsidRDefault="00162B44" w:rsidP="00B06358">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ich w</w:t>
      </w:r>
      <w:r w:rsidR="00B06358">
        <w:rPr>
          <w:rFonts w:ascii="Times New Roman" w:hAnsi="Times New Roman" w:cs="Times New Roman"/>
          <w:sz w:val="24"/>
          <w:szCs w:val="24"/>
        </w:rPr>
        <w:t xml:space="preserve">ykonania oraz za ich zgodność z </w:t>
      </w:r>
      <w:r w:rsidRPr="00613CB1">
        <w:rPr>
          <w:rFonts w:ascii="Times New Roman" w:hAnsi="Times New Roman" w:cs="Times New Roman"/>
          <w:sz w:val="24"/>
          <w:szCs w:val="24"/>
        </w:rPr>
        <w:t xml:space="preserve">dokumentacją projektową, ST i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Przy wykonywaniu robót malarskich należy przestrze</w:t>
      </w:r>
      <w:r w:rsidR="00B06358">
        <w:rPr>
          <w:rFonts w:ascii="Times New Roman" w:hAnsi="Times New Roman" w:cs="Times New Roman"/>
          <w:sz w:val="24"/>
          <w:szCs w:val="24"/>
        </w:rPr>
        <w:t xml:space="preserve">gać zasad podanych w normie PN- </w:t>
      </w:r>
      <w:r w:rsidRPr="00613CB1">
        <w:rPr>
          <w:rFonts w:ascii="Times New Roman" w:hAnsi="Times New Roman" w:cs="Times New Roman"/>
          <w:sz w:val="24"/>
          <w:szCs w:val="24"/>
        </w:rPr>
        <w:t>69/B-10280 Roboty malarskie budowlane farbami wodnym</w:t>
      </w:r>
      <w:r w:rsidR="00B06358">
        <w:rPr>
          <w:rFonts w:ascii="Times New Roman" w:hAnsi="Times New Roman" w:cs="Times New Roman"/>
          <w:sz w:val="24"/>
          <w:szCs w:val="24"/>
        </w:rPr>
        <w:t xml:space="preserve">i i wodorozcieńczalnymi farbami </w:t>
      </w:r>
      <w:r w:rsidRPr="00613CB1">
        <w:rPr>
          <w:rFonts w:ascii="Times New Roman" w:hAnsi="Times New Roman" w:cs="Times New Roman"/>
          <w:sz w:val="24"/>
          <w:szCs w:val="24"/>
        </w:rPr>
        <w:t>emulsyjnymi.</w:t>
      </w:r>
    </w:p>
    <w:p w:rsidR="00162B44" w:rsidRPr="00613CB1" w:rsidRDefault="00162B44" w:rsidP="00B06358">
      <w:pPr>
        <w:pStyle w:val="Nagwek2"/>
      </w:pPr>
      <w:r w:rsidRPr="00613CB1">
        <w:t>2. MATERIAŁY – OGÓLNE WYMAGANIA</w:t>
      </w:r>
    </w:p>
    <w:p w:rsidR="00162B44" w:rsidRPr="00613CB1" w:rsidRDefault="00162B44" w:rsidP="00B06358">
      <w:pPr>
        <w:pStyle w:val="Nagwek3"/>
      </w:pPr>
      <w:r w:rsidRPr="00613CB1">
        <w:t>2.1 Ogólne wymagania dotyczące materiałów, ich pozyskania i składowania</w:t>
      </w:r>
    </w:p>
    <w:p w:rsidR="00162B44"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B06358">
        <w:rPr>
          <w:rFonts w:ascii="Times New Roman" w:hAnsi="Times New Roman" w:cs="Times New Roman"/>
          <w:sz w:val="24"/>
          <w:szCs w:val="24"/>
        </w:rPr>
        <w:t>Ogólnej STWIOR.</w:t>
      </w:r>
    </w:p>
    <w:p w:rsidR="001150F5" w:rsidRPr="00613CB1" w:rsidRDefault="001150F5" w:rsidP="00B06358">
      <w:pPr>
        <w:spacing w:line="240" w:lineRule="auto"/>
        <w:rPr>
          <w:rFonts w:ascii="Times New Roman" w:hAnsi="Times New Roman" w:cs="Times New Roman"/>
          <w:sz w:val="24"/>
          <w:szCs w:val="24"/>
        </w:rPr>
      </w:pPr>
    </w:p>
    <w:p w:rsidR="00162B44" w:rsidRPr="00613CB1" w:rsidRDefault="00162B44" w:rsidP="00B06358">
      <w:pPr>
        <w:pStyle w:val="Nagwek3"/>
      </w:pPr>
      <w:r w:rsidRPr="00613CB1">
        <w:lastRenderedPageBreak/>
        <w:t>2.2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farba emulsyjna i silikonowa w kolorach</w:t>
      </w:r>
      <w:r w:rsidR="00B06358">
        <w:rPr>
          <w:rFonts w:ascii="Times New Roman" w:hAnsi="Times New Roman" w:cs="Times New Roman"/>
          <w:sz w:val="24"/>
          <w:szCs w:val="24"/>
        </w:rPr>
        <w:t xml:space="preserve"> pastelowych powinna odpowiadać </w:t>
      </w:r>
      <w:r w:rsidRPr="00613CB1">
        <w:rPr>
          <w:rFonts w:ascii="Times New Roman" w:hAnsi="Times New Roman" w:cs="Times New Roman"/>
          <w:sz w:val="24"/>
          <w:szCs w:val="24"/>
        </w:rPr>
        <w:t>wymaganiom 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farba emulsyjna i silikonowa w kolorze biały</w:t>
      </w:r>
      <w:r w:rsidR="00B06358">
        <w:rPr>
          <w:rFonts w:ascii="Times New Roman" w:hAnsi="Times New Roman" w:cs="Times New Roman"/>
          <w:sz w:val="24"/>
          <w:szCs w:val="24"/>
        </w:rPr>
        <w:t xml:space="preserve">m powinna odpowiadać wymaganiom </w:t>
      </w:r>
      <w:r w:rsidRPr="00613CB1">
        <w:rPr>
          <w:rFonts w:ascii="Times New Roman" w:hAnsi="Times New Roman" w:cs="Times New Roman"/>
          <w:sz w:val="24"/>
          <w:szCs w:val="24"/>
        </w:rPr>
        <w:t>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farba emulsyjna zmywalna w kolorach pastelowych powinna odpowiadać wymaganiom</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określonym w normie BN-64/6117-02</w:t>
      </w:r>
    </w:p>
    <w:p w:rsidR="00162B44" w:rsidRPr="00613CB1" w:rsidRDefault="00162B44" w:rsidP="00B06358">
      <w:pPr>
        <w:pStyle w:val="Nagwek2"/>
      </w:pPr>
      <w:r w:rsidRPr="00613CB1">
        <w:t>3. SPRZĘT</w:t>
      </w:r>
    </w:p>
    <w:p w:rsidR="00162B44" w:rsidRPr="00613CB1" w:rsidRDefault="00162B44" w:rsidP="00B06358">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3.2 Sprzęt do wykonywania robót malarskich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przystępujący do wykonywania robót </w:t>
      </w:r>
      <w:r w:rsidR="00B06358">
        <w:rPr>
          <w:rFonts w:ascii="Times New Roman" w:hAnsi="Times New Roman" w:cs="Times New Roman"/>
          <w:sz w:val="24"/>
          <w:szCs w:val="24"/>
        </w:rPr>
        <w:t xml:space="preserve">malarskich powinien wykazać się </w:t>
      </w:r>
      <w:r w:rsidRPr="00613CB1">
        <w:rPr>
          <w:rFonts w:ascii="Times New Roman" w:hAnsi="Times New Roman" w:cs="Times New Roman"/>
          <w:sz w:val="24"/>
          <w:szCs w:val="24"/>
        </w:rPr>
        <w:t>możliwością korzystania z elektronarzędzi i drobnego sprzętu budowlanego.</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 xml:space="preserve">Wskazuje się Wykonawcy na konieczność stosowania sprzętu </w:t>
      </w:r>
      <w:r w:rsidR="00B06358">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B06358">
      <w:pPr>
        <w:pStyle w:val="Nagwek2"/>
      </w:pPr>
      <w:r w:rsidRPr="00613CB1">
        <w:t>4. TRANSPORT</w:t>
      </w:r>
    </w:p>
    <w:p w:rsidR="00162B44" w:rsidRPr="00613CB1" w:rsidRDefault="00162B44" w:rsidP="00B06358">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B06358">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w:t>
      </w:r>
      <w:r w:rsidR="00B06358">
        <w:rPr>
          <w:rFonts w:ascii="Times New Roman" w:hAnsi="Times New Roman" w:cs="Times New Roman"/>
          <w:sz w:val="24"/>
          <w:szCs w:val="24"/>
        </w:rPr>
        <w:t xml:space="preserve">h półotwartych lub zamkniętych,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B06358">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B06358">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Środki transportu powinny zabezpieczać zała</w:t>
      </w:r>
      <w:r w:rsidR="00B06358">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B06358">
      <w:pPr>
        <w:pStyle w:val="Nagwek2"/>
      </w:pPr>
      <w:r w:rsidRPr="00613CB1">
        <w:t>5. WYKONANIE ROBÓT</w:t>
      </w:r>
    </w:p>
    <w:p w:rsidR="00162B44" w:rsidRPr="00613CB1" w:rsidRDefault="00162B44" w:rsidP="00B06358">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w:t>
      </w:r>
      <w:r w:rsidR="00B06358">
        <w:rPr>
          <w:rFonts w:ascii="Times New Roman" w:hAnsi="Times New Roman" w:cs="Times New Roman"/>
          <w:sz w:val="24"/>
          <w:szCs w:val="24"/>
        </w:rPr>
        <w:t xml:space="preserve"> zgodnie z umową oraz za jakość </w:t>
      </w:r>
      <w:r w:rsidRPr="00613CB1">
        <w:rPr>
          <w:rFonts w:ascii="Times New Roman" w:hAnsi="Times New Roman" w:cs="Times New Roman"/>
          <w:sz w:val="24"/>
          <w:szCs w:val="24"/>
        </w:rPr>
        <w:t>zastosowanych materiałów i wykonywanych robót,</w:t>
      </w:r>
      <w:r w:rsidR="00B06358">
        <w:rPr>
          <w:rFonts w:ascii="Times New Roman" w:hAnsi="Times New Roman" w:cs="Times New Roman"/>
          <w:sz w:val="24"/>
          <w:szCs w:val="24"/>
        </w:rPr>
        <w:t xml:space="preserve"> za ich zgodność z dokumentacją </w:t>
      </w:r>
      <w:r w:rsidRPr="00613CB1">
        <w:rPr>
          <w:rFonts w:ascii="Times New Roman" w:hAnsi="Times New Roman" w:cs="Times New Roman"/>
          <w:sz w:val="24"/>
          <w:szCs w:val="24"/>
        </w:rPr>
        <w:t xml:space="preserve">projektową, projektem organizacji robót oraz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wyrównać i wygładzić powierzchnię prze</w:t>
      </w:r>
      <w:r w:rsidR="00B06358">
        <w:rPr>
          <w:rFonts w:ascii="Times New Roman" w:hAnsi="Times New Roman" w:cs="Times New Roman"/>
          <w:sz w:val="24"/>
          <w:szCs w:val="24"/>
        </w:rPr>
        <w:t xml:space="preserve">znaczoną do malowania, naprawić </w:t>
      </w:r>
      <w:r w:rsidRPr="00613CB1">
        <w:rPr>
          <w:rFonts w:ascii="Times New Roman" w:hAnsi="Times New Roman" w:cs="Times New Roman"/>
          <w:sz w:val="24"/>
          <w:szCs w:val="24"/>
        </w:rPr>
        <w:t>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zagruntować powierzchnie przeznaczona do malowania</w:t>
      </w:r>
    </w:p>
    <w:p w:rsidR="001150F5"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robotach malarskich należy przestrzegać zasad podan</w:t>
      </w:r>
      <w:r w:rsidR="00B06358">
        <w:rPr>
          <w:rFonts w:ascii="Times New Roman" w:hAnsi="Times New Roman" w:cs="Times New Roman"/>
          <w:sz w:val="24"/>
          <w:szCs w:val="24"/>
        </w:rPr>
        <w:t xml:space="preserve">ych w normie PN-69/B-10280 </w:t>
      </w:r>
      <w:r w:rsidRPr="00613CB1">
        <w:rPr>
          <w:rFonts w:ascii="Times New Roman" w:hAnsi="Times New Roman" w:cs="Times New Roman"/>
          <w:sz w:val="24"/>
          <w:szCs w:val="24"/>
        </w:rPr>
        <w:t>Roboty malarskie budowlane farbami i wodorozpuszczalnymi farbami emulsyjnymi.</w:t>
      </w:r>
    </w:p>
    <w:p w:rsidR="00162B44" w:rsidRPr="00613CB1" w:rsidRDefault="00162B44" w:rsidP="00B06358">
      <w:pPr>
        <w:pStyle w:val="Nagwek3"/>
      </w:pPr>
      <w:r w:rsidRPr="00613CB1">
        <w:t>5.2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przygotowania podłoża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gruntowanie podłoży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zabezpieczenie folią powierzchni narażonych na zabrudzenie przy malowaniu</w:t>
      </w:r>
    </w:p>
    <w:p w:rsidR="00B06358"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usunięcie folii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Pierwsze malowanie można wykonać po zakończeniu robót poprzedzających , a w</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całkowitym zakończeniu robót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wykonaniu podłoża pod wykończenie podłóg</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usunięciu z pomieszczeń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Drugie malowanie można wykonać po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białym montażu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ułożeniu posadzek</w:t>
      </w:r>
    </w:p>
    <w:p w:rsidR="00162B44" w:rsidRPr="00613CB1" w:rsidRDefault="00162B44" w:rsidP="00B06358">
      <w:pPr>
        <w:pStyle w:val="Nagwek3"/>
      </w:pPr>
      <w:r w:rsidRPr="00613CB1">
        <w:t>5.3 Malowanie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malarskie wewnątrz budynków powinny być wy</w:t>
      </w:r>
      <w:r w:rsidR="00B06358">
        <w:rPr>
          <w:rFonts w:ascii="Times New Roman" w:hAnsi="Times New Roman" w:cs="Times New Roman"/>
          <w:sz w:val="24"/>
          <w:szCs w:val="24"/>
        </w:rPr>
        <w:t xml:space="preserve">konywane po wyschnięciu tynków. </w:t>
      </w:r>
      <w:r w:rsidRPr="00613CB1">
        <w:rPr>
          <w:rFonts w:ascii="Times New Roman" w:hAnsi="Times New Roman" w:cs="Times New Roman"/>
          <w:sz w:val="24"/>
          <w:szCs w:val="24"/>
        </w:rPr>
        <w:t>Po wykonaniu robót malarskich wewnątrz budynków nie</w:t>
      </w:r>
      <w:r w:rsidR="00B06358">
        <w:rPr>
          <w:rFonts w:ascii="Times New Roman" w:hAnsi="Times New Roman" w:cs="Times New Roman"/>
          <w:sz w:val="24"/>
          <w:szCs w:val="24"/>
        </w:rPr>
        <w:t xml:space="preserve"> powinna występować zbyt wysoka </w:t>
      </w:r>
      <w:r w:rsidRPr="00613CB1">
        <w:rPr>
          <w:rFonts w:ascii="Times New Roman" w:hAnsi="Times New Roman" w:cs="Times New Roman"/>
          <w:sz w:val="24"/>
          <w:szCs w:val="24"/>
        </w:rPr>
        <w:t>te</w:t>
      </w:r>
      <w:r w:rsidR="00B06358">
        <w:rPr>
          <w:rFonts w:ascii="Times New Roman" w:hAnsi="Times New Roman" w:cs="Times New Roman"/>
          <w:sz w:val="24"/>
          <w:szCs w:val="24"/>
        </w:rPr>
        <w:t xml:space="preserve">mperatura ( 30º C) i przeciągi. </w:t>
      </w:r>
      <w:r w:rsidRPr="00613CB1">
        <w:rPr>
          <w:rFonts w:ascii="Times New Roman" w:hAnsi="Times New Roman" w:cs="Times New Roman"/>
          <w:sz w:val="24"/>
          <w:szCs w:val="24"/>
        </w:rPr>
        <w:t>Powierzchnie tynków powinny być odpowiednio prz</w:t>
      </w:r>
      <w:r w:rsidR="00B06358">
        <w:rPr>
          <w:rFonts w:ascii="Times New Roman" w:hAnsi="Times New Roman" w:cs="Times New Roman"/>
          <w:sz w:val="24"/>
          <w:szCs w:val="24"/>
        </w:rPr>
        <w:t xml:space="preserve">ygotowane, a ubytki powinny być </w:t>
      </w:r>
      <w:r w:rsidRPr="00613CB1">
        <w:rPr>
          <w:rFonts w:ascii="Times New Roman" w:hAnsi="Times New Roman" w:cs="Times New Roman"/>
          <w:sz w:val="24"/>
          <w:szCs w:val="24"/>
        </w:rPr>
        <w:t>wyreperow</w:t>
      </w:r>
      <w:r w:rsidR="00B06358">
        <w:rPr>
          <w:rFonts w:ascii="Times New Roman" w:hAnsi="Times New Roman" w:cs="Times New Roman"/>
          <w:sz w:val="24"/>
          <w:szCs w:val="24"/>
        </w:rPr>
        <w:t xml:space="preserve">ane z wyprzedzeniem 14 dniowym. </w:t>
      </w:r>
      <w:r w:rsidRPr="00613CB1">
        <w:rPr>
          <w:rFonts w:ascii="Times New Roman" w:hAnsi="Times New Roman" w:cs="Times New Roman"/>
          <w:sz w:val="24"/>
          <w:szCs w:val="24"/>
        </w:rPr>
        <w:t>Powierzchnie podłoży przewidzianych do malowania powinny być gładkie</w:t>
      </w:r>
      <w:r w:rsidR="00B06358">
        <w:rPr>
          <w:rFonts w:ascii="Times New Roman" w:hAnsi="Times New Roman" w:cs="Times New Roman"/>
          <w:sz w:val="24"/>
          <w:szCs w:val="24"/>
        </w:rPr>
        <w:t xml:space="preserve">, równe, wszystkie </w:t>
      </w:r>
      <w:r w:rsidRPr="00613CB1">
        <w:rPr>
          <w:rFonts w:ascii="Times New Roman" w:hAnsi="Times New Roman" w:cs="Times New Roman"/>
          <w:sz w:val="24"/>
          <w:szCs w:val="24"/>
        </w:rPr>
        <w:t>występy od lica powierzchni nale</w:t>
      </w:r>
      <w:r w:rsidR="00B06358">
        <w:rPr>
          <w:rFonts w:ascii="Times New Roman" w:hAnsi="Times New Roman" w:cs="Times New Roman"/>
          <w:sz w:val="24"/>
          <w:szCs w:val="24"/>
        </w:rPr>
        <w:t xml:space="preserve">ży skuć, usunąć lub zeszkliwić. </w:t>
      </w:r>
      <w:r w:rsidRPr="00613CB1">
        <w:rPr>
          <w:rFonts w:ascii="Times New Roman" w:hAnsi="Times New Roman" w:cs="Times New Roman"/>
          <w:sz w:val="24"/>
          <w:szCs w:val="24"/>
        </w:rPr>
        <w:t>Podłoża powinny być dostatecznie mocne, nie pylące, ni</w:t>
      </w:r>
      <w:r w:rsidR="00B06358">
        <w:rPr>
          <w:rFonts w:ascii="Times New Roman" w:hAnsi="Times New Roman" w:cs="Times New Roman"/>
          <w:sz w:val="24"/>
          <w:szCs w:val="24"/>
        </w:rPr>
        <w:t xml:space="preserve">e kruszące, bez widocznych rys, </w:t>
      </w:r>
      <w:r w:rsidRPr="00613CB1">
        <w:rPr>
          <w:rFonts w:ascii="Times New Roman" w:hAnsi="Times New Roman" w:cs="Times New Roman"/>
          <w:sz w:val="24"/>
          <w:szCs w:val="24"/>
        </w:rPr>
        <w:t>spękań</w:t>
      </w:r>
      <w:r w:rsidR="00B06358">
        <w:rPr>
          <w:rFonts w:ascii="Times New Roman" w:hAnsi="Times New Roman" w:cs="Times New Roman"/>
          <w:sz w:val="24"/>
          <w:szCs w:val="24"/>
        </w:rPr>
        <w:t xml:space="preserve">, rozwarstwień, czyste i suche. </w:t>
      </w:r>
      <w:r w:rsidRPr="00613CB1">
        <w:rPr>
          <w:rFonts w:ascii="Times New Roman" w:hAnsi="Times New Roman" w:cs="Times New Roman"/>
          <w:sz w:val="24"/>
          <w:szCs w:val="24"/>
        </w:rPr>
        <w:t>Wilgotność powierzchni tynkowanych przewidzianych po</w:t>
      </w:r>
      <w:r w:rsidR="00B06358">
        <w:rPr>
          <w:rFonts w:ascii="Times New Roman" w:hAnsi="Times New Roman" w:cs="Times New Roman"/>
          <w:sz w:val="24"/>
          <w:szCs w:val="24"/>
        </w:rPr>
        <w:t xml:space="preserve">d malowanie farbami emulsyjnymi </w:t>
      </w:r>
      <w:r w:rsidRPr="00613CB1">
        <w:rPr>
          <w:rFonts w:ascii="Times New Roman" w:hAnsi="Times New Roman" w:cs="Times New Roman"/>
          <w:sz w:val="24"/>
          <w:szCs w:val="24"/>
        </w:rPr>
        <w:t>powinna być nie większa niż 4% masy, a farbami olejno –</w:t>
      </w:r>
      <w:r w:rsidR="00B06358">
        <w:rPr>
          <w:rFonts w:ascii="Times New Roman" w:hAnsi="Times New Roman" w:cs="Times New Roman"/>
          <w:sz w:val="24"/>
          <w:szCs w:val="24"/>
        </w:rPr>
        <w:t xml:space="preserve"> żywicznymi i syntetycznymi nie </w:t>
      </w:r>
      <w:r w:rsidRPr="00613CB1">
        <w:rPr>
          <w:rFonts w:ascii="Times New Roman" w:hAnsi="Times New Roman" w:cs="Times New Roman"/>
          <w:sz w:val="24"/>
          <w:szCs w:val="24"/>
        </w:rPr>
        <w:t>większa niż 3% masy.</w:t>
      </w:r>
    </w:p>
    <w:p w:rsidR="00162B44" w:rsidRPr="00613CB1" w:rsidRDefault="00162B44" w:rsidP="00B06358">
      <w:pPr>
        <w:pStyle w:val="Nagwek3"/>
      </w:pPr>
      <w:r w:rsidRPr="00613CB1">
        <w:t>5.4 Technika malowania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Farbę można nanosić za pomocą pędzla, wałka malars</w:t>
      </w:r>
      <w:r w:rsidR="00B06358">
        <w:rPr>
          <w:rFonts w:ascii="Times New Roman" w:hAnsi="Times New Roman" w:cs="Times New Roman"/>
          <w:sz w:val="24"/>
          <w:szCs w:val="24"/>
        </w:rPr>
        <w:t xml:space="preserve">kiego lub natrysku. Przygotować </w:t>
      </w:r>
      <w:r w:rsidRPr="00613CB1">
        <w:rPr>
          <w:rFonts w:ascii="Times New Roman" w:hAnsi="Times New Roman" w:cs="Times New Roman"/>
          <w:sz w:val="24"/>
          <w:szCs w:val="24"/>
        </w:rPr>
        <w:t>podłoże pod uzupełnienie ubytków. Do pierwszego ma</w:t>
      </w:r>
      <w:r w:rsidR="00B06358">
        <w:rPr>
          <w:rFonts w:ascii="Times New Roman" w:hAnsi="Times New Roman" w:cs="Times New Roman"/>
          <w:sz w:val="24"/>
          <w:szCs w:val="24"/>
        </w:rPr>
        <w:t xml:space="preserve">lowania farbę rozcieńczyć przez </w:t>
      </w:r>
      <w:r w:rsidRPr="00613CB1">
        <w:rPr>
          <w:rFonts w:ascii="Times New Roman" w:hAnsi="Times New Roman" w:cs="Times New Roman"/>
          <w:sz w:val="24"/>
          <w:szCs w:val="24"/>
        </w:rPr>
        <w:t>dodatek ok. 5% wody pitnej. Drugą warstwę nanosi</w:t>
      </w:r>
      <w:r w:rsidR="00B06358">
        <w:rPr>
          <w:rFonts w:ascii="Times New Roman" w:hAnsi="Times New Roman" w:cs="Times New Roman"/>
          <w:sz w:val="24"/>
          <w:szCs w:val="24"/>
        </w:rPr>
        <w:t xml:space="preserve">ć farbą o lepkości handlowej po wyschnięciu pierwszej warstwy. </w:t>
      </w:r>
      <w:r w:rsidRPr="00613CB1">
        <w:rPr>
          <w:rFonts w:ascii="Times New Roman" w:hAnsi="Times New Roman" w:cs="Times New Roman"/>
          <w:sz w:val="24"/>
          <w:szCs w:val="24"/>
        </w:rPr>
        <w:t xml:space="preserve">Prace malarskie powinny być prowadzone, gdy temperatura otoczenia jest </w:t>
      </w:r>
      <w:r w:rsidR="00B06358">
        <w:rPr>
          <w:rFonts w:ascii="Times New Roman" w:hAnsi="Times New Roman" w:cs="Times New Roman"/>
          <w:sz w:val="24"/>
          <w:szCs w:val="24"/>
        </w:rPr>
        <w:t xml:space="preserve">nie niższa niż 5º C </w:t>
      </w:r>
      <w:r w:rsidRPr="00613CB1">
        <w:rPr>
          <w:rFonts w:ascii="Times New Roman" w:hAnsi="Times New Roman" w:cs="Times New Roman"/>
          <w:sz w:val="24"/>
          <w:szCs w:val="24"/>
        </w:rPr>
        <w:t>i nie wyższa niż 30 º C. Zbyt niska temperatura podłoża mo</w:t>
      </w:r>
      <w:r w:rsidR="00B06358">
        <w:rPr>
          <w:rFonts w:ascii="Times New Roman" w:hAnsi="Times New Roman" w:cs="Times New Roman"/>
          <w:sz w:val="24"/>
          <w:szCs w:val="24"/>
        </w:rPr>
        <w:t xml:space="preserve">że spowodować spękania powłoki. </w:t>
      </w:r>
      <w:r w:rsidRPr="00613CB1">
        <w:rPr>
          <w:rFonts w:ascii="Times New Roman" w:hAnsi="Times New Roman" w:cs="Times New Roman"/>
          <w:sz w:val="24"/>
          <w:szCs w:val="24"/>
        </w:rPr>
        <w:t>Pomieszczenia po malowaniu należy wietrzyć 2-3 dni.</w:t>
      </w:r>
    </w:p>
    <w:p w:rsidR="00162B44" w:rsidRPr="00613CB1" w:rsidRDefault="00162B44" w:rsidP="00B06358">
      <w:pPr>
        <w:pStyle w:val="Nagwek2"/>
      </w:pPr>
      <w:r w:rsidRPr="00613CB1">
        <w:t>6. KONTROLA JAKOŚCI ROBÓT</w:t>
      </w:r>
    </w:p>
    <w:p w:rsidR="00162B44" w:rsidRPr="00613CB1" w:rsidRDefault="00162B44" w:rsidP="00B06358">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6.2 Badania w czasie wykonywania robót</w:t>
      </w:r>
    </w:p>
    <w:p w:rsidR="00B06358"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farb malarskich powi</w:t>
      </w:r>
      <w:r w:rsidR="00B06358">
        <w:rPr>
          <w:rFonts w:ascii="Times New Roman" w:hAnsi="Times New Roman" w:cs="Times New Roman"/>
          <w:sz w:val="24"/>
          <w:szCs w:val="24"/>
        </w:rPr>
        <w:t xml:space="preserve">nny być zgodne z normą PN-69/B- </w:t>
      </w:r>
      <w:r w:rsidRPr="00613CB1">
        <w:rPr>
          <w:rFonts w:ascii="Times New Roman" w:hAnsi="Times New Roman" w:cs="Times New Roman"/>
          <w:sz w:val="24"/>
          <w:szCs w:val="24"/>
        </w:rPr>
        <w:t>102</w:t>
      </w:r>
      <w:r w:rsidR="00B06358">
        <w:rPr>
          <w:rFonts w:ascii="Times New Roman" w:hAnsi="Times New Roman" w:cs="Times New Roman"/>
          <w:sz w:val="24"/>
          <w:szCs w:val="24"/>
        </w:rPr>
        <w:t xml:space="preserve">80 Roboty malarskie budowlane . </w:t>
      </w:r>
      <w:r w:rsidRPr="00613CB1">
        <w:rPr>
          <w:rFonts w:ascii="Times New Roman" w:hAnsi="Times New Roman" w:cs="Times New Roman"/>
          <w:sz w:val="24"/>
          <w:szCs w:val="24"/>
        </w:rPr>
        <w:t>W szczególności powinny być oceniane właściwości zastosowanych</w:t>
      </w:r>
      <w:r w:rsidR="00B06358">
        <w:rPr>
          <w:rFonts w:ascii="Times New Roman" w:hAnsi="Times New Roman" w:cs="Times New Roman"/>
          <w:sz w:val="24"/>
          <w:szCs w:val="24"/>
        </w:rPr>
        <w:t xml:space="preserve"> materiałów. </w:t>
      </w:r>
      <w:r w:rsidRPr="00613CB1">
        <w:rPr>
          <w:rFonts w:ascii="Times New Roman" w:hAnsi="Times New Roman" w:cs="Times New Roman"/>
          <w:sz w:val="24"/>
          <w:szCs w:val="24"/>
        </w:rPr>
        <w:t>Warunki badań materiałów malarskich i innych mate</w:t>
      </w:r>
      <w:r w:rsidR="00B06358">
        <w:rPr>
          <w:rFonts w:ascii="Times New Roman" w:hAnsi="Times New Roman" w:cs="Times New Roman"/>
          <w:sz w:val="24"/>
          <w:szCs w:val="24"/>
        </w:rPr>
        <w:t xml:space="preserve">riałów powinny być wpisywane do </w:t>
      </w:r>
      <w:r w:rsidRPr="00613CB1">
        <w:rPr>
          <w:rFonts w:ascii="Times New Roman" w:hAnsi="Times New Roman" w:cs="Times New Roman"/>
          <w:sz w:val="24"/>
          <w:szCs w:val="24"/>
        </w:rPr>
        <w:t>Dziennika budowy i akcept</w:t>
      </w:r>
      <w:r w:rsidR="00B06358">
        <w:rPr>
          <w:rFonts w:ascii="Times New Roman" w:hAnsi="Times New Roman" w:cs="Times New Roman"/>
          <w:sz w:val="24"/>
          <w:szCs w:val="24"/>
        </w:rPr>
        <w:t xml:space="preserve">owane przez Inspektora nadzoru. </w:t>
      </w:r>
      <w:r w:rsidRPr="00613CB1">
        <w:rPr>
          <w:rFonts w:ascii="Times New Roman" w:hAnsi="Times New Roman" w:cs="Times New Roman"/>
          <w:sz w:val="24"/>
          <w:szCs w:val="24"/>
        </w:rPr>
        <w:t>Badania powłok malarskich z farb emulsyjnych należy przep</w:t>
      </w:r>
      <w:r w:rsidR="00B06358">
        <w:rPr>
          <w:rFonts w:ascii="Times New Roman" w:hAnsi="Times New Roman" w:cs="Times New Roman"/>
          <w:sz w:val="24"/>
          <w:szCs w:val="24"/>
        </w:rPr>
        <w:t xml:space="preserve">rowadzać nie wcześniej niż po 7 </w:t>
      </w:r>
      <w:r w:rsidRPr="00613CB1">
        <w:rPr>
          <w:rFonts w:ascii="Times New Roman" w:hAnsi="Times New Roman" w:cs="Times New Roman"/>
          <w:sz w:val="24"/>
          <w:szCs w:val="24"/>
        </w:rPr>
        <w:t>dniach od wykona</w:t>
      </w:r>
      <w:r w:rsidR="00B06358">
        <w:rPr>
          <w:rFonts w:ascii="Times New Roman" w:hAnsi="Times New Roman" w:cs="Times New Roman"/>
          <w:sz w:val="24"/>
          <w:szCs w:val="24"/>
        </w:rPr>
        <w:t xml:space="preserve">nia malowania. </w:t>
      </w:r>
      <w:r w:rsidRPr="00613CB1">
        <w:rPr>
          <w:rFonts w:ascii="Times New Roman" w:hAnsi="Times New Roman" w:cs="Times New Roman"/>
          <w:sz w:val="24"/>
          <w:szCs w:val="24"/>
        </w:rPr>
        <w:t>Powłoki z farb powinny mieć barwę jednolitą, zgodna ze wz</w:t>
      </w:r>
      <w:r w:rsidR="00B06358">
        <w:rPr>
          <w:rFonts w:ascii="Times New Roman" w:hAnsi="Times New Roman" w:cs="Times New Roman"/>
          <w:sz w:val="24"/>
          <w:szCs w:val="24"/>
        </w:rPr>
        <w:t xml:space="preserve">orcem, bez śladów pędzla, smug, </w:t>
      </w:r>
      <w:r w:rsidRPr="00613CB1">
        <w:rPr>
          <w:rFonts w:ascii="Times New Roman" w:hAnsi="Times New Roman" w:cs="Times New Roman"/>
          <w:sz w:val="24"/>
          <w:szCs w:val="24"/>
        </w:rPr>
        <w:t>zacieków, uszkodzeń, zmarszczeń, pę</w:t>
      </w:r>
      <w:r w:rsidR="00B06358">
        <w:rPr>
          <w:rFonts w:ascii="Times New Roman" w:hAnsi="Times New Roman" w:cs="Times New Roman"/>
          <w:sz w:val="24"/>
          <w:szCs w:val="24"/>
        </w:rPr>
        <w:t xml:space="preserve">cherzy, plam i zmiany odcienia. </w:t>
      </w:r>
      <w:r w:rsidRPr="00613CB1">
        <w:rPr>
          <w:rFonts w:ascii="Times New Roman" w:hAnsi="Times New Roman" w:cs="Times New Roman"/>
          <w:sz w:val="24"/>
          <w:szCs w:val="24"/>
        </w:rPr>
        <w:t>Powłoki powinny mieć jednakowy połysk a powłoki matow</w:t>
      </w:r>
      <w:r w:rsidR="00B06358">
        <w:rPr>
          <w:rFonts w:ascii="Times New Roman" w:hAnsi="Times New Roman" w:cs="Times New Roman"/>
          <w:sz w:val="24"/>
          <w:szCs w:val="24"/>
        </w:rPr>
        <w:t xml:space="preserve">e powinny być jednolicie matowe lub półmatowe. </w:t>
      </w:r>
      <w:r w:rsidRPr="00613CB1">
        <w:rPr>
          <w:rFonts w:ascii="Times New Roman" w:hAnsi="Times New Roman" w:cs="Times New Roman"/>
          <w:sz w:val="24"/>
          <w:szCs w:val="24"/>
        </w:rPr>
        <w:t>Wszystkie powłoki z farb nawierzchniowych powinny w</w:t>
      </w:r>
      <w:r w:rsidR="00B06358">
        <w:rPr>
          <w:rFonts w:ascii="Times New Roman" w:hAnsi="Times New Roman" w:cs="Times New Roman"/>
          <w:sz w:val="24"/>
          <w:szCs w:val="24"/>
        </w:rPr>
        <w:t xml:space="preserve">ytrzymywać próbę na wycieranie, </w:t>
      </w:r>
      <w:r w:rsidRPr="00613CB1">
        <w:rPr>
          <w:rFonts w:ascii="Times New Roman" w:hAnsi="Times New Roman" w:cs="Times New Roman"/>
          <w:sz w:val="24"/>
          <w:szCs w:val="24"/>
        </w:rPr>
        <w:t>zarysowanie, zmywanie i przyczepność.</w:t>
      </w:r>
    </w:p>
    <w:p w:rsidR="00162B44" w:rsidRPr="00613CB1" w:rsidRDefault="00162B44" w:rsidP="00B06358">
      <w:pPr>
        <w:pStyle w:val="Nagwek2"/>
      </w:pPr>
      <w:r w:rsidRPr="00613CB1">
        <w:lastRenderedPageBreak/>
        <w:t>7. OBMIAR ROBÓT</w:t>
      </w:r>
    </w:p>
    <w:p w:rsidR="00162B44" w:rsidRPr="00613CB1" w:rsidRDefault="00162B44" w:rsidP="00B06358">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B06358">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B06358">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B06358">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w:t>
      </w:r>
    </w:p>
    <w:p w:rsidR="00162B44" w:rsidRPr="00613CB1" w:rsidRDefault="00162B44" w:rsidP="00B06358">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w:t>
      </w:r>
      <w:r w:rsidR="00B06358">
        <w:rPr>
          <w:rFonts w:ascii="Times New Roman" w:hAnsi="Times New Roman" w:cs="Times New Roman"/>
          <w:sz w:val="24"/>
          <w:szCs w:val="24"/>
        </w:rPr>
        <w:t xml:space="preserve">ji projektowej i uwzględnieniem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B06358">
      <w:pPr>
        <w:pStyle w:val="Nagwek2"/>
      </w:pPr>
      <w:r w:rsidRPr="00613CB1">
        <w:t>8. ODBIÓR ROBÓT</w:t>
      </w:r>
    </w:p>
    <w:p w:rsidR="00162B44" w:rsidRPr="00613CB1" w:rsidRDefault="00162B44" w:rsidP="00B06358">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wygląd zewnętrzny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równomierność rozłożenia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jednolitość natężenia barw i zgodności ze wzorem 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brak prześwitów i dostrzeganych skupisk lub grudek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zgodności barwy powłoki ze wzorcem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sprawdzenie odporności powłok na ścieranie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sprawdzenie odporności na zarysowanie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sprawdzenie odporności na uderzenie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grubości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elastyczności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sprawdzenia trwałości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sprawdzenie przyczepności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sprawdzenie odporności na zmywanie wodą</w:t>
      </w:r>
    </w:p>
    <w:p w:rsidR="00B06358"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sprawdzenie odporności na zmywanie woda z mydłem</w:t>
      </w:r>
    </w:p>
    <w:p w:rsidR="001150F5" w:rsidRPr="00613CB1" w:rsidRDefault="001150F5" w:rsidP="00E05284">
      <w:pPr>
        <w:spacing w:line="240" w:lineRule="auto"/>
        <w:rPr>
          <w:rFonts w:ascii="Times New Roman" w:hAnsi="Times New Roman" w:cs="Times New Roman"/>
          <w:sz w:val="24"/>
          <w:szCs w:val="24"/>
        </w:rPr>
      </w:pPr>
    </w:p>
    <w:p w:rsidR="00162B44" w:rsidRPr="00613CB1" w:rsidRDefault="00162B44" w:rsidP="00B06358">
      <w:pPr>
        <w:pStyle w:val="Nagwek3"/>
      </w:pPr>
      <w:r w:rsidRPr="00613CB1">
        <w:lastRenderedPageBreak/>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B06358">
      <w:pPr>
        <w:pStyle w:val="Nagwek3"/>
      </w:pPr>
      <w:r w:rsidRPr="00613CB1">
        <w:t>8.4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w:t>
      </w:r>
      <w:r w:rsidR="00B06358">
        <w:rPr>
          <w:rFonts w:ascii="Times New Roman" w:hAnsi="Times New Roman" w:cs="Times New Roman"/>
          <w:sz w:val="24"/>
          <w:szCs w:val="24"/>
        </w:rPr>
        <w:t xml:space="preserve">ości wykonanych robót w okresie </w:t>
      </w:r>
      <w:r w:rsidRPr="00613CB1">
        <w:rPr>
          <w:rFonts w:ascii="Times New Roman" w:hAnsi="Times New Roman" w:cs="Times New Roman"/>
          <w:sz w:val="24"/>
          <w:szCs w:val="24"/>
        </w:rPr>
        <w:t>rozliczeniowym, zgodnym z harmonogramem realizacji ro</w:t>
      </w:r>
      <w:r w:rsidR="00B06358">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malarskich dokonu</w:t>
      </w:r>
      <w:r w:rsidR="00B06358">
        <w:rPr>
          <w:rFonts w:ascii="Times New Roman" w:hAnsi="Times New Roman" w:cs="Times New Roman"/>
          <w:sz w:val="24"/>
          <w:szCs w:val="24"/>
        </w:rPr>
        <w:t xml:space="preserve">je się według zasad określonych </w:t>
      </w:r>
      <w:r w:rsidRPr="00613CB1">
        <w:rPr>
          <w:rFonts w:ascii="Times New Roman" w:hAnsi="Times New Roman" w:cs="Times New Roman"/>
          <w:sz w:val="24"/>
          <w:szCs w:val="24"/>
        </w:rPr>
        <w:t>w umowie. Odbioru dokonuje Inspektor nadzoru.</w:t>
      </w:r>
    </w:p>
    <w:p w:rsidR="00162B44" w:rsidRPr="00613CB1" w:rsidRDefault="00162B44" w:rsidP="00B06358">
      <w:pPr>
        <w:pStyle w:val="Nagwek3"/>
      </w:pPr>
      <w:r w:rsidRPr="00613CB1">
        <w:t>8.5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B06358">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w:t>
      </w:r>
      <w:r w:rsidR="00B06358">
        <w:rPr>
          <w:rFonts w:ascii="Times New Roman" w:hAnsi="Times New Roman" w:cs="Times New Roman"/>
          <w:sz w:val="24"/>
          <w:szCs w:val="24"/>
        </w:rPr>
        <w:t xml:space="preserve">nego przez Stronę Zamawiającą. </w:t>
      </w:r>
      <w:r w:rsidRPr="00613CB1">
        <w:rPr>
          <w:rFonts w:ascii="Times New Roman" w:hAnsi="Times New Roman" w:cs="Times New Roman"/>
          <w:sz w:val="24"/>
          <w:szCs w:val="24"/>
        </w:rPr>
        <w:t>Do odbioru końcowego robót Wykonawca zobowiąz</w:t>
      </w:r>
      <w:r w:rsidR="00B06358">
        <w:rPr>
          <w:rFonts w:ascii="Times New Roman" w:hAnsi="Times New Roman" w:cs="Times New Roman"/>
          <w:sz w:val="24"/>
          <w:szCs w:val="24"/>
        </w:rPr>
        <w:t xml:space="preserve">any jest przygotować 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w:t>
      </w:r>
      <w:r w:rsidR="00B06358">
        <w:rPr>
          <w:rFonts w:ascii="Times New Roman" w:hAnsi="Times New Roman" w:cs="Times New Roman"/>
          <w:sz w:val="24"/>
          <w:szCs w:val="24"/>
        </w:rPr>
        <w:t xml:space="preserve">orze robót zanikających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w:t>
      </w:r>
      <w:r w:rsidR="00B06358">
        <w:rPr>
          <w:rFonts w:ascii="Times New Roman" w:hAnsi="Times New Roman" w:cs="Times New Roman"/>
          <w:sz w:val="24"/>
          <w:szCs w:val="24"/>
        </w:rPr>
        <w:t xml:space="preserve">znaczeń 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B06358">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w:t>
      </w:r>
      <w:r w:rsidR="00B06358">
        <w:rPr>
          <w:rFonts w:ascii="Times New Roman" w:hAnsi="Times New Roman" w:cs="Times New Roman"/>
          <w:sz w:val="24"/>
          <w:szCs w:val="24"/>
        </w:rPr>
        <w:t xml:space="preserve">orozumieniu z Wykonawcą </w:t>
      </w:r>
      <w:r w:rsidRPr="00613CB1">
        <w:rPr>
          <w:rFonts w:ascii="Times New Roman" w:hAnsi="Times New Roman" w:cs="Times New Roman"/>
          <w:sz w:val="24"/>
          <w:szCs w:val="24"/>
        </w:rPr>
        <w:t xml:space="preserve">wyznaczy ponowny </w:t>
      </w:r>
      <w:r w:rsidR="00B06358">
        <w:rPr>
          <w:rFonts w:ascii="Times New Roman" w:hAnsi="Times New Roman" w:cs="Times New Roman"/>
          <w:sz w:val="24"/>
          <w:szCs w:val="24"/>
        </w:rPr>
        <w:t xml:space="preserve">termin odbioru końcowego robót. </w:t>
      </w:r>
      <w:r w:rsidRPr="00613CB1">
        <w:rPr>
          <w:rFonts w:ascii="Times New Roman" w:hAnsi="Times New Roman" w:cs="Times New Roman"/>
          <w:sz w:val="24"/>
          <w:szCs w:val="24"/>
        </w:rPr>
        <w:t>Wszystkie zarządzone przez komisję roboty uzupełniają</w:t>
      </w:r>
      <w:r w:rsidR="00B06358">
        <w:rPr>
          <w:rFonts w:ascii="Times New Roman" w:hAnsi="Times New Roman" w:cs="Times New Roman"/>
          <w:sz w:val="24"/>
          <w:szCs w:val="24"/>
        </w:rPr>
        <w:t xml:space="preserve">ce będą zestawione według wzoru ustalonego przez Zamawiającego.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B06358">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B06358">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B06358">
      <w:pPr>
        <w:pStyle w:val="Nagwek2"/>
      </w:pPr>
      <w:r w:rsidRPr="00613CB1">
        <w:t>10. PRZEPISY ZWIĄZANE 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PN-69/B-10280 Roboty malarskie budowlane farbam</w:t>
      </w:r>
      <w:r w:rsidR="00B06358">
        <w:rPr>
          <w:rFonts w:ascii="Times New Roman" w:hAnsi="Times New Roman" w:cs="Times New Roman"/>
          <w:sz w:val="24"/>
          <w:szCs w:val="24"/>
        </w:rPr>
        <w:t xml:space="preserve">i i wodorozpuszczalnymi farbami </w:t>
      </w:r>
      <w:r w:rsidRPr="00613CB1">
        <w:rPr>
          <w:rFonts w:ascii="Times New Roman" w:hAnsi="Times New Roman" w:cs="Times New Roman"/>
          <w:sz w:val="24"/>
          <w:szCs w:val="24"/>
        </w:rPr>
        <w:t>emulsyjnymi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PN-69/B-10285 Roboty malarskie budowlane f</w:t>
      </w:r>
      <w:r w:rsidR="00B06358">
        <w:rPr>
          <w:rFonts w:ascii="Times New Roman" w:hAnsi="Times New Roman" w:cs="Times New Roman"/>
          <w:sz w:val="24"/>
          <w:szCs w:val="24"/>
        </w:rPr>
        <w:t xml:space="preserve">arbami, lakierami i emaliami na </w:t>
      </w:r>
      <w:r w:rsidRPr="00613CB1">
        <w:rPr>
          <w:rFonts w:ascii="Times New Roman" w:hAnsi="Times New Roman" w:cs="Times New Roman"/>
          <w:sz w:val="24"/>
          <w:szCs w:val="24"/>
        </w:rPr>
        <w:t>spoiwach bezwonnych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PN-67/C-81452 Wyroby lakierowe. Przybliżone</w:t>
      </w:r>
      <w:r w:rsidR="00B06358">
        <w:rPr>
          <w:rFonts w:ascii="Times New Roman" w:hAnsi="Times New Roman" w:cs="Times New Roman"/>
          <w:sz w:val="24"/>
          <w:szCs w:val="24"/>
        </w:rPr>
        <w:t xml:space="preserve"> metody obliczenia wydajności i </w:t>
      </w:r>
      <w:r w:rsidRPr="00613CB1">
        <w:rPr>
          <w:rFonts w:ascii="Times New Roman" w:hAnsi="Times New Roman" w:cs="Times New Roman"/>
          <w:sz w:val="24"/>
          <w:szCs w:val="24"/>
        </w:rPr>
        <w:t>zużycia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Informacje techniczne wybranego producenta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B06358" w:rsidRDefault="00B06358" w:rsidP="00B06358">
      <w:pPr>
        <w:pStyle w:val="Tytu"/>
        <w:spacing w:line="240" w:lineRule="auto"/>
        <w:jc w:val="center"/>
      </w:pPr>
      <w:r w:rsidRPr="00613CB1">
        <w:lastRenderedPageBreak/>
        <w:t>SZCZEGÓŁOWA SPECYFIKACJA TECHNICZNA WYKONANIA I ODBIORU ROBÓT</w:t>
      </w:r>
    </w:p>
    <w:p w:rsidR="00B06358" w:rsidRPr="00B06358" w:rsidRDefault="00B06358" w:rsidP="00B06358">
      <w:pPr>
        <w:pStyle w:val="Tytu"/>
        <w:jc w:val="center"/>
      </w:pPr>
      <w:r>
        <w:t>wewnętrzna instalacja gazowa</w:t>
      </w:r>
    </w:p>
    <w:p w:rsidR="00162B44" w:rsidRPr="00613CB1" w:rsidRDefault="00162B44" w:rsidP="00B06358">
      <w:pPr>
        <w:pStyle w:val="Nagwek1"/>
      </w:pPr>
      <w:r w:rsidRPr="00613CB1">
        <w:t>WEWNĘTRZNA INSTALACJA GAZOWA</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odbioru robót w zakresie wykonania instalacji gazu do zasi</w:t>
      </w:r>
      <w:r w:rsidR="00B06358">
        <w:rPr>
          <w:rFonts w:ascii="Times New Roman" w:hAnsi="Times New Roman" w:cs="Times New Roman"/>
          <w:sz w:val="24"/>
          <w:szCs w:val="24"/>
        </w:rPr>
        <w:t xml:space="preserve">lania kuchenki gazowej podczas remontu mieszkania </w:t>
      </w:r>
      <w:r w:rsidR="00467CCC">
        <w:rPr>
          <w:rFonts w:ascii="Times New Roman" w:hAnsi="Times New Roman" w:cs="Times New Roman"/>
          <w:sz w:val="24"/>
          <w:szCs w:val="24"/>
        </w:rPr>
        <w:t xml:space="preserve">przy ul. </w:t>
      </w:r>
      <w:r w:rsidR="001150F5">
        <w:rPr>
          <w:rFonts w:ascii="Times New Roman" w:hAnsi="Times New Roman" w:cs="Times New Roman"/>
          <w:sz w:val="24"/>
          <w:szCs w:val="24"/>
        </w:rPr>
        <w:t>Grota Roweckiego 4/45</w:t>
      </w:r>
      <w:r w:rsidR="00B06358">
        <w:rPr>
          <w:rFonts w:ascii="Times New Roman" w:hAnsi="Times New Roman" w:cs="Times New Roman"/>
          <w:sz w:val="24"/>
          <w:szCs w:val="24"/>
        </w:rPr>
        <w:t xml:space="preserve"> w Śremie.</w:t>
      </w:r>
    </w:p>
    <w:p w:rsidR="00162B44" w:rsidRPr="00613CB1" w:rsidRDefault="00162B44" w:rsidP="00B06358">
      <w:pPr>
        <w:pStyle w:val="Nagwek3"/>
      </w:pPr>
      <w:r w:rsidRPr="00613CB1">
        <w:t>1.2. Zakres stosowania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Specyfikacją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których dotyczy specyfikacja, obejmują wszystkie c</w:t>
      </w:r>
      <w:r w:rsidR="00B06358">
        <w:rPr>
          <w:rFonts w:ascii="Times New Roman" w:hAnsi="Times New Roman" w:cs="Times New Roman"/>
          <w:sz w:val="24"/>
          <w:szCs w:val="24"/>
        </w:rPr>
        <w:t xml:space="preserve">zynności umożliwiające i mające </w:t>
      </w:r>
      <w:r w:rsidRPr="00613CB1">
        <w:rPr>
          <w:rFonts w:ascii="Times New Roman" w:hAnsi="Times New Roman" w:cs="Times New Roman"/>
          <w:sz w:val="24"/>
          <w:szCs w:val="24"/>
        </w:rPr>
        <w:t>na celu wykonanie instalacji gazowej do podłączeni</w:t>
      </w:r>
      <w:r w:rsidR="00B06358">
        <w:rPr>
          <w:rFonts w:ascii="Times New Roman" w:hAnsi="Times New Roman" w:cs="Times New Roman"/>
          <w:sz w:val="24"/>
          <w:szCs w:val="24"/>
        </w:rPr>
        <w:t xml:space="preserve">a </w:t>
      </w:r>
      <w:r w:rsidR="006078DD">
        <w:rPr>
          <w:rFonts w:ascii="Times New Roman" w:hAnsi="Times New Roman" w:cs="Times New Roman"/>
          <w:sz w:val="24"/>
          <w:szCs w:val="24"/>
        </w:rPr>
        <w:t>kuchenki gazowej</w:t>
      </w:r>
      <w:r w:rsidRPr="00613CB1">
        <w:rPr>
          <w:rFonts w:ascii="Times New Roman" w:hAnsi="Times New Roman" w:cs="Times New Roman"/>
          <w:sz w:val="24"/>
          <w:szCs w:val="24"/>
        </w:rPr>
        <w:t>. Niniejsza specyfikacja techniczna z</w:t>
      </w:r>
      <w:r w:rsidR="006078DD">
        <w:rPr>
          <w:rFonts w:ascii="Times New Roman" w:hAnsi="Times New Roman" w:cs="Times New Roman"/>
          <w:sz w:val="24"/>
          <w:szCs w:val="24"/>
        </w:rPr>
        <w:t xml:space="preserve">wiązana jest z wykonaniem niżej </w:t>
      </w:r>
      <w:r w:rsidRPr="00613CB1">
        <w:rPr>
          <w:rFonts w:ascii="Times New Roman" w:hAnsi="Times New Roman" w:cs="Times New Roman"/>
          <w:sz w:val="24"/>
          <w:szCs w:val="24"/>
        </w:rPr>
        <w:t>wymienionych robót:</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rurociągów,</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armatury i urządzeń,</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próbą ciśnieniową,</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malowaniem rurociągów,</w:t>
      </w:r>
    </w:p>
    <w:p w:rsidR="00162B44" w:rsidRPr="006078DD" w:rsidRDefault="00162B44" w:rsidP="00E05284">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 xml:space="preserve">włączeniem </w:t>
      </w:r>
      <w:r w:rsidR="006078DD">
        <w:rPr>
          <w:rFonts w:ascii="Times New Roman" w:hAnsi="Times New Roman" w:cs="Times New Roman"/>
          <w:sz w:val="24"/>
          <w:szCs w:val="24"/>
        </w:rPr>
        <w:t>w istniejącą instalacje gazową</w:t>
      </w:r>
    </w:p>
    <w:p w:rsidR="00162B44" w:rsidRPr="00613CB1" w:rsidRDefault="00162B44" w:rsidP="006078DD">
      <w:pPr>
        <w:pStyle w:val="Nagwek3"/>
      </w:pPr>
      <w:r w:rsidRPr="00613CB1">
        <w:t>1.4.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realizac</w:t>
      </w:r>
      <w:r w:rsidR="006078DD">
        <w:rPr>
          <w:rFonts w:ascii="Times New Roman" w:hAnsi="Times New Roman" w:cs="Times New Roman"/>
          <w:sz w:val="24"/>
          <w:szCs w:val="24"/>
        </w:rPr>
        <w:t xml:space="preserve">ję robót zgodnie z dokumentacją </w:t>
      </w:r>
      <w:r w:rsidRPr="00613CB1">
        <w:rPr>
          <w:rFonts w:ascii="Times New Roman" w:hAnsi="Times New Roman" w:cs="Times New Roman"/>
          <w:sz w:val="24"/>
          <w:szCs w:val="24"/>
        </w:rPr>
        <w:t>projektową, specyfikacjami technicznymi, poleceniami nadz</w:t>
      </w:r>
      <w:r w:rsidR="006078DD">
        <w:rPr>
          <w:rFonts w:ascii="Times New Roman" w:hAnsi="Times New Roman" w:cs="Times New Roman"/>
          <w:sz w:val="24"/>
          <w:szCs w:val="24"/>
        </w:rPr>
        <w:t xml:space="preserve">oru inwestycyjnego oraz zgodnie </w:t>
      </w:r>
      <w:r w:rsidRPr="00613CB1">
        <w:rPr>
          <w:rFonts w:ascii="Times New Roman" w:hAnsi="Times New Roman" w:cs="Times New Roman"/>
          <w:sz w:val="24"/>
          <w:szCs w:val="24"/>
        </w:rPr>
        <w:t>z art. 5, 22, 3 i 28 ustawy Prawo Budowlane i „War</w:t>
      </w:r>
      <w:r w:rsidR="006078DD">
        <w:rPr>
          <w:rFonts w:ascii="Times New Roman" w:hAnsi="Times New Roman" w:cs="Times New Roman"/>
          <w:sz w:val="24"/>
          <w:szCs w:val="24"/>
        </w:rPr>
        <w:t xml:space="preserve">unkami technicznymi wykonania i </w:t>
      </w:r>
      <w:r w:rsidRPr="00613CB1">
        <w:rPr>
          <w:rFonts w:ascii="Times New Roman" w:hAnsi="Times New Roman" w:cs="Times New Roman"/>
          <w:sz w:val="24"/>
          <w:szCs w:val="24"/>
        </w:rPr>
        <w:t>odbioru robót budowlano - montażowych. Tom II Insta</w:t>
      </w:r>
      <w:r w:rsidR="006078DD">
        <w:rPr>
          <w:rFonts w:ascii="Times New Roman" w:hAnsi="Times New Roman" w:cs="Times New Roman"/>
          <w:sz w:val="24"/>
          <w:szCs w:val="24"/>
        </w:rPr>
        <w:t xml:space="preserve">lacje sanitarne i przemysłowe”. </w:t>
      </w:r>
      <w:r w:rsidRPr="00613CB1">
        <w:rPr>
          <w:rFonts w:ascii="Times New Roman" w:hAnsi="Times New Roman" w:cs="Times New Roman"/>
          <w:sz w:val="24"/>
          <w:szCs w:val="24"/>
        </w:rPr>
        <w:t xml:space="preserve">Odstępstwa od projektu mogą dotyczyć jedynie zastąpienia </w:t>
      </w:r>
      <w:r w:rsidR="006078DD">
        <w:rPr>
          <w:rFonts w:ascii="Times New Roman" w:hAnsi="Times New Roman" w:cs="Times New Roman"/>
          <w:sz w:val="24"/>
          <w:szCs w:val="24"/>
        </w:rPr>
        <w:t xml:space="preserve">zaprojektowanych materiałów – w </w:t>
      </w:r>
      <w:r w:rsidRPr="00613CB1">
        <w:rPr>
          <w:rFonts w:ascii="Times New Roman" w:hAnsi="Times New Roman" w:cs="Times New Roman"/>
          <w:sz w:val="24"/>
          <w:szCs w:val="24"/>
        </w:rPr>
        <w:t>przypadku niemożliwości ich uzyskania - przez inne mate</w:t>
      </w:r>
      <w:r w:rsidR="006078DD">
        <w:rPr>
          <w:rFonts w:ascii="Times New Roman" w:hAnsi="Times New Roman" w:cs="Times New Roman"/>
          <w:sz w:val="24"/>
          <w:szCs w:val="24"/>
        </w:rPr>
        <w:t xml:space="preserve">riały lub elementy o zbliżonych </w:t>
      </w:r>
      <w:r w:rsidRPr="00613CB1">
        <w:rPr>
          <w:rFonts w:ascii="Times New Roman" w:hAnsi="Times New Roman" w:cs="Times New Roman"/>
          <w:sz w:val="24"/>
          <w:szCs w:val="24"/>
        </w:rPr>
        <w:t>charakterystykach i trwałości. Wszelkie zmiany i odstępstw</w:t>
      </w:r>
      <w:r w:rsidR="006078DD">
        <w:rPr>
          <w:rFonts w:ascii="Times New Roman" w:hAnsi="Times New Roman" w:cs="Times New Roman"/>
          <w:sz w:val="24"/>
          <w:szCs w:val="24"/>
        </w:rPr>
        <w:t xml:space="preserve">a od zatwierdzonej dokumentacji </w:t>
      </w:r>
      <w:r w:rsidRPr="00613CB1">
        <w:rPr>
          <w:rFonts w:ascii="Times New Roman" w:hAnsi="Times New Roman" w:cs="Times New Roman"/>
          <w:sz w:val="24"/>
          <w:szCs w:val="24"/>
        </w:rPr>
        <w:t>technicznej nie mogą powodować obniżenia wartości funkcjo</w:t>
      </w:r>
      <w:r w:rsidR="006078DD">
        <w:rPr>
          <w:rFonts w:ascii="Times New Roman" w:hAnsi="Times New Roman" w:cs="Times New Roman"/>
          <w:sz w:val="24"/>
          <w:szCs w:val="24"/>
        </w:rPr>
        <w:t xml:space="preserve">nalnych i użytkowych instalacji </w:t>
      </w:r>
      <w:r w:rsidRPr="00613CB1">
        <w:rPr>
          <w:rFonts w:ascii="Times New Roman" w:hAnsi="Times New Roman" w:cs="Times New Roman"/>
          <w:sz w:val="24"/>
          <w:szCs w:val="24"/>
        </w:rPr>
        <w:t>gazowej, a jeżeli dotyczą zamiany materiałów i eleme</w:t>
      </w:r>
      <w:r w:rsidR="006078DD">
        <w:rPr>
          <w:rFonts w:ascii="Times New Roman" w:hAnsi="Times New Roman" w:cs="Times New Roman"/>
          <w:sz w:val="24"/>
          <w:szCs w:val="24"/>
        </w:rPr>
        <w:t xml:space="preserve">ntów określonych w dokumentacji </w:t>
      </w:r>
      <w:r w:rsidRPr="00613CB1">
        <w:rPr>
          <w:rFonts w:ascii="Times New Roman" w:hAnsi="Times New Roman" w:cs="Times New Roman"/>
          <w:sz w:val="24"/>
          <w:szCs w:val="24"/>
        </w:rPr>
        <w:t>technicznej na inne, nie mogą powodować zmniejszenia tr</w:t>
      </w:r>
      <w:r w:rsidR="006078DD">
        <w:rPr>
          <w:rFonts w:ascii="Times New Roman" w:hAnsi="Times New Roman" w:cs="Times New Roman"/>
          <w:sz w:val="24"/>
          <w:szCs w:val="24"/>
        </w:rPr>
        <w:t xml:space="preserve">wałości eksploatacyjnej. Roboty </w:t>
      </w:r>
      <w:r w:rsidRPr="00613CB1">
        <w:rPr>
          <w:rFonts w:ascii="Times New Roman" w:hAnsi="Times New Roman" w:cs="Times New Roman"/>
          <w:sz w:val="24"/>
          <w:szCs w:val="24"/>
        </w:rPr>
        <w:t>montażowe należy realizować zgodnie z „Warunkami t</w:t>
      </w:r>
      <w:r w:rsidR="006078DD">
        <w:rPr>
          <w:rFonts w:ascii="Times New Roman" w:hAnsi="Times New Roman" w:cs="Times New Roman"/>
          <w:sz w:val="24"/>
          <w:szCs w:val="24"/>
        </w:rPr>
        <w:t xml:space="preserve">echnicznymi wykonania i odbioru </w:t>
      </w:r>
      <w:r w:rsidRPr="00613CB1">
        <w:rPr>
          <w:rFonts w:ascii="Times New Roman" w:hAnsi="Times New Roman" w:cs="Times New Roman"/>
          <w:sz w:val="24"/>
          <w:szCs w:val="24"/>
        </w:rPr>
        <w:t>robót budowlano - montażowych. Tom II Instalacje sa</w:t>
      </w:r>
      <w:r w:rsidR="006078DD">
        <w:rPr>
          <w:rFonts w:ascii="Times New Roman" w:hAnsi="Times New Roman" w:cs="Times New Roman"/>
          <w:sz w:val="24"/>
          <w:szCs w:val="24"/>
        </w:rPr>
        <w:t xml:space="preserve">nitarne i przemysłowe, Polskimi </w:t>
      </w:r>
      <w:r w:rsidRPr="00613CB1">
        <w:rPr>
          <w:rFonts w:ascii="Times New Roman" w:hAnsi="Times New Roman" w:cs="Times New Roman"/>
          <w:sz w:val="24"/>
          <w:szCs w:val="24"/>
        </w:rPr>
        <w:t>Normami oraz innymi przepisami dotyczącymi przedmiotowej instalacji.</w:t>
      </w:r>
    </w:p>
    <w:p w:rsidR="00162B44" w:rsidRPr="00613CB1" w:rsidRDefault="00162B44" w:rsidP="006078DD">
      <w:pPr>
        <w:pStyle w:val="Nagwek2"/>
      </w:pPr>
      <w:r w:rsidRPr="00613CB1">
        <w:t>2.MATERIAŁY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instalacji gazowej mogą być stosowane</w:t>
      </w:r>
      <w:r w:rsidR="006078DD">
        <w:rPr>
          <w:rFonts w:ascii="Times New Roman" w:hAnsi="Times New Roman" w:cs="Times New Roman"/>
          <w:sz w:val="24"/>
          <w:szCs w:val="24"/>
        </w:rPr>
        <w:t xml:space="preserve"> wyroby producentów krajowych i </w:t>
      </w:r>
      <w:r w:rsidRPr="00613CB1">
        <w:rPr>
          <w:rFonts w:ascii="Times New Roman" w:hAnsi="Times New Roman" w:cs="Times New Roman"/>
          <w:sz w:val="24"/>
          <w:szCs w:val="24"/>
        </w:rPr>
        <w:t>zagranicznych. Wszystkie materiały użyte do wykonania ins</w:t>
      </w:r>
      <w:r w:rsidR="006078DD">
        <w:rPr>
          <w:rFonts w:ascii="Times New Roman" w:hAnsi="Times New Roman" w:cs="Times New Roman"/>
          <w:sz w:val="24"/>
          <w:szCs w:val="24"/>
        </w:rPr>
        <w:t xml:space="preserve">talacji muszą posiadać aktualne </w:t>
      </w:r>
      <w:r w:rsidRPr="00613CB1">
        <w:rPr>
          <w:rFonts w:ascii="Times New Roman" w:hAnsi="Times New Roman" w:cs="Times New Roman"/>
          <w:sz w:val="24"/>
          <w:szCs w:val="24"/>
        </w:rPr>
        <w:t>polskie aprobaty techniczne lub odpowiadać Polskim</w:t>
      </w:r>
      <w:r w:rsidR="006078DD">
        <w:rPr>
          <w:rFonts w:ascii="Times New Roman" w:hAnsi="Times New Roman" w:cs="Times New Roman"/>
          <w:sz w:val="24"/>
          <w:szCs w:val="24"/>
        </w:rPr>
        <w:t xml:space="preserve"> Normom. Wykonawca uzyska przed </w:t>
      </w:r>
      <w:r w:rsidRPr="00613CB1">
        <w:rPr>
          <w:rFonts w:ascii="Times New Roman" w:hAnsi="Times New Roman" w:cs="Times New Roman"/>
          <w:sz w:val="24"/>
          <w:szCs w:val="24"/>
        </w:rPr>
        <w:t>zastosowaniem wyrobu akceptację Inspektora Nadzoru. Odbiór techniczny materiałów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powinien być dokonywany według wymagań i w sposób określony aktualnymi normami.</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 xml:space="preserve">Instalacja gazowa wykonana będzie z rur </w:t>
      </w:r>
      <w:r w:rsidRPr="00613CB1">
        <w:rPr>
          <w:rFonts w:ascii="Times New Roman" w:hAnsi="Times New Roman" w:cs="Times New Roman"/>
          <w:sz w:val="24"/>
          <w:szCs w:val="24"/>
        </w:rPr>
        <w:lastRenderedPageBreak/>
        <w:t>stalowych</w:t>
      </w:r>
      <w:r w:rsidR="006078DD">
        <w:rPr>
          <w:rFonts w:ascii="Times New Roman" w:hAnsi="Times New Roman" w:cs="Times New Roman"/>
          <w:sz w:val="24"/>
          <w:szCs w:val="24"/>
        </w:rPr>
        <w:t xml:space="preserve"> czarnych bez szwu (wg PN-80/H- </w:t>
      </w:r>
      <w:r w:rsidRPr="00613CB1">
        <w:rPr>
          <w:rFonts w:ascii="Times New Roman" w:hAnsi="Times New Roman" w:cs="Times New Roman"/>
          <w:sz w:val="24"/>
          <w:szCs w:val="24"/>
        </w:rPr>
        <w:t>74219). Na przewody gazowe można zastosować rury z miedzi</w:t>
      </w:r>
      <w:r w:rsidR="006078DD">
        <w:rPr>
          <w:rFonts w:ascii="Times New Roman" w:hAnsi="Times New Roman" w:cs="Times New Roman"/>
          <w:sz w:val="24"/>
          <w:szCs w:val="24"/>
        </w:rPr>
        <w:t xml:space="preserve"> twardej, ciągnione i bez szwu, </w:t>
      </w:r>
      <w:r w:rsidRPr="00613CB1">
        <w:rPr>
          <w:rFonts w:ascii="Times New Roman" w:hAnsi="Times New Roman" w:cs="Times New Roman"/>
          <w:sz w:val="24"/>
          <w:szCs w:val="24"/>
        </w:rPr>
        <w:t>posiadające odpowiednią aprobatę techniczną. Mater</w:t>
      </w:r>
      <w:r w:rsidR="006078DD">
        <w:rPr>
          <w:rFonts w:ascii="Times New Roman" w:hAnsi="Times New Roman" w:cs="Times New Roman"/>
          <w:sz w:val="24"/>
          <w:szCs w:val="24"/>
        </w:rPr>
        <w:t xml:space="preserve">iałami stosowanymi do wykonania </w:t>
      </w:r>
      <w:r w:rsidRPr="00613CB1">
        <w:rPr>
          <w:rFonts w:ascii="Times New Roman" w:hAnsi="Times New Roman" w:cs="Times New Roman"/>
          <w:sz w:val="24"/>
          <w:szCs w:val="24"/>
        </w:rPr>
        <w:t>inwestycji wg zasad niniejszej specyfikacji są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rurociągi i kształtki z PE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 z rur stalowych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materiały izolacyjne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armatura, kształtki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urządzenia gazowe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Na podejściach do urządzeń zastosować zawory kulowe gwintowane do gazu. </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Materiały użyte do wykonania instalacji gazowej or</w:t>
      </w:r>
      <w:r w:rsidR="006078DD">
        <w:rPr>
          <w:rFonts w:ascii="Times New Roman" w:hAnsi="Times New Roman" w:cs="Times New Roman"/>
          <w:sz w:val="24"/>
          <w:szCs w:val="24"/>
        </w:rPr>
        <w:t xml:space="preserve">az budowy przyłączeń gazu muszą </w:t>
      </w:r>
      <w:r w:rsidRPr="00613CB1">
        <w:rPr>
          <w:rFonts w:ascii="Times New Roman" w:hAnsi="Times New Roman" w:cs="Times New Roman"/>
          <w:sz w:val="24"/>
          <w:szCs w:val="24"/>
        </w:rPr>
        <w:t>odpowiadać normom: PGNiG - ZN - G - 3150 „G</w:t>
      </w:r>
      <w:r w:rsidR="006078DD">
        <w:rPr>
          <w:rFonts w:ascii="Times New Roman" w:hAnsi="Times New Roman" w:cs="Times New Roman"/>
          <w:sz w:val="24"/>
          <w:szCs w:val="24"/>
        </w:rPr>
        <w:t xml:space="preserve">azociągi - rury polietylenowe - </w:t>
      </w:r>
      <w:r w:rsidRPr="00613CB1">
        <w:rPr>
          <w:rFonts w:ascii="Times New Roman" w:hAnsi="Times New Roman" w:cs="Times New Roman"/>
          <w:sz w:val="24"/>
          <w:szCs w:val="24"/>
        </w:rPr>
        <w:t>wymagania i badania” PN-EN, 10208: 2000 - „Rur</w:t>
      </w:r>
      <w:r w:rsidR="006078DD">
        <w:rPr>
          <w:rFonts w:ascii="Times New Roman" w:hAnsi="Times New Roman" w:cs="Times New Roman"/>
          <w:sz w:val="24"/>
          <w:szCs w:val="24"/>
        </w:rPr>
        <w:t xml:space="preserve">y stalowe przewodowe dla mediów </w:t>
      </w:r>
      <w:r w:rsidRPr="00613CB1">
        <w:rPr>
          <w:rFonts w:ascii="Times New Roman" w:hAnsi="Times New Roman" w:cs="Times New Roman"/>
          <w:sz w:val="24"/>
          <w:szCs w:val="24"/>
        </w:rPr>
        <w:t>palnych - Rury o klasie wymagań A”. Zaleca się stosowanie rur w kolorze żółtym.</w:t>
      </w:r>
    </w:p>
    <w:p w:rsidR="00162B44" w:rsidRPr="00613CB1" w:rsidRDefault="00162B44" w:rsidP="006078DD">
      <w:pPr>
        <w:pStyle w:val="Nagwek2"/>
      </w:pPr>
      <w:r w:rsidRPr="00613CB1">
        <w:t>3. 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w:t>
      </w:r>
      <w:r w:rsidR="006078DD">
        <w:rPr>
          <w:rFonts w:ascii="Times New Roman" w:hAnsi="Times New Roman" w:cs="Times New Roman"/>
          <w:sz w:val="24"/>
          <w:szCs w:val="24"/>
        </w:rPr>
        <w:t xml:space="preserve">go sprzętu, który nie spowoduje </w:t>
      </w:r>
      <w:r w:rsidRPr="00613CB1">
        <w:rPr>
          <w:rFonts w:ascii="Times New Roman" w:hAnsi="Times New Roman" w:cs="Times New Roman"/>
          <w:sz w:val="24"/>
          <w:szCs w:val="24"/>
        </w:rPr>
        <w:t>niekorzystnego wpływu na jakość wykonywanych robót, za</w:t>
      </w:r>
      <w:r w:rsidR="006078DD">
        <w:rPr>
          <w:rFonts w:ascii="Times New Roman" w:hAnsi="Times New Roman" w:cs="Times New Roman"/>
          <w:sz w:val="24"/>
          <w:szCs w:val="24"/>
        </w:rPr>
        <w:t xml:space="preserve">równo w miejscu tych robót, jak </w:t>
      </w:r>
      <w:r w:rsidRPr="00613CB1">
        <w:rPr>
          <w:rFonts w:ascii="Times New Roman" w:hAnsi="Times New Roman" w:cs="Times New Roman"/>
          <w:sz w:val="24"/>
          <w:szCs w:val="24"/>
        </w:rPr>
        <w:t>też przy wykonywaniu czynności pomocniczych oraz w</w:t>
      </w:r>
      <w:r w:rsidR="006078DD">
        <w:rPr>
          <w:rFonts w:ascii="Times New Roman" w:hAnsi="Times New Roman" w:cs="Times New Roman"/>
          <w:sz w:val="24"/>
          <w:szCs w:val="24"/>
        </w:rPr>
        <w:t xml:space="preserve"> czasie transportu, załadunku i </w:t>
      </w:r>
      <w:r w:rsidRPr="00613CB1">
        <w:rPr>
          <w:rFonts w:ascii="Times New Roman" w:hAnsi="Times New Roman" w:cs="Times New Roman"/>
          <w:sz w:val="24"/>
          <w:szCs w:val="24"/>
        </w:rPr>
        <w:t>wyładunku materiałów.</w:t>
      </w:r>
    </w:p>
    <w:p w:rsidR="00162B44" w:rsidRPr="00613CB1" w:rsidRDefault="00162B44" w:rsidP="006078DD">
      <w:pPr>
        <w:pStyle w:val="Nagwek2"/>
      </w:pPr>
      <w:r w:rsidRPr="00613CB1">
        <w:t>4. TRANSPORT I SKŁADOWANIE</w:t>
      </w:r>
    </w:p>
    <w:p w:rsidR="00162B44" w:rsidRPr="00613CB1" w:rsidRDefault="00162B44" w:rsidP="006078DD">
      <w:pPr>
        <w:pStyle w:val="Nagwek3"/>
      </w:pPr>
      <w:r w:rsidRPr="00613CB1">
        <w:t>4.1. Rury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Rury PE należy składować w położeniu poziomym </w:t>
      </w:r>
      <w:r w:rsidR="006078DD">
        <w:rPr>
          <w:rFonts w:ascii="Times New Roman" w:hAnsi="Times New Roman" w:cs="Times New Roman"/>
          <w:sz w:val="24"/>
          <w:szCs w:val="24"/>
        </w:rPr>
        <w:t xml:space="preserve">na płaskim i równym podłożu, na </w:t>
      </w:r>
      <w:r w:rsidRPr="00613CB1">
        <w:rPr>
          <w:rFonts w:ascii="Times New Roman" w:hAnsi="Times New Roman" w:cs="Times New Roman"/>
          <w:sz w:val="24"/>
          <w:szCs w:val="24"/>
        </w:rPr>
        <w:t>podkładach drewnianych o szer. nie mniejszej niż 0,1m i w odstępach 1-2m. Wy</w:t>
      </w:r>
      <w:r w:rsidR="006078DD">
        <w:rPr>
          <w:rFonts w:ascii="Times New Roman" w:hAnsi="Times New Roman" w:cs="Times New Roman"/>
          <w:sz w:val="24"/>
          <w:szCs w:val="24"/>
        </w:rPr>
        <w:t xml:space="preserve">sokość </w:t>
      </w:r>
      <w:r w:rsidRPr="00613CB1">
        <w:rPr>
          <w:rFonts w:ascii="Times New Roman" w:hAnsi="Times New Roman" w:cs="Times New Roman"/>
          <w:sz w:val="24"/>
          <w:szCs w:val="24"/>
        </w:rPr>
        <w:t xml:space="preserve">składowania nie powinna przekraczać 1,0m. Rury w </w:t>
      </w:r>
      <w:r w:rsidR="006078DD">
        <w:rPr>
          <w:rFonts w:ascii="Times New Roman" w:hAnsi="Times New Roman" w:cs="Times New Roman"/>
          <w:sz w:val="24"/>
          <w:szCs w:val="24"/>
        </w:rPr>
        <w:t xml:space="preserve">trakcie składowania powinny być </w:t>
      </w:r>
      <w:r w:rsidRPr="00613CB1">
        <w:rPr>
          <w:rFonts w:ascii="Times New Roman" w:hAnsi="Times New Roman" w:cs="Times New Roman"/>
          <w:sz w:val="24"/>
          <w:szCs w:val="24"/>
        </w:rPr>
        <w:t>chronione przed szkodliwym działaniem promieni słonec</w:t>
      </w:r>
      <w:r w:rsidR="006078DD">
        <w:rPr>
          <w:rFonts w:ascii="Times New Roman" w:hAnsi="Times New Roman" w:cs="Times New Roman"/>
          <w:sz w:val="24"/>
          <w:szCs w:val="24"/>
        </w:rPr>
        <w:t xml:space="preserve">znych i nadmiernym nagrzewaniem </w:t>
      </w:r>
      <w:r w:rsidRPr="00613CB1">
        <w:rPr>
          <w:rFonts w:ascii="Times New Roman" w:hAnsi="Times New Roman" w:cs="Times New Roman"/>
          <w:sz w:val="24"/>
          <w:szCs w:val="24"/>
        </w:rPr>
        <w:t>od źródeł ciepła. Czas składowania nie p</w:t>
      </w:r>
      <w:r w:rsidR="006078DD">
        <w:rPr>
          <w:rFonts w:ascii="Times New Roman" w:hAnsi="Times New Roman" w:cs="Times New Roman"/>
          <w:sz w:val="24"/>
          <w:szCs w:val="24"/>
        </w:rPr>
        <w:t xml:space="preserve">owinien być dłuższy niż 3 lata. </w:t>
      </w:r>
      <w:r w:rsidRPr="00613CB1">
        <w:rPr>
          <w:rFonts w:ascii="Times New Roman" w:hAnsi="Times New Roman" w:cs="Times New Roman"/>
          <w:sz w:val="24"/>
          <w:szCs w:val="24"/>
        </w:rPr>
        <w:t>Zwoje rur należy układać płasko na równej powie</w:t>
      </w:r>
      <w:r w:rsidR="006078DD">
        <w:rPr>
          <w:rFonts w:ascii="Times New Roman" w:hAnsi="Times New Roman" w:cs="Times New Roman"/>
          <w:sz w:val="24"/>
          <w:szCs w:val="24"/>
        </w:rPr>
        <w:t xml:space="preserve">rzchni. Należy zwracać uwagę na </w:t>
      </w:r>
      <w:r w:rsidRPr="00613CB1">
        <w:rPr>
          <w:rFonts w:ascii="Times New Roman" w:hAnsi="Times New Roman" w:cs="Times New Roman"/>
          <w:sz w:val="24"/>
          <w:szCs w:val="24"/>
        </w:rPr>
        <w:t>zakończenia rur i zabezpiec</w:t>
      </w:r>
      <w:r w:rsidR="006078DD">
        <w:rPr>
          <w:rFonts w:ascii="Times New Roman" w:hAnsi="Times New Roman" w:cs="Times New Roman"/>
          <w:sz w:val="24"/>
          <w:szCs w:val="24"/>
        </w:rPr>
        <w:t xml:space="preserve">zać je ochronnymi zamknięciami. </w:t>
      </w:r>
      <w:r w:rsidRPr="00613CB1">
        <w:rPr>
          <w:rFonts w:ascii="Times New Roman" w:hAnsi="Times New Roman" w:cs="Times New Roman"/>
          <w:sz w:val="24"/>
          <w:szCs w:val="24"/>
        </w:rPr>
        <w:t>Nie dopuszczać do składowania rur w sposób przy którym mo</w:t>
      </w:r>
      <w:r w:rsidR="006078DD">
        <w:rPr>
          <w:rFonts w:ascii="Times New Roman" w:hAnsi="Times New Roman" w:cs="Times New Roman"/>
          <w:sz w:val="24"/>
          <w:szCs w:val="24"/>
        </w:rPr>
        <w:t xml:space="preserve">gły by wystąpić odkształcenia -  </w:t>
      </w:r>
      <w:r w:rsidRPr="00613CB1">
        <w:rPr>
          <w:rFonts w:ascii="Times New Roman" w:hAnsi="Times New Roman" w:cs="Times New Roman"/>
          <w:sz w:val="24"/>
          <w:szCs w:val="24"/>
        </w:rPr>
        <w:t>zagięcia , zagniecenia. W miarę możliwości, rury</w:t>
      </w:r>
      <w:r w:rsidR="006078DD">
        <w:rPr>
          <w:rFonts w:ascii="Times New Roman" w:hAnsi="Times New Roman" w:cs="Times New Roman"/>
          <w:sz w:val="24"/>
          <w:szCs w:val="24"/>
        </w:rPr>
        <w:t xml:space="preserve"> przechowywać i transportować w </w:t>
      </w:r>
      <w:r w:rsidRPr="00613CB1">
        <w:rPr>
          <w:rFonts w:ascii="Times New Roman" w:hAnsi="Times New Roman" w:cs="Times New Roman"/>
          <w:sz w:val="24"/>
          <w:szCs w:val="24"/>
        </w:rPr>
        <w:t>opakowaniach fabrycznych. Nie dopuszczać do zrzucania e</w:t>
      </w:r>
      <w:r w:rsidR="006078DD">
        <w:rPr>
          <w:rFonts w:ascii="Times New Roman" w:hAnsi="Times New Roman" w:cs="Times New Roman"/>
          <w:sz w:val="24"/>
          <w:szCs w:val="24"/>
        </w:rPr>
        <w:t xml:space="preserve">lementów. Nie dopuszczalne jest </w:t>
      </w:r>
      <w:r w:rsidRPr="00613CB1">
        <w:rPr>
          <w:rFonts w:ascii="Times New Roman" w:hAnsi="Times New Roman" w:cs="Times New Roman"/>
          <w:sz w:val="24"/>
          <w:szCs w:val="24"/>
        </w:rPr>
        <w:t>wleczenie rur, wiązek lub kręgów po podłożu. Zachować szc</w:t>
      </w:r>
      <w:r w:rsidR="006078DD">
        <w:rPr>
          <w:rFonts w:ascii="Times New Roman" w:hAnsi="Times New Roman" w:cs="Times New Roman"/>
          <w:sz w:val="24"/>
          <w:szCs w:val="24"/>
        </w:rPr>
        <w:t xml:space="preserve">zególną ostrożność przy pracach </w:t>
      </w:r>
      <w:r w:rsidRPr="00613CB1">
        <w:rPr>
          <w:rFonts w:ascii="Times New Roman" w:hAnsi="Times New Roman" w:cs="Times New Roman"/>
          <w:sz w:val="24"/>
          <w:szCs w:val="24"/>
        </w:rPr>
        <w:t>w obniżonych temperaturach zewnętrznych, po</w:t>
      </w:r>
      <w:r w:rsidR="006078DD">
        <w:rPr>
          <w:rFonts w:ascii="Times New Roman" w:hAnsi="Times New Roman" w:cs="Times New Roman"/>
          <w:sz w:val="24"/>
          <w:szCs w:val="24"/>
        </w:rPr>
        <w:t xml:space="preserve">nieważ podatność na uszkodzenia </w:t>
      </w:r>
      <w:r w:rsidRPr="00613CB1">
        <w:rPr>
          <w:rFonts w:ascii="Times New Roman" w:hAnsi="Times New Roman" w:cs="Times New Roman"/>
          <w:sz w:val="24"/>
          <w:szCs w:val="24"/>
        </w:rPr>
        <w:t>mechaniczne w temperatu</w:t>
      </w:r>
      <w:r w:rsidR="006078DD">
        <w:rPr>
          <w:rFonts w:ascii="Times New Roman" w:hAnsi="Times New Roman" w:cs="Times New Roman"/>
          <w:sz w:val="24"/>
          <w:szCs w:val="24"/>
        </w:rPr>
        <w:t xml:space="preserve">rach ujemnych znacznie wzrasta. </w:t>
      </w:r>
      <w:r w:rsidRPr="00613CB1">
        <w:rPr>
          <w:rFonts w:ascii="Times New Roman" w:hAnsi="Times New Roman" w:cs="Times New Roman"/>
          <w:sz w:val="24"/>
          <w:szCs w:val="24"/>
        </w:rPr>
        <w:t>Przy pracach przeładunkowych należy stosować prz</w:t>
      </w:r>
      <w:r w:rsidR="006078DD">
        <w:rPr>
          <w:rFonts w:ascii="Times New Roman" w:hAnsi="Times New Roman" w:cs="Times New Roman"/>
          <w:sz w:val="24"/>
          <w:szCs w:val="24"/>
        </w:rPr>
        <w:t xml:space="preserve">enośniki i dźwigi zaopatrzone w </w:t>
      </w:r>
      <w:r w:rsidRPr="00613CB1">
        <w:rPr>
          <w:rFonts w:ascii="Times New Roman" w:hAnsi="Times New Roman" w:cs="Times New Roman"/>
          <w:sz w:val="24"/>
          <w:szCs w:val="24"/>
        </w:rPr>
        <w:t>odpowiednie zawiasy, uniemożliwiające zaciskanie się lin na rurach (liny miękkie). Ksz</w:t>
      </w:r>
      <w:r w:rsidR="006078DD">
        <w:rPr>
          <w:rFonts w:ascii="Times New Roman" w:hAnsi="Times New Roman" w:cs="Times New Roman"/>
          <w:sz w:val="24"/>
          <w:szCs w:val="24"/>
        </w:rPr>
        <w:t xml:space="preserve">tałtki </w:t>
      </w:r>
      <w:r w:rsidRPr="00613CB1">
        <w:rPr>
          <w:rFonts w:ascii="Times New Roman" w:hAnsi="Times New Roman" w:cs="Times New Roman"/>
          <w:sz w:val="24"/>
          <w:szCs w:val="24"/>
        </w:rPr>
        <w:t>należy przewozić w odpowiednich pojemnikach. Po</w:t>
      </w:r>
      <w:r w:rsidR="006078DD">
        <w:rPr>
          <w:rFonts w:ascii="Times New Roman" w:hAnsi="Times New Roman" w:cs="Times New Roman"/>
          <w:sz w:val="24"/>
          <w:szCs w:val="24"/>
        </w:rPr>
        <w:t xml:space="preserve">dczas transportu, przeładunku i </w:t>
      </w:r>
      <w:r w:rsidRPr="00613CB1">
        <w:rPr>
          <w:rFonts w:ascii="Times New Roman" w:hAnsi="Times New Roman" w:cs="Times New Roman"/>
          <w:sz w:val="24"/>
          <w:szCs w:val="24"/>
        </w:rPr>
        <w:t xml:space="preserve">magazynowania rur i kształtek należy unikać ich </w:t>
      </w:r>
      <w:r w:rsidR="006078DD">
        <w:rPr>
          <w:rFonts w:ascii="Times New Roman" w:hAnsi="Times New Roman" w:cs="Times New Roman"/>
          <w:sz w:val="24"/>
          <w:szCs w:val="24"/>
        </w:rPr>
        <w:t xml:space="preserve">zanieczyszczenia. 4.2. Armatura </w:t>
      </w:r>
      <w:r w:rsidRPr="00613CB1">
        <w:rPr>
          <w:rFonts w:ascii="Times New Roman" w:hAnsi="Times New Roman" w:cs="Times New Roman"/>
          <w:sz w:val="24"/>
          <w:szCs w:val="24"/>
        </w:rPr>
        <w:t>Dostarczoną na budowę armaturę należy uprzednio sprawdzić</w:t>
      </w:r>
      <w:r w:rsidR="006078DD">
        <w:rPr>
          <w:rFonts w:ascii="Times New Roman" w:hAnsi="Times New Roman" w:cs="Times New Roman"/>
          <w:sz w:val="24"/>
          <w:szCs w:val="24"/>
        </w:rPr>
        <w:t xml:space="preserve"> na szczelność. Armaturę należy </w:t>
      </w:r>
      <w:r w:rsidRPr="00613CB1">
        <w:rPr>
          <w:rFonts w:ascii="Times New Roman" w:hAnsi="Times New Roman" w:cs="Times New Roman"/>
          <w:sz w:val="24"/>
          <w:szCs w:val="24"/>
        </w:rPr>
        <w:t>składować w magazynach zamkniętych. Armaturę, łącznik</w:t>
      </w:r>
      <w:r w:rsidR="006078DD">
        <w:rPr>
          <w:rFonts w:ascii="Times New Roman" w:hAnsi="Times New Roman" w:cs="Times New Roman"/>
          <w:sz w:val="24"/>
          <w:szCs w:val="24"/>
        </w:rPr>
        <w:t xml:space="preserve">i i materiały pomocnicze należy </w:t>
      </w:r>
      <w:r w:rsidRPr="00613CB1">
        <w:rPr>
          <w:rFonts w:ascii="Times New Roman" w:hAnsi="Times New Roman" w:cs="Times New Roman"/>
          <w:sz w:val="24"/>
          <w:szCs w:val="24"/>
        </w:rPr>
        <w:t>przechowywać w magazynach lub pomieszczeniach zamkniętych w pojemnikach.</w:t>
      </w:r>
    </w:p>
    <w:p w:rsidR="00162B44" w:rsidRPr="00613CB1" w:rsidRDefault="00162B44" w:rsidP="006078DD">
      <w:pPr>
        <w:pStyle w:val="Nagwek2"/>
      </w:pPr>
      <w:r w:rsidRPr="00613CB1">
        <w:t>5.WYKONANIE ROBÓT</w:t>
      </w:r>
    </w:p>
    <w:p w:rsidR="00162B44" w:rsidRPr="00613CB1" w:rsidRDefault="00162B44" w:rsidP="006078DD">
      <w:pPr>
        <w:pStyle w:val="Nagwek3"/>
      </w:pPr>
      <w:r w:rsidRPr="00613CB1">
        <w:t>5.1.Montaż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zgodnie z „Warunkami technicznymi dl</w:t>
      </w:r>
      <w:r w:rsidR="006078DD">
        <w:rPr>
          <w:rFonts w:ascii="Times New Roman" w:hAnsi="Times New Roman" w:cs="Times New Roman"/>
          <w:sz w:val="24"/>
          <w:szCs w:val="24"/>
        </w:rPr>
        <w:t xml:space="preserve">a instalacji gazowych cz.I, II, </w:t>
      </w:r>
      <w:r w:rsidRPr="00613CB1">
        <w:rPr>
          <w:rFonts w:ascii="Times New Roman" w:hAnsi="Times New Roman" w:cs="Times New Roman"/>
          <w:sz w:val="24"/>
          <w:szCs w:val="24"/>
        </w:rPr>
        <w:t>III” wydanie Cobro-Profil Warszawa 1996 r. Rurociąg</w:t>
      </w:r>
      <w:r w:rsidR="006078DD">
        <w:rPr>
          <w:rFonts w:ascii="Times New Roman" w:hAnsi="Times New Roman" w:cs="Times New Roman"/>
          <w:sz w:val="24"/>
          <w:szCs w:val="24"/>
        </w:rPr>
        <w:t xml:space="preserve">i stalowe bez szwu łączyć przez </w:t>
      </w:r>
      <w:r w:rsidRPr="00613CB1">
        <w:rPr>
          <w:rFonts w:ascii="Times New Roman" w:hAnsi="Times New Roman" w:cs="Times New Roman"/>
          <w:sz w:val="24"/>
          <w:szCs w:val="24"/>
        </w:rPr>
        <w:t>spawanie. Połączenia spawane powinny być wykonywa</w:t>
      </w:r>
      <w:r w:rsidR="006078DD">
        <w:rPr>
          <w:rFonts w:ascii="Times New Roman" w:hAnsi="Times New Roman" w:cs="Times New Roman"/>
          <w:sz w:val="24"/>
          <w:szCs w:val="24"/>
        </w:rPr>
        <w:t xml:space="preserve">ne po przygotowaniu końcówek do </w:t>
      </w:r>
      <w:r w:rsidRPr="00613CB1">
        <w:rPr>
          <w:rFonts w:ascii="Times New Roman" w:hAnsi="Times New Roman" w:cs="Times New Roman"/>
          <w:sz w:val="24"/>
          <w:szCs w:val="24"/>
        </w:rPr>
        <w:t>spawania zgodnie z wymaganiami przedmiotowej normy PN-ISO 676. Natomiast kształty</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złączy spawanych połączeń króćców i odgałęzień powinny być zgodne z przedmiotową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normą PN-B-69012. Przed zamontowaniem należy sprawdzi</w:t>
      </w:r>
      <w:r w:rsidR="006078DD">
        <w:rPr>
          <w:rFonts w:ascii="Times New Roman" w:hAnsi="Times New Roman" w:cs="Times New Roman"/>
          <w:sz w:val="24"/>
          <w:szCs w:val="24"/>
        </w:rPr>
        <w:t xml:space="preserve">ć, czy elementy przewidziane do </w:t>
      </w:r>
      <w:r w:rsidRPr="00613CB1">
        <w:rPr>
          <w:rFonts w:ascii="Times New Roman" w:hAnsi="Times New Roman" w:cs="Times New Roman"/>
          <w:sz w:val="24"/>
          <w:szCs w:val="24"/>
        </w:rPr>
        <w:t xml:space="preserve">zamontowania nie posiadają uszkodzeń mechanicznych oraz </w:t>
      </w:r>
      <w:r w:rsidRPr="00613CB1">
        <w:rPr>
          <w:rFonts w:ascii="Times New Roman" w:hAnsi="Times New Roman" w:cs="Times New Roman"/>
          <w:sz w:val="24"/>
          <w:szCs w:val="24"/>
        </w:rPr>
        <w:lastRenderedPageBreak/>
        <w:t>czy w przewo</w:t>
      </w:r>
      <w:r w:rsidR="006078DD">
        <w:rPr>
          <w:rFonts w:ascii="Times New Roman" w:hAnsi="Times New Roman" w:cs="Times New Roman"/>
          <w:sz w:val="24"/>
          <w:szCs w:val="24"/>
        </w:rPr>
        <w:t xml:space="preserve">dach nie ma </w:t>
      </w:r>
      <w:r w:rsidRPr="00613CB1">
        <w:rPr>
          <w:rFonts w:ascii="Times New Roman" w:hAnsi="Times New Roman" w:cs="Times New Roman"/>
          <w:sz w:val="24"/>
          <w:szCs w:val="24"/>
        </w:rPr>
        <w:t>zanieczyszczeń (ziemia, papiery inne elementy). Na p</w:t>
      </w:r>
      <w:r w:rsidR="006078DD">
        <w:rPr>
          <w:rFonts w:ascii="Times New Roman" w:hAnsi="Times New Roman" w:cs="Times New Roman"/>
          <w:sz w:val="24"/>
          <w:szCs w:val="24"/>
        </w:rPr>
        <w:t xml:space="preserve">rzewody gazowe można zastosować </w:t>
      </w:r>
      <w:r w:rsidRPr="00613CB1">
        <w:rPr>
          <w:rFonts w:ascii="Times New Roman" w:hAnsi="Times New Roman" w:cs="Times New Roman"/>
          <w:sz w:val="24"/>
          <w:szCs w:val="24"/>
        </w:rPr>
        <w:t>rury z miedzi twardej, ciągnione i bez szwu, posiadające o</w:t>
      </w:r>
      <w:r w:rsidR="006078DD">
        <w:rPr>
          <w:rFonts w:ascii="Times New Roman" w:hAnsi="Times New Roman" w:cs="Times New Roman"/>
          <w:sz w:val="24"/>
          <w:szCs w:val="24"/>
        </w:rPr>
        <w:t xml:space="preserve">dpowiednią aprobatę techniczną. </w:t>
      </w:r>
      <w:r w:rsidRPr="00613CB1">
        <w:rPr>
          <w:rFonts w:ascii="Times New Roman" w:hAnsi="Times New Roman" w:cs="Times New Roman"/>
          <w:sz w:val="24"/>
          <w:szCs w:val="24"/>
        </w:rPr>
        <w:t>Do łączenia rur miedzianych w instalacjach gazowych dopuszcza się tylk</w:t>
      </w:r>
      <w:r w:rsidR="006078DD">
        <w:rPr>
          <w:rFonts w:ascii="Times New Roman" w:hAnsi="Times New Roman" w:cs="Times New Roman"/>
          <w:sz w:val="24"/>
          <w:szCs w:val="24"/>
        </w:rPr>
        <w:t xml:space="preserve">o lut twardy. </w:t>
      </w:r>
      <w:r w:rsidRPr="00613CB1">
        <w:rPr>
          <w:rFonts w:ascii="Times New Roman" w:hAnsi="Times New Roman" w:cs="Times New Roman"/>
          <w:sz w:val="24"/>
          <w:szCs w:val="24"/>
        </w:rPr>
        <w:t>Rur pękniętych lub w inny sposób uszkodzonych nie woln</w:t>
      </w:r>
      <w:r w:rsidR="006078DD">
        <w:rPr>
          <w:rFonts w:ascii="Times New Roman" w:hAnsi="Times New Roman" w:cs="Times New Roman"/>
          <w:sz w:val="24"/>
          <w:szCs w:val="24"/>
        </w:rPr>
        <w:t xml:space="preserve">o używać. Kolejność wykonywania </w:t>
      </w:r>
      <w:r w:rsidRPr="00613CB1">
        <w:rPr>
          <w:rFonts w:ascii="Times New Roman" w:hAnsi="Times New Roman" w:cs="Times New Roman"/>
          <w:sz w:val="24"/>
          <w:szCs w:val="24"/>
        </w:rPr>
        <w:t>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ułożenia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gniazd i osadzenie uchwytów;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przecinanie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założenie tulei ochronnych;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 rur z zamocowaniem wstępnym;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połączeń.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Przewody poziome należy prowadzić ze spadkiem w kieru</w:t>
      </w:r>
      <w:r w:rsidR="006078DD">
        <w:rPr>
          <w:rFonts w:ascii="Times New Roman" w:hAnsi="Times New Roman" w:cs="Times New Roman"/>
          <w:sz w:val="24"/>
          <w:szCs w:val="24"/>
        </w:rPr>
        <w:t xml:space="preserve">nku przyłącza, przewody poziome </w:t>
      </w:r>
      <w:r w:rsidRPr="00613CB1">
        <w:rPr>
          <w:rFonts w:ascii="Times New Roman" w:hAnsi="Times New Roman" w:cs="Times New Roman"/>
          <w:sz w:val="24"/>
          <w:szCs w:val="24"/>
        </w:rPr>
        <w:t>do przyborów gazowych ze spadkiem w ich kierunku. Ruro</w:t>
      </w:r>
      <w:r w:rsidR="006078DD">
        <w:rPr>
          <w:rFonts w:ascii="Times New Roman" w:hAnsi="Times New Roman" w:cs="Times New Roman"/>
          <w:sz w:val="24"/>
          <w:szCs w:val="24"/>
        </w:rPr>
        <w:t xml:space="preserve">ciągi należy mocować do stropów </w:t>
      </w:r>
      <w:r w:rsidRPr="00613CB1">
        <w:rPr>
          <w:rFonts w:ascii="Times New Roman" w:hAnsi="Times New Roman" w:cs="Times New Roman"/>
          <w:sz w:val="24"/>
          <w:szCs w:val="24"/>
        </w:rPr>
        <w:t xml:space="preserve">i ścian przed otynkowaniem przy użyciu haków, </w:t>
      </w:r>
      <w:r w:rsidR="006078DD">
        <w:rPr>
          <w:rFonts w:ascii="Times New Roman" w:hAnsi="Times New Roman" w:cs="Times New Roman"/>
          <w:sz w:val="24"/>
          <w:szCs w:val="24"/>
        </w:rPr>
        <w:t xml:space="preserve">uchwytów lub na wspornikach, </w:t>
      </w:r>
      <w:r w:rsidRPr="00613CB1">
        <w:rPr>
          <w:rFonts w:ascii="Times New Roman" w:hAnsi="Times New Roman" w:cs="Times New Roman"/>
          <w:sz w:val="24"/>
          <w:szCs w:val="24"/>
        </w:rPr>
        <w:t>zabezpieczając obejmą przed zsunięciem się rury. W mi</w:t>
      </w:r>
      <w:r w:rsidR="006078DD">
        <w:rPr>
          <w:rFonts w:ascii="Times New Roman" w:hAnsi="Times New Roman" w:cs="Times New Roman"/>
          <w:sz w:val="24"/>
          <w:szCs w:val="24"/>
        </w:rPr>
        <w:t xml:space="preserve">ejscach przejść przewodów przez </w:t>
      </w:r>
      <w:r w:rsidRPr="00613CB1">
        <w:rPr>
          <w:rFonts w:ascii="Times New Roman" w:hAnsi="Times New Roman" w:cs="Times New Roman"/>
          <w:sz w:val="24"/>
          <w:szCs w:val="24"/>
        </w:rPr>
        <w:t>ściany i stropy nie wolno wykonywać żadnych połą</w:t>
      </w:r>
      <w:r w:rsidR="006078DD">
        <w:rPr>
          <w:rFonts w:ascii="Times New Roman" w:hAnsi="Times New Roman" w:cs="Times New Roman"/>
          <w:sz w:val="24"/>
          <w:szCs w:val="24"/>
        </w:rPr>
        <w:t xml:space="preserve">czeń. Przejścia przez przegrody </w:t>
      </w:r>
      <w:r w:rsidRPr="00613CB1">
        <w:rPr>
          <w:rFonts w:ascii="Times New Roman" w:hAnsi="Times New Roman" w:cs="Times New Roman"/>
          <w:sz w:val="24"/>
          <w:szCs w:val="24"/>
        </w:rPr>
        <w:t>budowlane wykonać w tulejach ochronnych. Wolną przestrzeń międ</w:t>
      </w:r>
      <w:r w:rsidR="006078DD">
        <w:rPr>
          <w:rFonts w:ascii="Times New Roman" w:hAnsi="Times New Roman" w:cs="Times New Roman"/>
          <w:sz w:val="24"/>
          <w:szCs w:val="24"/>
        </w:rPr>
        <w:t xml:space="preserve">zy zewnętrzną ścianą rury </w:t>
      </w:r>
      <w:r w:rsidRPr="00613CB1">
        <w:rPr>
          <w:rFonts w:ascii="Times New Roman" w:hAnsi="Times New Roman" w:cs="Times New Roman"/>
          <w:sz w:val="24"/>
          <w:szCs w:val="24"/>
        </w:rPr>
        <w:t>i wewnętrzną tulei w przegrodach będących konstrukcj</w:t>
      </w:r>
      <w:r w:rsidR="006078DD">
        <w:rPr>
          <w:rFonts w:ascii="Times New Roman" w:hAnsi="Times New Roman" w:cs="Times New Roman"/>
          <w:sz w:val="24"/>
          <w:szCs w:val="24"/>
        </w:rPr>
        <w:t xml:space="preserve">ą nośną budynku należy wypełnić </w:t>
      </w:r>
      <w:r w:rsidRPr="00613CB1">
        <w:rPr>
          <w:rFonts w:ascii="Times New Roman" w:hAnsi="Times New Roman" w:cs="Times New Roman"/>
          <w:sz w:val="24"/>
          <w:szCs w:val="24"/>
        </w:rPr>
        <w:t>masą p. pożarową Hilti: przez ściany nośne o odporności og</w:t>
      </w:r>
      <w:r w:rsidR="006078DD">
        <w:rPr>
          <w:rFonts w:ascii="Times New Roman" w:hAnsi="Times New Roman" w:cs="Times New Roman"/>
          <w:sz w:val="24"/>
          <w:szCs w:val="24"/>
        </w:rPr>
        <w:t xml:space="preserve">niowej El 120, a przez stropy o </w:t>
      </w:r>
      <w:r w:rsidRPr="00613CB1">
        <w:rPr>
          <w:rFonts w:ascii="Times New Roman" w:hAnsi="Times New Roman" w:cs="Times New Roman"/>
          <w:sz w:val="24"/>
          <w:szCs w:val="24"/>
        </w:rPr>
        <w:t>odporności ogniowej El 60. Długość tulei przy prowadzeni</w:t>
      </w:r>
      <w:r w:rsidR="006078DD">
        <w:rPr>
          <w:rFonts w:ascii="Times New Roman" w:hAnsi="Times New Roman" w:cs="Times New Roman"/>
          <w:sz w:val="24"/>
          <w:szCs w:val="24"/>
        </w:rPr>
        <w:t xml:space="preserve">u przewodów przez pomieszczenia </w:t>
      </w:r>
      <w:r w:rsidRPr="00613CB1">
        <w:rPr>
          <w:rFonts w:ascii="Times New Roman" w:hAnsi="Times New Roman" w:cs="Times New Roman"/>
          <w:sz w:val="24"/>
          <w:szCs w:val="24"/>
        </w:rPr>
        <w:t>wilgotne powinna być większa o 30 ÷ 50mm</w:t>
      </w:r>
      <w:r w:rsidR="006078DD">
        <w:rPr>
          <w:rFonts w:ascii="Times New Roman" w:hAnsi="Times New Roman" w:cs="Times New Roman"/>
          <w:sz w:val="24"/>
          <w:szCs w:val="24"/>
        </w:rPr>
        <w:t xml:space="preserve"> od grubości ściany lub stropu. </w:t>
      </w:r>
      <w:r w:rsidRPr="00613CB1">
        <w:rPr>
          <w:rFonts w:ascii="Times New Roman" w:hAnsi="Times New Roman" w:cs="Times New Roman"/>
          <w:sz w:val="24"/>
          <w:szCs w:val="24"/>
        </w:rPr>
        <w:t>Odległość rurociągu od ściany nie powinna być mniejsza ni</w:t>
      </w:r>
      <w:r w:rsidR="006078DD">
        <w:rPr>
          <w:rFonts w:ascii="Times New Roman" w:hAnsi="Times New Roman" w:cs="Times New Roman"/>
          <w:sz w:val="24"/>
          <w:szCs w:val="24"/>
        </w:rPr>
        <w:t xml:space="preserve">ż 20mm, a rozstawienie uchwytów </w:t>
      </w:r>
      <w:r w:rsidRPr="00613CB1">
        <w:rPr>
          <w:rFonts w:ascii="Times New Roman" w:hAnsi="Times New Roman" w:cs="Times New Roman"/>
          <w:sz w:val="24"/>
          <w:szCs w:val="24"/>
        </w:rPr>
        <w:t>mocujących: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na poziomach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 mm - 1,5m,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powyżej 40mm - 2,0m,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 pionach: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40mm - 2,5m.</w:t>
      </w:r>
    </w:p>
    <w:p w:rsidR="00162B44" w:rsidRPr="00613CB1" w:rsidRDefault="00162B44" w:rsidP="006078DD">
      <w:pPr>
        <w:pStyle w:val="Nagwek3"/>
      </w:pPr>
      <w:r w:rsidRPr="00613CB1">
        <w:t>5.2. Montaż armatury i urządzeń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 armaturą za pomocą p</w:t>
      </w:r>
      <w:r w:rsidR="006078DD">
        <w:rPr>
          <w:rFonts w:ascii="Times New Roman" w:hAnsi="Times New Roman" w:cs="Times New Roman"/>
          <w:sz w:val="24"/>
          <w:szCs w:val="24"/>
        </w:rPr>
        <w:t xml:space="preserve">ołączeń gwintowanych. Zawory na </w:t>
      </w:r>
      <w:r w:rsidRPr="00613CB1">
        <w:rPr>
          <w:rFonts w:ascii="Times New Roman" w:hAnsi="Times New Roman" w:cs="Times New Roman"/>
          <w:sz w:val="24"/>
          <w:szCs w:val="24"/>
        </w:rPr>
        <w:t>podejściach do przyborów gazowych należy umieszczać w miejscu dostępnym dla obsługi, konserwacji i kontroli. Pomiar ilości zużytego gazu dla zasil</w:t>
      </w:r>
      <w:r w:rsidR="006078DD">
        <w:rPr>
          <w:rFonts w:ascii="Times New Roman" w:hAnsi="Times New Roman" w:cs="Times New Roman"/>
          <w:sz w:val="24"/>
          <w:szCs w:val="24"/>
        </w:rPr>
        <w:t xml:space="preserve">ania przyborów będzie za pomocą </w:t>
      </w:r>
      <w:r w:rsidRPr="00613CB1">
        <w:rPr>
          <w:rFonts w:ascii="Times New Roman" w:hAnsi="Times New Roman" w:cs="Times New Roman"/>
          <w:sz w:val="24"/>
          <w:szCs w:val="24"/>
        </w:rPr>
        <w:t>gazomierza umieszczonego w skrzynce gazowej na ści</w:t>
      </w:r>
      <w:r w:rsidR="006078DD">
        <w:rPr>
          <w:rFonts w:ascii="Times New Roman" w:hAnsi="Times New Roman" w:cs="Times New Roman"/>
          <w:sz w:val="24"/>
          <w:szCs w:val="24"/>
        </w:rPr>
        <w:t xml:space="preserve">anie budynku. Urządzenia należy </w:t>
      </w:r>
      <w:r w:rsidRPr="00613CB1">
        <w:rPr>
          <w:rFonts w:ascii="Times New Roman" w:hAnsi="Times New Roman" w:cs="Times New Roman"/>
          <w:sz w:val="24"/>
          <w:szCs w:val="24"/>
        </w:rPr>
        <w:t>montować zgodnie z zaleceniami zawartymi w DTR-ach.</w:t>
      </w:r>
    </w:p>
    <w:p w:rsidR="00162B44" w:rsidRPr="00613CB1" w:rsidRDefault="00162B44" w:rsidP="006078DD">
      <w:pPr>
        <w:pStyle w:val="Nagwek3"/>
      </w:pPr>
      <w:r w:rsidRPr="00613CB1">
        <w:t>5.3. Badania i uruchomienie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Instalacja przed pomalowaniem elementów musi </w:t>
      </w:r>
      <w:r w:rsidR="006078DD">
        <w:rPr>
          <w:rFonts w:ascii="Times New Roman" w:hAnsi="Times New Roman" w:cs="Times New Roman"/>
          <w:sz w:val="24"/>
          <w:szCs w:val="24"/>
        </w:rPr>
        <w:t xml:space="preserve">być poddana próbie szczelności. </w:t>
      </w:r>
      <w:r w:rsidRPr="00613CB1">
        <w:rPr>
          <w:rFonts w:ascii="Times New Roman" w:hAnsi="Times New Roman" w:cs="Times New Roman"/>
          <w:sz w:val="24"/>
          <w:szCs w:val="24"/>
        </w:rPr>
        <w:t>Próbę wykonać na ciśnienie 100 kPa w czasie 0,5 h. Próba j</w:t>
      </w:r>
      <w:r w:rsidR="006078DD">
        <w:rPr>
          <w:rFonts w:ascii="Times New Roman" w:hAnsi="Times New Roman" w:cs="Times New Roman"/>
          <w:sz w:val="24"/>
          <w:szCs w:val="24"/>
        </w:rPr>
        <w:t xml:space="preserve">est pozytywna przy braku spadku </w:t>
      </w:r>
      <w:r w:rsidRPr="00613CB1">
        <w:rPr>
          <w:rFonts w:ascii="Times New Roman" w:hAnsi="Times New Roman" w:cs="Times New Roman"/>
          <w:sz w:val="24"/>
          <w:szCs w:val="24"/>
        </w:rPr>
        <w:t>ciśnienia. Do pomiaru ciśnień próbnych należy uży</w:t>
      </w:r>
      <w:r w:rsidR="006078DD">
        <w:rPr>
          <w:rFonts w:ascii="Times New Roman" w:hAnsi="Times New Roman" w:cs="Times New Roman"/>
          <w:sz w:val="24"/>
          <w:szCs w:val="24"/>
        </w:rPr>
        <w:t xml:space="preserve">wać manometru, który pozwala na </w:t>
      </w:r>
      <w:r w:rsidRPr="00613CB1">
        <w:rPr>
          <w:rFonts w:ascii="Times New Roman" w:hAnsi="Times New Roman" w:cs="Times New Roman"/>
          <w:sz w:val="24"/>
          <w:szCs w:val="24"/>
        </w:rPr>
        <w:t>bezbłędny odczyt zmiany ciśnienia o 0,1 bar. Z próby</w:t>
      </w:r>
      <w:r w:rsidR="006078DD">
        <w:rPr>
          <w:rFonts w:ascii="Times New Roman" w:hAnsi="Times New Roman" w:cs="Times New Roman"/>
          <w:sz w:val="24"/>
          <w:szCs w:val="24"/>
        </w:rPr>
        <w:t xml:space="preserve"> ciśnieniowej należy sporządzić </w:t>
      </w:r>
      <w:r w:rsidRPr="00613CB1">
        <w:rPr>
          <w:rFonts w:ascii="Times New Roman" w:hAnsi="Times New Roman" w:cs="Times New Roman"/>
          <w:sz w:val="24"/>
          <w:szCs w:val="24"/>
        </w:rPr>
        <w:t>protokół.</w:t>
      </w:r>
    </w:p>
    <w:p w:rsidR="00162B44" w:rsidRPr="00613CB1" w:rsidRDefault="00162B44" w:rsidP="006078DD">
      <w:pPr>
        <w:pStyle w:val="Nagwek3"/>
      </w:pPr>
      <w:r w:rsidRPr="00613CB1">
        <w:t>5.4. Zabezpieczenie antykorozyjne zewnętrzne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 przeprowadzeniu z wynikiem pozytywnym próby szczelności, rury stalo</w:t>
      </w:r>
      <w:r w:rsidR="006078DD">
        <w:rPr>
          <w:rFonts w:ascii="Times New Roman" w:hAnsi="Times New Roman" w:cs="Times New Roman"/>
          <w:sz w:val="24"/>
          <w:szCs w:val="24"/>
        </w:rPr>
        <w:t xml:space="preserve">we czarne </w:t>
      </w:r>
      <w:r w:rsidRPr="00613CB1">
        <w:rPr>
          <w:rFonts w:ascii="Times New Roman" w:hAnsi="Times New Roman" w:cs="Times New Roman"/>
          <w:sz w:val="24"/>
          <w:szCs w:val="24"/>
        </w:rPr>
        <w:t>oczyścić do drugiego stopnia czystości wg instrukcji KOR-3A a następnie pomalować farbą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podkładową i 2 razy farbą chlorokauczukową koloru żółtego.</w:t>
      </w:r>
    </w:p>
    <w:p w:rsidR="00162B44" w:rsidRPr="00613CB1" w:rsidRDefault="00162B44" w:rsidP="006078DD">
      <w:pPr>
        <w:pStyle w:val="Nagwek3"/>
      </w:pPr>
      <w:r w:rsidRPr="00613CB1">
        <w:lastRenderedPageBreak/>
        <w:t>5.5. Roboty ziemne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ziemne Wykonawca wykona według PN-B-</w:t>
      </w:r>
      <w:r w:rsidR="006078DD">
        <w:rPr>
          <w:rFonts w:ascii="Times New Roman" w:hAnsi="Times New Roman" w:cs="Times New Roman"/>
          <w:sz w:val="24"/>
          <w:szCs w:val="24"/>
        </w:rPr>
        <w:t xml:space="preserve">10736: 1999, poleceń podanych w </w:t>
      </w:r>
      <w:r w:rsidRPr="00613CB1">
        <w:rPr>
          <w:rFonts w:ascii="Times New Roman" w:hAnsi="Times New Roman" w:cs="Times New Roman"/>
          <w:sz w:val="24"/>
          <w:szCs w:val="24"/>
        </w:rPr>
        <w:t xml:space="preserve">specyfikacji technicznej dla </w:t>
      </w:r>
      <w:r w:rsidR="006078DD">
        <w:rPr>
          <w:rFonts w:ascii="Times New Roman" w:hAnsi="Times New Roman" w:cs="Times New Roman"/>
          <w:sz w:val="24"/>
          <w:szCs w:val="24"/>
        </w:rPr>
        <w:t xml:space="preserve">całego zadania (roboty ziemne). </w:t>
      </w:r>
      <w:r w:rsidRPr="00613CB1">
        <w:rPr>
          <w:rFonts w:ascii="Times New Roman" w:hAnsi="Times New Roman" w:cs="Times New Roman"/>
          <w:sz w:val="24"/>
          <w:szCs w:val="24"/>
        </w:rPr>
        <w:t>Minimalne przykrycie gazociągów z rur z PE powinno wynosić: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- 0,60m dla przyłączy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- 0,80m dla sieci ulicznej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- 1,00m w gruntach ornych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Minimalna szerokość wykopów dla rur o średnicy &lt; 90mm powinna wyn</w:t>
      </w:r>
      <w:r w:rsidR="006078DD">
        <w:rPr>
          <w:rFonts w:ascii="Times New Roman" w:hAnsi="Times New Roman" w:cs="Times New Roman"/>
          <w:sz w:val="24"/>
          <w:szCs w:val="24"/>
        </w:rPr>
        <w:t xml:space="preserve">osić 0,40m, a w </w:t>
      </w:r>
      <w:r w:rsidRPr="00613CB1">
        <w:rPr>
          <w:rFonts w:ascii="Times New Roman" w:hAnsi="Times New Roman" w:cs="Times New Roman"/>
          <w:sz w:val="24"/>
          <w:szCs w:val="24"/>
        </w:rPr>
        <w:t>miejscach połączeń wykop poszerzyć do min. 0,60m. Dno w</w:t>
      </w:r>
      <w:r w:rsidR="006078DD">
        <w:rPr>
          <w:rFonts w:ascii="Times New Roman" w:hAnsi="Times New Roman" w:cs="Times New Roman"/>
          <w:sz w:val="24"/>
          <w:szCs w:val="24"/>
        </w:rPr>
        <w:t xml:space="preserve">ykopu należy dokładnie oczyścić </w:t>
      </w:r>
      <w:r w:rsidRPr="00613CB1">
        <w:rPr>
          <w:rFonts w:ascii="Times New Roman" w:hAnsi="Times New Roman" w:cs="Times New Roman"/>
          <w:sz w:val="24"/>
          <w:szCs w:val="24"/>
        </w:rPr>
        <w:t>z kamieni, korzeni i części stałych.</w:t>
      </w:r>
    </w:p>
    <w:p w:rsidR="00162B44" w:rsidRPr="00613CB1" w:rsidRDefault="00162B44" w:rsidP="006078DD">
      <w:pPr>
        <w:pStyle w:val="Nagwek3"/>
      </w:pPr>
      <w:r w:rsidRPr="00613CB1">
        <w:t>5.6.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Przygotowanie podłoża zostało określone w specyfikacji dla całego zadania „Roboty ziemne”</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Podłoże powinno być ułożone ze spadkiem dostosow</w:t>
      </w:r>
      <w:r w:rsidR="006078DD">
        <w:rPr>
          <w:rFonts w:ascii="Times New Roman" w:hAnsi="Times New Roman" w:cs="Times New Roman"/>
          <w:sz w:val="24"/>
          <w:szCs w:val="24"/>
        </w:rPr>
        <w:t xml:space="preserve">anym do spadku kanalizacji oraz </w:t>
      </w:r>
      <w:r w:rsidRPr="00613CB1">
        <w:rPr>
          <w:rFonts w:ascii="Times New Roman" w:hAnsi="Times New Roman" w:cs="Times New Roman"/>
          <w:sz w:val="24"/>
          <w:szCs w:val="24"/>
        </w:rPr>
        <w:t>posadowienia wodociągu określonego w projekcie. Ru</w:t>
      </w:r>
      <w:r w:rsidR="006078DD">
        <w:rPr>
          <w:rFonts w:ascii="Times New Roman" w:hAnsi="Times New Roman" w:cs="Times New Roman"/>
          <w:sz w:val="24"/>
          <w:szCs w:val="24"/>
        </w:rPr>
        <w:t xml:space="preserve">ry gazowe układać na podsypce z </w:t>
      </w:r>
      <w:r w:rsidRPr="00613CB1">
        <w:rPr>
          <w:rFonts w:ascii="Times New Roman" w:hAnsi="Times New Roman" w:cs="Times New Roman"/>
          <w:sz w:val="24"/>
          <w:szCs w:val="24"/>
        </w:rPr>
        <w:t>piasku grubości 10cm, tak, aby rura na całej długości opierała się o podłoże.</w:t>
      </w:r>
    </w:p>
    <w:p w:rsidR="00162B44" w:rsidRPr="00613CB1" w:rsidRDefault="00162B44" w:rsidP="006078DD">
      <w:pPr>
        <w:pStyle w:val="Nagwek3"/>
      </w:pPr>
      <w:r w:rsidRPr="00613CB1">
        <w:t>5.7. Zasypywanie wykopów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Zasypkę Wykonawca wykona zgodnie z wymagan</w:t>
      </w:r>
      <w:r w:rsidR="006078DD">
        <w:rPr>
          <w:rFonts w:ascii="Times New Roman" w:hAnsi="Times New Roman" w:cs="Times New Roman"/>
          <w:sz w:val="24"/>
          <w:szCs w:val="24"/>
        </w:rPr>
        <w:t xml:space="preserve">iami normy BN-72/8932-01, PN-B- </w:t>
      </w:r>
      <w:r w:rsidRPr="00613CB1">
        <w:rPr>
          <w:rFonts w:ascii="Times New Roman" w:hAnsi="Times New Roman" w:cs="Times New Roman"/>
          <w:sz w:val="24"/>
          <w:szCs w:val="24"/>
        </w:rPr>
        <w:t>10736:1999, oraz akceptacją Inżyniera według specyfikacj</w:t>
      </w:r>
      <w:r w:rsidR="006078DD">
        <w:rPr>
          <w:rFonts w:ascii="Times New Roman" w:hAnsi="Times New Roman" w:cs="Times New Roman"/>
          <w:sz w:val="24"/>
          <w:szCs w:val="24"/>
        </w:rPr>
        <w:t xml:space="preserve">i (roboty ziemne). Zagęszczenie </w:t>
      </w:r>
      <w:r w:rsidRPr="00613CB1">
        <w:rPr>
          <w:rFonts w:ascii="Times New Roman" w:hAnsi="Times New Roman" w:cs="Times New Roman"/>
          <w:sz w:val="24"/>
          <w:szCs w:val="24"/>
        </w:rPr>
        <w:t>wykopów d</w:t>
      </w:r>
      <w:r w:rsidR="006078DD">
        <w:rPr>
          <w:rFonts w:ascii="Times New Roman" w:hAnsi="Times New Roman" w:cs="Times New Roman"/>
          <w:sz w:val="24"/>
          <w:szCs w:val="24"/>
        </w:rPr>
        <w:t xml:space="preserve">o wymaganego stopnia Is = 0,98. </w:t>
      </w:r>
      <w:r w:rsidRPr="00613CB1">
        <w:rPr>
          <w:rFonts w:ascii="Times New Roman" w:hAnsi="Times New Roman" w:cs="Times New Roman"/>
          <w:sz w:val="24"/>
          <w:szCs w:val="24"/>
        </w:rPr>
        <w:t>Po zasypaniu pierwszej warstwy gruntem bez gru</w:t>
      </w:r>
      <w:r w:rsidR="006078DD">
        <w:rPr>
          <w:rFonts w:ascii="Times New Roman" w:hAnsi="Times New Roman" w:cs="Times New Roman"/>
          <w:sz w:val="24"/>
          <w:szCs w:val="24"/>
        </w:rPr>
        <w:t xml:space="preserve">d i kamieni należy ułożyć taśmę </w:t>
      </w:r>
      <w:r w:rsidRPr="00613CB1">
        <w:rPr>
          <w:rFonts w:ascii="Times New Roman" w:hAnsi="Times New Roman" w:cs="Times New Roman"/>
          <w:sz w:val="24"/>
          <w:szCs w:val="24"/>
        </w:rPr>
        <w:t>sygnalizacyjną koloru żółtego z metalizowaną ścieżką.</w:t>
      </w:r>
    </w:p>
    <w:p w:rsidR="00162B44" w:rsidRPr="00613CB1" w:rsidRDefault="00162B44" w:rsidP="006078DD">
      <w:pPr>
        <w:pStyle w:val="Nagwek3"/>
      </w:pPr>
      <w:r w:rsidRPr="00613CB1">
        <w:t>5.8. Roboty montażowe</w:t>
      </w:r>
    </w:p>
    <w:p w:rsidR="00162B44" w:rsidRPr="00613CB1" w:rsidRDefault="00162B44" w:rsidP="006078DD">
      <w:pPr>
        <w:pStyle w:val="Nagwek4"/>
      </w:pPr>
      <w:r w:rsidRPr="00613CB1">
        <w:t>5.8.1. Układanie rur</w:t>
      </w:r>
    </w:p>
    <w:p w:rsidR="00162B44" w:rsidRPr="006078DD" w:rsidRDefault="00162B44" w:rsidP="006078DD">
      <w:pPr>
        <w:rPr>
          <w:rFonts w:ascii="Times New Roman" w:hAnsi="Times New Roman" w:cs="Times New Roman"/>
          <w:sz w:val="24"/>
        </w:rPr>
      </w:pPr>
      <w:r w:rsidRPr="006078DD">
        <w:rPr>
          <w:rFonts w:ascii="Times New Roman" w:hAnsi="Times New Roman" w:cs="Times New Roman"/>
          <w:sz w:val="24"/>
        </w:rPr>
        <w:t>Przy układaniu gazociągu należy zachować minimalne od</w:t>
      </w:r>
      <w:r w:rsidR="006078DD" w:rsidRPr="006078DD">
        <w:rPr>
          <w:rFonts w:ascii="Times New Roman" w:hAnsi="Times New Roman" w:cs="Times New Roman"/>
          <w:sz w:val="24"/>
        </w:rPr>
        <w:t xml:space="preserve">ległości od obiektów terenowych </w:t>
      </w:r>
      <w:r w:rsidRPr="006078DD">
        <w:rPr>
          <w:rFonts w:ascii="Times New Roman" w:hAnsi="Times New Roman" w:cs="Times New Roman"/>
          <w:sz w:val="24"/>
        </w:rPr>
        <w:t xml:space="preserve">zgodnie z Rozporządzeniem Ministra Gospodarki z dnia 30 </w:t>
      </w:r>
      <w:r w:rsidR="006078DD" w:rsidRPr="006078DD">
        <w:rPr>
          <w:rFonts w:ascii="Times New Roman" w:hAnsi="Times New Roman" w:cs="Times New Roman"/>
          <w:sz w:val="24"/>
        </w:rPr>
        <w:t xml:space="preserve">lipca 2001r. w sprawie warunków </w:t>
      </w:r>
      <w:r w:rsidRPr="006078DD">
        <w:rPr>
          <w:rFonts w:ascii="Times New Roman" w:hAnsi="Times New Roman" w:cs="Times New Roman"/>
          <w:sz w:val="24"/>
        </w:rPr>
        <w:t>technicznych jakim powinny odpowiadać sieci gazow</w:t>
      </w:r>
      <w:r w:rsidR="006078DD" w:rsidRPr="006078DD">
        <w:rPr>
          <w:rFonts w:ascii="Times New Roman" w:hAnsi="Times New Roman" w:cs="Times New Roman"/>
          <w:sz w:val="24"/>
        </w:rPr>
        <w:t xml:space="preserve">e Dz.U. Nr 97 poz. 1055. Strefa </w:t>
      </w:r>
      <w:r w:rsidRPr="006078DD">
        <w:rPr>
          <w:rFonts w:ascii="Times New Roman" w:hAnsi="Times New Roman" w:cs="Times New Roman"/>
          <w:sz w:val="24"/>
        </w:rPr>
        <w:t>kontrolowana dla gazociągów niskiego ciśnienia wynosi 1,</w:t>
      </w:r>
      <w:r w:rsidR="006078DD" w:rsidRPr="006078DD">
        <w:rPr>
          <w:rFonts w:ascii="Times New Roman" w:hAnsi="Times New Roman" w:cs="Times New Roman"/>
          <w:sz w:val="24"/>
        </w:rPr>
        <w:t xml:space="preserve">0m, gdzie linia środkowa strefy </w:t>
      </w:r>
      <w:r w:rsidRPr="006078DD">
        <w:rPr>
          <w:rFonts w:ascii="Times New Roman" w:hAnsi="Times New Roman" w:cs="Times New Roman"/>
          <w:sz w:val="24"/>
        </w:rPr>
        <w:t>pokrywa się z osią gazociągu. Odległość pomiędzy powi</w:t>
      </w:r>
      <w:r w:rsidR="006078DD" w:rsidRPr="006078DD">
        <w:rPr>
          <w:rFonts w:ascii="Times New Roman" w:hAnsi="Times New Roman" w:cs="Times New Roman"/>
          <w:sz w:val="24"/>
        </w:rPr>
        <w:t xml:space="preserve">erzchnią zewnętrzną gazociągu i </w:t>
      </w:r>
      <w:r w:rsidRPr="006078DD">
        <w:rPr>
          <w:rFonts w:ascii="Times New Roman" w:hAnsi="Times New Roman" w:cs="Times New Roman"/>
          <w:sz w:val="24"/>
        </w:rPr>
        <w:t>skrajnymi elementami uzbrojenia powinna wynosić nie mniej niż 40cm, a przy skrzyżowaniu</w:t>
      </w:r>
      <w:r w:rsidR="006078DD">
        <w:rPr>
          <w:rFonts w:ascii="Times New Roman" w:hAnsi="Times New Roman" w:cs="Times New Roman"/>
          <w:sz w:val="24"/>
        </w:rPr>
        <w:t xml:space="preserve"> </w:t>
      </w:r>
      <w:r w:rsidRPr="006078DD">
        <w:rPr>
          <w:rFonts w:ascii="Times New Roman" w:hAnsi="Times New Roman" w:cs="Times New Roman"/>
          <w:sz w:val="24"/>
        </w:rPr>
        <w:t>lub zbliżeniu nie mniej niż 20cm, jeżeli gazociąg układany jest</w:t>
      </w:r>
      <w:r w:rsidR="006078DD">
        <w:rPr>
          <w:rFonts w:ascii="Times New Roman" w:hAnsi="Times New Roman" w:cs="Times New Roman"/>
          <w:sz w:val="24"/>
        </w:rPr>
        <w:t xml:space="preserve"> w pierwszej klasie lokalizacji </w:t>
      </w:r>
      <w:r w:rsidRPr="006078DD">
        <w:rPr>
          <w:rFonts w:ascii="Times New Roman" w:hAnsi="Times New Roman" w:cs="Times New Roman"/>
          <w:sz w:val="24"/>
        </w:rPr>
        <w:t>równolegle do uzbrojenia podz</w:t>
      </w:r>
      <w:r w:rsidR="006078DD">
        <w:rPr>
          <w:rFonts w:ascii="Times New Roman" w:hAnsi="Times New Roman" w:cs="Times New Roman"/>
          <w:sz w:val="24"/>
        </w:rPr>
        <w:t xml:space="preserve">iemnego. 5.8.2. Montaż rur z PE </w:t>
      </w:r>
      <w:r w:rsidRPr="006078DD">
        <w:rPr>
          <w:rFonts w:ascii="Times New Roman" w:hAnsi="Times New Roman" w:cs="Times New Roman"/>
          <w:sz w:val="24"/>
        </w:rPr>
        <w:t>Rury polietylenowe o średnicy 90 i 63mm należy łąc</w:t>
      </w:r>
      <w:r w:rsidR="006078DD">
        <w:rPr>
          <w:rFonts w:ascii="Times New Roman" w:hAnsi="Times New Roman" w:cs="Times New Roman"/>
          <w:sz w:val="24"/>
        </w:rPr>
        <w:t xml:space="preserve">zyć metodą zgrzewania czołowego </w:t>
      </w:r>
      <w:r w:rsidRPr="006078DD">
        <w:rPr>
          <w:rFonts w:ascii="Times New Roman" w:hAnsi="Times New Roman" w:cs="Times New Roman"/>
          <w:sz w:val="24"/>
        </w:rPr>
        <w:t>urządzeniem posiadającym pozytywną opinię PGNiG w</w:t>
      </w:r>
      <w:r w:rsidR="006078DD">
        <w:rPr>
          <w:rFonts w:ascii="Times New Roman" w:hAnsi="Times New Roman" w:cs="Times New Roman"/>
          <w:sz w:val="24"/>
        </w:rPr>
        <w:t xml:space="preserve"> Krakowie, oraz zaświadczenie o </w:t>
      </w:r>
      <w:r w:rsidRPr="006078DD">
        <w:rPr>
          <w:rFonts w:ascii="Times New Roman" w:hAnsi="Times New Roman" w:cs="Times New Roman"/>
          <w:sz w:val="24"/>
        </w:rPr>
        <w:t>kalibracji zgrzewarki. Należy pamiętać o prawidłowym dobor</w:t>
      </w:r>
      <w:r w:rsidR="006078DD">
        <w:rPr>
          <w:rFonts w:ascii="Times New Roman" w:hAnsi="Times New Roman" w:cs="Times New Roman"/>
          <w:sz w:val="24"/>
        </w:rPr>
        <w:t xml:space="preserve">ze parametrów zgrzewania </w:t>
      </w:r>
      <w:r w:rsidRPr="006078DD">
        <w:rPr>
          <w:rFonts w:ascii="Times New Roman" w:hAnsi="Times New Roman" w:cs="Times New Roman"/>
          <w:sz w:val="24"/>
        </w:rPr>
        <w:t>zgodnie z danymi producenta rur. Zgrzewanie rur m</w:t>
      </w:r>
      <w:r w:rsidR="006078DD">
        <w:rPr>
          <w:rFonts w:ascii="Times New Roman" w:hAnsi="Times New Roman" w:cs="Times New Roman"/>
          <w:sz w:val="24"/>
        </w:rPr>
        <w:t xml:space="preserve">oże wykonywać tylko odpowiednio </w:t>
      </w:r>
      <w:r w:rsidRPr="006078DD">
        <w:rPr>
          <w:rFonts w:ascii="Times New Roman" w:hAnsi="Times New Roman" w:cs="Times New Roman"/>
          <w:sz w:val="24"/>
        </w:rPr>
        <w:t>przeszkolony personel, posiadający uprawnienia nadane przez</w:t>
      </w:r>
      <w:r w:rsidR="006078DD">
        <w:rPr>
          <w:rFonts w:ascii="Times New Roman" w:hAnsi="Times New Roman" w:cs="Times New Roman"/>
          <w:sz w:val="24"/>
        </w:rPr>
        <w:t xml:space="preserve"> uprawnioną instytucję. Ponadto </w:t>
      </w:r>
      <w:r w:rsidRPr="006078DD">
        <w:rPr>
          <w:rFonts w:ascii="Times New Roman" w:hAnsi="Times New Roman" w:cs="Times New Roman"/>
          <w:sz w:val="24"/>
        </w:rPr>
        <w:t>należy ściśle przestrzegać zaleceń producenta rur, a aparat</w:t>
      </w:r>
      <w:r w:rsidR="006078DD">
        <w:rPr>
          <w:rFonts w:ascii="Times New Roman" w:hAnsi="Times New Roman" w:cs="Times New Roman"/>
          <w:sz w:val="24"/>
        </w:rPr>
        <w:t xml:space="preserve">y do zgrzewania używać ściśle z </w:t>
      </w:r>
      <w:r w:rsidRPr="006078DD">
        <w:rPr>
          <w:rFonts w:ascii="Times New Roman" w:hAnsi="Times New Roman" w:cs="Times New Roman"/>
          <w:sz w:val="24"/>
        </w:rPr>
        <w:t>instrukcją.</w:t>
      </w:r>
    </w:p>
    <w:p w:rsidR="00162B44" w:rsidRPr="00613CB1" w:rsidRDefault="006078DD" w:rsidP="006078DD">
      <w:pPr>
        <w:pStyle w:val="Nagwek4"/>
      </w:pPr>
      <w:r>
        <w:t>5.8.2</w:t>
      </w:r>
      <w:r w:rsidR="00162B44" w:rsidRPr="00613CB1">
        <w:t>. Montaż przyłączenia gazowego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Przyłączenia gazowe wykonać z rur PE SDR 11 o średnic</w:t>
      </w:r>
      <w:r w:rsidR="006078DD">
        <w:rPr>
          <w:rFonts w:ascii="Times New Roman" w:hAnsi="Times New Roman" w:cs="Times New Roman"/>
          <w:sz w:val="24"/>
          <w:szCs w:val="24"/>
        </w:rPr>
        <w:t xml:space="preserve">y 40mm. W odległości min. 0,50m </w:t>
      </w:r>
      <w:r w:rsidRPr="00613CB1">
        <w:rPr>
          <w:rFonts w:ascii="Times New Roman" w:hAnsi="Times New Roman" w:cs="Times New Roman"/>
          <w:sz w:val="24"/>
          <w:szCs w:val="24"/>
        </w:rPr>
        <w:t>od ściany budynku wykonać przejście z rury PE</w:t>
      </w:r>
      <w:r w:rsidR="006078DD">
        <w:rPr>
          <w:rFonts w:ascii="Times New Roman" w:hAnsi="Times New Roman" w:cs="Times New Roman"/>
          <w:sz w:val="24"/>
          <w:szCs w:val="24"/>
        </w:rPr>
        <w:t xml:space="preserve"> na rurę stalową _ 40mm poprzez </w:t>
      </w:r>
      <w:r w:rsidRPr="00613CB1">
        <w:rPr>
          <w:rFonts w:ascii="Times New Roman" w:hAnsi="Times New Roman" w:cs="Times New Roman"/>
          <w:sz w:val="24"/>
          <w:szCs w:val="24"/>
        </w:rPr>
        <w:t>zastosowanie kształtki PE/stal. Rurę stalową wygiąć w łagod</w:t>
      </w:r>
      <w:r w:rsidR="006078DD">
        <w:rPr>
          <w:rFonts w:ascii="Times New Roman" w:hAnsi="Times New Roman" w:cs="Times New Roman"/>
          <w:sz w:val="24"/>
          <w:szCs w:val="24"/>
        </w:rPr>
        <w:t xml:space="preserve">ny łuk, zaizolować i wprowadzić </w:t>
      </w:r>
      <w:r w:rsidRPr="00613CB1">
        <w:rPr>
          <w:rFonts w:ascii="Times New Roman" w:hAnsi="Times New Roman" w:cs="Times New Roman"/>
          <w:sz w:val="24"/>
          <w:szCs w:val="24"/>
        </w:rPr>
        <w:t xml:space="preserve">do szafki gazowej. Stalowy odcinek przyłącza należy </w:t>
      </w:r>
      <w:r w:rsidR="006078DD">
        <w:rPr>
          <w:rFonts w:ascii="Times New Roman" w:hAnsi="Times New Roman" w:cs="Times New Roman"/>
          <w:sz w:val="24"/>
          <w:szCs w:val="24"/>
        </w:rPr>
        <w:t xml:space="preserve">wykonać w II klasie konstrukcji </w:t>
      </w:r>
      <w:r w:rsidRPr="00613CB1">
        <w:rPr>
          <w:rFonts w:ascii="Times New Roman" w:hAnsi="Times New Roman" w:cs="Times New Roman"/>
          <w:sz w:val="24"/>
          <w:szCs w:val="24"/>
        </w:rPr>
        <w:t>spawanych przy pomocy spawania gazowego ace</w:t>
      </w:r>
      <w:r w:rsidR="006078DD">
        <w:rPr>
          <w:rFonts w:ascii="Times New Roman" w:hAnsi="Times New Roman" w:cs="Times New Roman"/>
          <w:sz w:val="24"/>
          <w:szCs w:val="24"/>
        </w:rPr>
        <w:t xml:space="preserve">tylenowo-tlenowego. Do spawania </w:t>
      </w:r>
      <w:r w:rsidRPr="00613CB1">
        <w:rPr>
          <w:rFonts w:ascii="Times New Roman" w:hAnsi="Times New Roman" w:cs="Times New Roman"/>
          <w:sz w:val="24"/>
          <w:szCs w:val="24"/>
        </w:rPr>
        <w:t>gazociągów należy stosować drut spawalniczy ze stali w kategoriach wytrzymałościowych</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nie niższych niż E235 wg PN-75/H-84024, PN-88/H-84020 i PN-86/H-84018.</w:t>
      </w:r>
    </w:p>
    <w:p w:rsidR="00162B44" w:rsidRPr="00613CB1" w:rsidRDefault="00162B44" w:rsidP="006078DD">
      <w:pPr>
        <w:pStyle w:val="Nagwek3"/>
      </w:pPr>
      <w:r w:rsidRPr="00613CB1">
        <w:lastRenderedPageBreak/>
        <w:t>5.9. Izolacje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Ochronę antykorozyjną rurociągów stalowych reguluje Roz</w:t>
      </w:r>
      <w:r w:rsidR="006078DD">
        <w:rPr>
          <w:rFonts w:ascii="Times New Roman" w:hAnsi="Times New Roman" w:cs="Times New Roman"/>
          <w:sz w:val="24"/>
          <w:szCs w:val="24"/>
        </w:rPr>
        <w:t xml:space="preserve">porządzenie Ministra Gospodarki </w:t>
      </w:r>
      <w:r w:rsidRPr="00613CB1">
        <w:rPr>
          <w:rFonts w:ascii="Times New Roman" w:hAnsi="Times New Roman" w:cs="Times New Roman"/>
          <w:sz w:val="24"/>
          <w:szCs w:val="24"/>
        </w:rPr>
        <w:t>z dnia 30 lipca 2001r. w sprawie warunków technicznych</w:t>
      </w:r>
      <w:r w:rsidR="006078DD">
        <w:rPr>
          <w:rFonts w:ascii="Times New Roman" w:hAnsi="Times New Roman" w:cs="Times New Roman"/>
          <w:sz w:val="24"/>
          <w:szCs w:val="24"/>
        </w:rPr>
        <w:t xml:space="preserve"> jakim powinny odpowiadać sieci </w:t>
      </w:r>
      <w:r w:rsidRPr="00613CB1">
        <w:rPr>
          <w:rFonts w:ascii="Times New Roman" w:hAnsi="Times New Roman" w:cs="Times New Roman"/>
          <w:sz w:val="24"/>
          <w:szCs w:val="24"/>
        </w:rPr>
        <w:t>gazowe, Dz.U. Nr 97, poz 1055. Dopuszcza się stoso</w:t>
      </w:r>
      <w:r w:rsidR="006078DD">
        <w:rPr>
          <w:rFonts w:ascii="Times New Roman" w:hAnsi="Times New Roman" w:cs="Times New Roman"/>
          <w:sz w:val="24"/>
          <w:szCs w:val="24"/>
        </w:rPr>
        <w:t xml:space="preserve">wanie rur stalowych izolowanych </w:t>
      </w:r>
      <w:r w:rsidRPr="00613CB1">
        <w:rPr>
          <w:rFonts w:ascii="Times New Roman" w:hAnsi="Times New Roman" w:cs="Times New Roman"/>
          <w:sz w:val="24"/>
          <w:szCs w:val="24"/>
        </w:rPr>
        <w:t>taśmami z tworzyw sztucznych dla gazociągów o średnic</w:t>
      </w:r>
      <w:r w:rsidR="006078DD">
        <w:rPr>
          <w:rFonts w:ascii="Times New Roman" w:hAnsi="Times New Roman" w:cs="Times New Roman"/>
          <w:sz w:val="24"/>
          <w:szCs w:val="24"/>
        </w:rPr>
        <w:t xml:space="preserve">ach nie przekraczających DN 50. </w:t>
      </w:r>
      <w:r w:rsidRPr="00613CB1">
        <w:rPr>
          <w:rFonts w:ascii="Times New Roman" w:hAnsi="Times New Roman" w:cs="Times New Roman"/>
          <w:sz w:val="24"/>
          <w:szCs w:val="24"/>
        </w:rPr>
        <w:t>Powłoki ochronne gazociągu stalowego powinny by</w:t>
      </w:r>
      <w:r w:rsidR="006078DD">
        <w:rPr>
          <w:rFonts w:ascii="Times New Roman" w:hAnsi="Times New Roman" w:cs="Times New Roman"/>
          <w:sz w:val="24"/>
          <w:szCs w:val="24"/>
        </w:rPr>
        <w:t xml:space="preserve">ć poddane badaniom szczelności, </w:t>
      </w:r>
      <w:r w:rsidRPr="00613CB1">
        <w:rPr>
          <w:rFonts w:ascii="Times New Roman" w:hAnsi="Times New Roman" w:cs="Times New Roman"/>
          <w:sz w:val="24"/>
          <w:szCs w:val="24"/>
        </w:rPr>
        <w:t>przeprowadzanym podczas układania gazociągu. Izolację odci</w:t>
      </w:r>
      <w:r w:rsidR="006078DD">
        <w:rPr>
          <w:rFonts w:ascii="Times New Roman" w:hAnsi="Times New Roman" w:cs="Times New Roman"/>
          <w:sz w:val="24"/>
          <w:szCs w:val="24"/>
        </w:rPr>
        <w:t xml:space="preserve">nka rury stalowej oraz połączeń </w:t>
      </w:r>
      <w:r w:rsidRPr="00613CB1">
        <w:rPr>
          <w:rFonts w:ascii="Times New Roman" w:hAnsi="Times New Roman" w:cs="Times New Roman"/>
          <w:sz w:val="24"/>
          <w:szCs w:val="24"/>
        </w:rPr>
        <w:t>spawanych należy wykonać według zaleceń Z.G. taśmam</w:t>
      </w:r>
      <w:r w:rsidR="006078DD">
        <w:rPr>
          <w:rFonts w:ascii="Times New Roman" w:hAnsi="Times New Roman" w:cs="Times New Roman"/>
          <w:sz w:val="24"/>
          <w:szCs w:val="24"/>
        </w:rPr>
        <w:t xml:space="preserve">i polietylenowymi dopuszczonymi </w:t>
      </w:r>
      <w:r w:rsidRPr="00613CB1">
        <w:rPr>
          <w:rFonts w:ascii="Times New Roman" w:hAnsi="Times New Roman" w:cs="Times New Roman"/>
          <w:sz w:val="24"/>
          <w:szCs w:val="24"/>
        </w:rPr>
        <w:t>do stosowania w kraju np. Polyken (materiał 98920, 95620</w:t>
      </w:r>
      <w:r w:rsidR="006078DD">
        <w:rPr>
          <w:rFonts w:ascii="Times New Roman" w:hAnsi="Times New Roman" w:cs="Times New Roman"/>
          <w:sz w:val="24"/>
          <w:szCs w:val="24"/>
        </w:rPr>
        <w:t xml:space="preserve">) lub Altene. Izolację stalowej </w:t>
      </w:r>
      <w:r w:rsidRPr="00613CB1">
        <w:rPr>
          <w:rFonts w:ascii="Times New Roman" w:hAnsi="Times New Roman" w:cs="Times New Roman"/>
          <w:sz w:val="24"/>
          <w:szCs w:val="24"/>
        </w:rPr>
        <w:t>części przyłącza należy wykonać wyłącznie po jego ugię</w:t>
      </w:r>
      <w:r w:rsidR="006078DD">
        <w:rPr>
          <w:rFonts w:ascii="Times New Roman" w:hAnsi="Times New Roman" w:cs="Times New Roman"/>
          <w:sz w:val="24"/>
          <w:szCs w:val="24"/>
        </w:rPr>
        <w:t xml:space="preserve">ciu do wymaganego kształtu. Nie </w:t>
      </w:r>
      <w:r w:rsidRPr="00613CB1">
        <w:rPr>
          <w:rFonts w:ascii="Times New Roman" w:hAnsi="Times New Roman" w:cs="Times New Roman"/>
          <w:sz w:val="24"/>
          <w:szCs w:val="24"/>
        </w:rPr>
        <w:t>dopuszcza się gięcia uprzednio zaizolowanych rur. Wszys</w:t>
      </w:r>
      <w:r w:rsidR="006078DD">
        <w:rPr>
          <w:rFonts w:ascii="Times New Roman" w:hAnsi="Times New Roman" w:cs="Times New Roman"/>
          <w:sz w:val="24"/>
          <w:szCs w:val="24"/>
        </w:rPr>
        <w:t xml:space="preserve">tkie nierówności na powierzchni </w:t>
      </w:r>
      <w:r w:rsidRPr="00613CB1">
        <w:rPr>
          <w:rFonts w:ascii="Times New Roman" w:hAnsi="Times New Roman" w:cs="Times New Roman"/>
          <w:sz w:val="24"/>
          <w:szCs w:val="24"/>
        </w:rPr>
        <w:t xml:space="preserve">rurociągu stalowego wyrównać masą „butylmastic”. Sposób </w:t>
      </w:r>
      <w:r w:rsidR="006078DD">
        <w:rPr>
          <w:rFonts w:ascii="Times New Roman" w:hAnsi="Times New Roman" w:cs="Times New Roman"/>
          <w:sz w:val="24"/>
          <w:szCs w:val="24"/>
        </w:rPr>
        <w:t xml:space="preserve">wykonania izolacji według opisu </w:t>
      </w:r>
      <w:r w:rsidRPr="00613CB1">
        <w:rPr>
          <w:rFonts w:ascii="Times New Roman" w:hAnsi="Times New Roman" w:cs="Times New Roman"/>
          <w:sz w:val="24"/>
          <w:szCs w:val="24"/>
        </w:rPr>
        <w:t>w projekcie.</w:t>
      </w:r>
    </w:p>
    <w:p w:rsidR="00162B44" w:rsidRPr="00613CB1" w:rsidRDefault="00162B44" w:rsidP="006078DD">
      <w:pPr>
        <w:pStyle w:val="Nagwek2"/>
      </w:pPr>
      <w:r w:rsidRPr="00613CB1">
        <w:t>6. KONTROLA JAKOŚCI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Kontrola jakości robót związanych z wykonaniem</w:t>
      </w:r>
      <w:r w:rsidR="006078DD">
        <w:rPr>
          <w:rFonts w:ascii="Times New Roman" w:hAnsi="Times New Roman" w:cs="Times New Roman"/>
          <w:sz w:val="24"/>
          <w:szCs w:val="24"/>
        </w:rPr>
        <w:t xml:space="preserve"> instalacji gazowej powinna być </w:t>
      </w:r>
      <w:r w:rsidRPr="00613CB1">
        <w:rPr>
          <w:rFonts w:ascii="Times New Roman" w:hAnsi="Times New Roman" w:cs="Times New Roman"/>
          <w:sz w:val="24"/>
          <w:szCs w:val="24"/>
        </w:rPr>
        <w:t>przeprowadzona w czasie wszystkich faz robót zgodnie z wymaganiami Pols</w:t>
      </w:r>
      <w:r w:rsidR="006078DD">
        <w:rPr>
          <w:rFonts w:ascii="Times New Roman" w:hAnsi="Times New Roman" w:cs="Times New Roman"/>
          <w:sz w:val="24"/>
          <w:szCs w:val="24"/>
        </w:rPr>
        <w:t xml:space="preserve">kich Norm i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Każda dostarczon</w:t>
      </w:r>
      <w:r w:rsidR="006078DD">
        <w:rPr>
          <w:rFonts w:ascii="Times New Roman" w:hAnsi="Times New Roman" w:cs="Times New Roman"/>
          <w:sz w:val="24"/>
          <w:szCs w:val="24"/>
        </w:rPr>
        <w:t xml:space="preserve">a partia materiałów powinna być </w:t>
      </w:r>
      <w:r w:rsidRPr="00613CB1">
        <w:rPr>
          <w:rFonts w:ascii="Times New Roman" w:hAnsi="Times New Roman" w:cs="Times New Roman"/>
          <w:sz w:val="24"/>
          <w:szCs w:val="24"/>
        </w:rPr>
        <w:t>zaopatrzona w świadectwo kontroli jakości producent</w:t>
      </w:r>
      <w:r w:rsidR="006078DD">
        <w:rPr>
          <w:rFonts w:ascii="Times New Roman" w:hAnsi="Times New Roman" w:cs="Times New Roman"/>
          <w:sz w:val="24"/>
          <w:szCs w:val="24"/>
        </w:rPr>
        <w:t xml:space="preserve">a. Wynik przeprowadzonych badań </w:t>
      </w:r>
      <w:r w:rsidRPr="00613CB1">
        <w:rPr>
          <w:rFonts w:ascii="Times New Roman" w:hAnsi="Times New Roman" w:cs="Times New Roman"/>
          <w:sz w:val="24"/>
          <w:szCs w:val="24"/>
        </w:rPr>
        <w:t>należy uznać za dodatni, jeżeli wszystkie wymagania dla dane</w:t>
      </w:r>
      <w:r w:rsidR="006078DD">
        <w:rPr>
          <w:rFonts w:ascii="Times New Roman" w:hAnsi="Times New Roman" w:cs="Times New Roman"/>
          <w:sz w:val="24"/>
          <w:szCs w:val="24"/>
        </w:rPr>
        <w:t xml:space="preserve">j fazy robót zostały spełnione. </w:t>
      </w:r>
      <w:r w:rsidRPr="00613CB1">
        <w:rPr>
          <w:rFonts w:ascii="Times New Roman" w:hAnsi="Times New Roman" w:cs="Times New Roman"/>
          <w:sz w:val="24"/>
          <w:szCs w:val="24"/>
        </w:rPr>
        <w:t xml:space="preserve">Jeśli którekolwiek z wymagań nie zostało spełnione, </w:t>
      </w:r>
      <w:r w:rsidR="006078DD">
        <w:rPr>
          <w:rFonts w:ascii="Times New Roman" w:hAnsi="Times New Roman" w:cs="Times New Roman"/>
          <w:sz w:val="24"/>
          <w:szCs w:val="24"/>
        </w:rPr>
        <w:t xml:space="preserve">należy daną fazę robót uznać za </w:t>
      </w:r>
      <w:r w:rsidRPr="00613CB1">
        <w:rPr>
          <w:rFonts w:ascii="Times New Roman" w:hAnsi="Times New Roman" w:cs="Times New Roman"/>
          <w:sz w:val="24"/>
          <w:szCs w:val="24"/>
        </w:rPr>
        <w:t>niezgodną z wymaganiami normy i po dokonaniu</w:t>
      </w:r>
      <w:r w:rsidR="006078DD">
        <w:rPr>
          <w:rFonts w:ascii="Times New Roman" w:hAnsi="Times New Roman" w:cs="Times New Roman"/>
          <w:sz w:val="24"/>
          <w:szCs w:val="24"/>
        </w:rPr>
        <w:t xml:space="preserve"> poprawek przeprowadzić badanie </w:t>
      </w:r>
      <w:r w:rsidRPr="00613CB1">
        <w:rPr>
          <w:rFonts w:ascii="Times New Roman" w:hAnsi="Times New Roman" w:cs="Times New Roman"/>
          <w:sz w:val="24"/>
          <w:szCs w:val="24"/>
        </w:rPr>
        <w:t>ponownie.</w:t>
      </w:r>
    </w:p>
    <w:p w:rsidR="00162B44" w:rsidRPr="00613CB1" w:rsidRDefault="00162B44" w:rsidP="006078DD">
      <w:pPr>
        <w:pStyle w:val="Nagwek2"/>
      </w:pPr>
      <w:r w:rsidRPr="00613CB1">
        <w:t>7. ODBIÓR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Odbioru robót, polegających na wykonaniu instalacji g</w:t>
      </w:r>
      <w:r w:rsidR="006078DD">
        <w:rPr>
          <w:rFonts w:ascii="Times New Roman" w:hAnsi="Times New Roman" w:cs="Times New Roman"/>
          <w:sz w:val="24"/>
          <w:szCs w:val="24"/>
        </w:rPr>
        <w:t xml:space="preserve">azowej należy dokonać zgodnie z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oraz Warunkami techn</w:t>
      </w:r>
      <w:r w:rsidR="006078DD">
        <w:rPr>
          <w:rFonts w:ascii="Times New Roman" w:hAnsi="Times New Roman" w:cs="Times New Roman"/>
          <w:sz w:val="24"/>
          <w:szCs w:val="24"/>
        </w:rPr>
        <w:t xml:space="preserve">icznymi dla instalacji gazowych </w:t>
      </w:r>
      <w:r w:rsidRPr="00613CB1">
        <w:rPr>
          <w:rFonts w:ascii="Times New Roman" w:hAnsi="Times New Roman" w:cs="Times New Roman"/>
          <w:sz w:val="24"/>
          <w:szCs w:val="24"/>
        </w:rPr>
        <w:t>cz.I, II, III” wydanie Cobro-Profil Warszaw</w:t>
      </w:r>
      <w:r w:rsidR="006078DD">
        <w:rPr>
          <w:rFonts w:ascii="Times New Roman" w:hAnsi="Times New Roman" w:cs="Times New Roman"/>
          <w:sz w:val="24"/>
          <w:szCs w:val="24"/>
        </w:rPr>
        <w:t xml:space="preserve">a 1996 r., Normami Zakładowymi: </w:t>
      </w:r>
      <w:r w:rsidRPr="00613CB1">
        <w:rPr>
          <w:rFonts w:ascii="Times New Roman" w:hAnsi="Times New Roman" w:cs="Times New Roman"/>
          <w:sz w:val="24"/>
          <w:szCs w:val="24"/>
        </w:rPr>
        <w:t>ZN-G-4120:2004 System dostawy gazu-Stacje gazowe-Wymagania Ogólne ZN-G-41 21 :2004 System dostawy gazu-Stacje gazowe w pr</w:t>
      </w:r>
      <w:r w:rsidR="006078DD">
        <w:rPr>
          <w:rFonts w:ascii="Times New Roman" w:hAnsi="Times New Roman" w:cs="Times New Roman"/>
          <w:sz w:val="24"/>
          <w:szCs w:val="24"/>
        </w:rPr>
        <w:t xml:space="preserve">zesyle i dystrybucji-Wymagania. </w:t>
      </w:r>
      <w:r w:rsidRPr="00613CB1">
        <w:rPr>
          <w:rFonts w:ascii="Times New Roman" w:hAnsi="Times New Roman" w:cs="Times New Roman"/>
          <w:sz w:val="24"/>
          <w:szCs w:val="24"/>
        </w:rPr>
        <w:t>Odbiory międzyoperacyjne należy przeprowadzić w stosunku do następujących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przejścia dla przewodów przez ściany i stropy (umiejscowienie i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przewodów zgodnie ze wskazanym spadkiem;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próba szczelności;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malowanie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 odbiorów międzyoperacyjnych należy spisać protokół stwi</w:t>
      </w:r>
      <w:r w:rsidR="006078DD">
        <w:rPr>
          <w:rFonts w:ascii="Times New Roman" w:hAnsi="Times New Roman" w:cs="Times New Roman"/>
          <w:sz w:val="24"/>
          <w:szCs w:val="24"/>
        </w:rPr>
        <w:t xml:space="preserve">erdzający jakość wykonania oraz </w:t>
      </w:r>
      <w:r w:rsidRPr="00613CB1">
        <w:rPr>
          <w:rFonts w:ascii="Times New Roman" w:hAnsi="Times New Roman" w:cs="Times New Roman"/>
          <w:sz w:val="24"/>
          <w:szCs w:val="24"/>
        </w:rPr>
        <w:t>przydatność robót i ele</w:t>
      </w:r>
      <w:r w:rsidR="006078DD">
        <w:rPr>
          <w:rFonts w:ascii="Times New Roman" w:hAnsi="Times New Roman" w:cs="Times New Roman"/>
          <w:sz w:val="24"/>
          <w:szCs w:val="24"/>
        </w:rPr>
        <w:t xml:space="preserve">mentów do prawidłowego montażu. </w:t>
      </w:r>
      <w:r w:rsidRPr="00613CB1">
        <w:rPr>
          <w:rFonts w:ascii="Times New Roman" w:hAnsi="Times New Roman" w:cs="Times New Roman"/>
          <w:sz w:val="24"/>
          <w:szCs w:val="24"/>
        </w:rPr>
        <w:t>Po przeprowadzeniu prób przewidzianych dla danego rodza</w:t>
      </w:r>
      <w:r w:rsidR="006078DD">
        <w:rPr>
          <w:rFonts w:ascii="Times New Roman" w:hAnsi="Times New Roman" w:cs="Times New Roman"/>
          <w:sz w:val="24"/>
          <w:szCs w:val="24"/>
        </w:rPr>
        <w:t xml:space="preserve">ju robót należy dokonać </w:t>
      </w:r>
      <w:r w:rsidRPr="00613CB1">
        <w:rPr>
          <w:rFonts w:ascii="Times New Roman" w:hAnsi="Times New Roman" w:cs="Times New Roman"/>
          <w:sz w:val="24"/>
          <w:szCs w:val="24"/>
        </w:rPr>
        <w:t>końcowego odbioru t</w:t>
      </w:r>
      <w:r w:rsidR="006078DD">
        <w:rPr>
          <w:rFonts w:ascii="Times New Roman" w:hAnsi="Times New Roman" w:cs="Times New Roman"/>
          <w:sz w:val="24"/>
          <w:szCs w:val="24"/>
        </w:rPr>
        <w:t xml:space="preserve">echnicznego instalacji gazowej. </w:t>
      </w:r>
      <w:r w:rsidRPr="00613CB1">
        <w:rPr>
          <w:rFonts w:ascii="Times New Roman" w:hAnsi="Times New Roman" w:cs="Times New Roman"/>
          <w:sz w:val="24"/>
          <w:szCs w:val="24"/>
        </w:rPr>
        <w:t>Przy odbiorze końcowym powinny być dostarczone następujące dokumenty: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dokumentacja projektowa z naniesionymi na niej zmianami w trakcie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dotyczące jakości zamontowanych eleme</w:t>
      </w:r>
      <w:r w:rsidR="006078DD">
        <w:rPr>
          <w:rFonts w:ascii="Times New Roman" w:hAnsi="Times New Roman" w:cs="Times New Roman"/>
          <w:sz w:val="24"/>
          <w:szCs w:val="24"/>
        </w:rPr>
        <w:t xml:space="preserve">ntów (świadectwa jakości wydane </w:t>
      </w:r>
      <w:r w:rsidRPr="00613CB1">
        <w:rPr>
          <w:rFonts w:ascii="Times New Roman" w:hAnsi="Times New Roman" w:cs="Times New Roman"/>
          <w:sz w:val="24"/>
          <w:szCs w:val="24"/>
        </w:rPr>
        <w:t>przez dostawców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wszystkich odbiorów technicznych częściowych;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protokół przeprowadzenia próby szczelności całej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odbiorze końcowym należy sprawdzić: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zgodność wykonania z dokumentacją projektową oraz ewentualnymi zapisami w Dzienniku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Budowy dotyczącymi zmian i odstępstw od dokumentacji projektowej;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z odbiorów częściowych i realizację postanowień dotyczących usunięcia usterek;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aktualność dokumentacji projektowej (czy pr</w:t>
      </w:r>
      <w:r w:rsidR="006078DD">
        <w:rPr>
          <w:rFonts w:ascii="Times New Roman" w:hAnsi="Times New Roman" w:cs="Times New Roman"/>
          <w:sz w:val="24"/>
          <w:szCs w:val="24"/>
        </w:rPr>
        <w:t xml:space="preserve">zeprowadzono wszystkie zmiany i </w:t>
      </w:r>
      <w:r w:rsidRPr="00613CB1">
        <w:rPr>
          <w:rFonts w:ascii="Times New Roman" w:hAnsi="Times New Roman" w:cs="Times New Roman"/>
          <w:sz w:val="24"/>
          <w:szCs w:val="24"/>
        </w:rPr>
        <w:t>uzupełnienia);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badań szczelności instalacji.</w:t>
      </w:r>
    </w:p>
    <w:p w:rsidR="00162B44" w:rsidRPr="00613CB1" w:rsidRDefault="00162B44" w:rsidP="006078DD">
      <w:pPr>
        <w:pStyle w:val="Nagwek2"/>
      </w:pPr>
      <w:r w:rsidRPr="00613CB1">
        <w:t>8. OBMIAR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Obmiar robót powykonawczy wykonać w jednostkach i </w:t>
      </w:r>
      <w:r w:rsidR="006078DD">
        <w:rPr>
          <w:rFonts w:ascii="Times New Roman" w:hAnsi="Times New Roman" w:cs="Times New Roman"/>
          <w:sz w:val="24"/>
          <w:szCs w:val="24"/>
        </w:rPr>
        <w:t xml:space="preserve">zgodnie z zasadami przyjętymi w </w:t>
      </w:r>
      <w:r w:rsidRPr="00613CB1">
        <w:rPr>
          <w:rFonts w:ascii="Times New Roman" w:hAnsi="Times New Roman" w:cs="Times New Roman"/>
          <w:sz w:val="24"/>
          <w:szCs w:val="24"/>
        </w:rPr>
        <w:t>kosztorysowaniu.</w:t>
      </w:r>
    </w:p>
    <w:p w:rsidR="00162B44" w:rsidRPr="00613CB1" w:rsidRDefault="00162B44" w:rsidP="006078DD">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dotyczące płatności zostaną określone</w:t>
      </w:r>
      <w:r w:rsidR="006078DD">
        <w:rPr>
          <w:rFonts w:ascii="Times New Roman" w:hAnsi="Times New Roman" w:cs="Times New Roman"/>
          <w:sz w:val="24"/>
          <w:szCs w:val="24"/>
        </w:rPr>
        <w:t xml:space="preserve"> przez Inwestora w specyfikacji </w:t>
      </w:r>
      <w:r w:rsidRPr="00613CB1">
        <w:rPr>
          <w:rFonts w:ascii="Times New Roman" w:hAnsi="Times New Roman" w:cs="Times New Roman"/>
          <w:sz w:val="24"/>
          <w:szCs w:val="24"/>
        </w:rPr>
        <w:t>przetargowej,</w:t>
      </w:r>
    </w:p>
    <w:p w:rsidR="00162B44" w:rsidRPr="00613CB1" w:rsidRDefault="00162B44" w:rsidP="006078DD">
      <w:pPr>
        <w:pStyle w:val="Nagwek2"/>
      </w:pPr>
      <w:r w:rsidRPr="00613CB1">
        <w:t>10. PRZEPISY ZWIĄZANE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1. „Warunki techniczne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Arkady 1988 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2. Warunki techniczne dla instalacji gazowych cz.I, II,</w:t>
      </w:r>
      <w:r w:rsidR="006078DD">
        <w:rPr>
          <w:rFonts w:ascii="Times New Roman" w:hAnsi="Times New Roman" w:cs="Times New Roman"/>
          <w:sz w:val="24"/>
          <w:szCs w:val="24"/>
        </w:rPr>
        <w:t xml:space="preserve"> III” wydanie Cobro-Profil W-wa </w:t>
      </w:r>
      <w:r w:rsidRPr="00613CB1">
        <w:rPr>
          <w:rFonts w:ascii="Times New Roman" w:hAnsi="Times New Roman" w:cs="Times New Roman"/>
          <w:sz w:val="24"/>
          <w:szCs w:val="24"/>
        </w:rPr>
        <w:t>1996r.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3. Rozporządzenie Ministra Infrastruktury z dnia 12 kwi</w:t>
      </w:r>
      <w:r w:rsidR="006078DD">
        <w:rPr>
          <w:rFonts w:ascii="Times New Roman" w:hAnsi="Times New Roman" w:cs="Times New Roman"/>
          <w:sz w:val="24"/>
          <w:szCs w:val="24"/>
        </w:rPr>
        <w:t xml:space="preserve">etnia 2002r. w sprawie warunków </w:t>
      </w:r>
      <w:r w:rsidRPr="00613CB1">
        <w:rPr>
          <w:rFonts w:ascii="Times New Roman" w:hAnsi="Times New Roman" w:cs="Times New Roman"/>
          <w:sz w:val="24"/>
          <w:szCs w:val="24"/>
        </w:rPr>
        <w:t xml:space="preserve">technicznych jakim powinny odpowiadać budynki i ich usytuowanie (Dz. U. </w:t>
      </w:r>
      <w:r w:rsidR="006078DD">
        <w:rPr>
          <w:rFonts w:ascii="Times New Roman" w:hAnsi="Times New Roman" w:cs="Times New Roman"/>
          <w:sz w:val="24"/>
          <w:szCs w:val="24"/>
        </w:rPr>
        <w:t xml:space="preserve">Nr 75, poz. 690 </w:t>
      </w:r>
      <w:r w:rsidRPr="00613CB1">
        <w:rPr>
          <w:rFonts w:ascii="Times New Roman" w:hAnsi="Times New Roman" w:cs="Times New Roman"/>
          <w:sz w:val="24"/>
          <w:szCs w:val="24"/>
        </w:rPr>
        <w:t>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4. PN-83/M-54831 Gazomierze. Podział, </w:t>
      </w:r>
      <w:r w:rsidR="006078DD">
        <w:rPr>
          <w:rFonts w:ascii="Times New Roman" w:hAnsi="Times New Roman" w:cs="Times New Roman"/>
          <w:sz w:val="24"/>
          <w:szCs w:val="24"/>
        </w:rPr>
        <w:t xml:space="preserve">oznaczenia, nazwy i określenia. </w:t>
      </w:r>
      <w:r w:rsidRPr="00613CB1">
        <w:rPr>
          <w:rFonts w:ascii="Times New Roman" w:hAnsi="Times New Roman" w:cs="Times New Roman"/>
          <w:sz w:val="24"/>
          <w:szCs w:val="24"/>
        </w:rPr>
        <w:t>PN-90/A-55529 Urządzenia grzejne gazowe dla zakła</w:t>
      </w:r>
      <w:r w:rsidR="006078DD">
        <w:rPr>
          <w:rFonts w:ascii="Times New Roman" w:hAnsi="Times New Roman" w:cs="Times New Roman"/>
          <w:sz w:val="24"/>
          <w:szCs w:val="24"/>
        </w:rPr>
        <w:t xml:space="preserve">dów zbiorowego żywienia. Ogólne </w:t>
      </w:r>
      <w:r w:rsidRPr="00613CB1">
        <w:rPr>
          <w:rFonts w:ascii="Times New Roman" w:hAnsi="Times New Roman" w:cs="Times New Roman"/>
          <w:sz w:val="24"/>
          <w:szCs w:val="24"/>
        </w:rPr>
        <w:t>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5. PN-80/H-74219 Rury stalowe czarne.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6. PN-lEC 61024-1 Ochrona odgromowa obiektów b</w:t>
      </w:r>
      <w:r w:rsidR="006078DD">
        <w:rPr>
          <w:rFonts w:ascii="Times New Roman" w:hAnsi="Times New Roman" w:cs="Times New Roman"/>
          <w:sz w:val="24"/>
          <w:szCs w:val="24"/>
        </w:rPr>
        <w:t xml:space="preserve">udowlanych. Zasady ogólne PN-E- </w:t>
      </w:r>
      <w:r w:rsidRPr="00613CB1">
        <w:rPr>
          <w:rFonts w:ascii="Times New Roman" w:hAnsi="Times New Roman" w:cs="Times New Roman"/>
          <w:sz w:val="24"/>
          <w:szCs w:val="24"/>
        </w:rPr>
        <w:t>05204:1994 Ochrona przed elektrycznością statyczną.</w:t>
      </w:r>
      <w:r w:rsidR="006078DD">
        <w:rPr>
          <w:rFonts w:ascii="Times New Roman" w:hAnsi="Times New Roman" w:cs="Times New Roman"/>
          <w:sz w:val="24"/>
          <w:szCs w:val="24"/>
        </w:rPr>
        <w:t xml:space="preserve"> Ochrona obiektów, instalacji i </w:t>
      </w:r>
      <w:r w:rsidRPr="00613CB1">
        <w:rPr>
          <w:rFonts w:ascii="Times New Roman" w:hAnsi="Times New Roman" w:cs="Times New Roman"/>
          <w:sz w:val="24"/>
          <w:szCs w:val="24"/>
        </w:rPr>
        <w:t>urządzeń. 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7. PN-ISO 6761:1996 Rury stalowe. Przygotowanie końców run kształtek do spawania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8. PN-EN 1775:2001 Dostawa gazu. Przewody gazowe dla</w:t>
      </w:r>
      <w:r w:rsidR="006078DD">
        <w:rPr>
          <w:rFonts w:ascii="Times New Roman" w:hAnsi="Times New Roman" w:cs="Times New Roman"/>
          <w:sz w:val="24"/>
          <w:szCs w:val="24"/>
        </w:rPr>
        <w:t xml:space="preserve"> budynków. Maksymalne ciśnienie </w:t>
      </w:r>
      <w:r w:rsidRPr="00613CB1">
        <w:rPr>
          <w:rFonts w:ascii="Times New Roman" w:hAnsi="Times New Roman" w:cs="Times New Roman"/>
          <w:sz w:val="24"/>
          <w:szCs w:val="24"/>
        </w:rPr>
        <w:t>robocze &lt;=5 bar. Zalecenia funkcjonalne.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9. ZN-G-41 20:2004 System dostawy gazu-Stacje gazowe-Wymagania Ogólne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10. ZN-G-41 21:2004 System dostawy gazu-Stacje gazowe w pr</w:t>
      </w:r>
      <w:r w:rsidR="006078DD">
        <w:rPr>
          <w:rFonts w:ascii="Times New Roman" w:hAnsi="Times New Roman" w:cs="Times New Roman"/>
          <w:sz w:val="24"/>
          <w:szCs w:val="24"/>
        </w:rPr>
        <w:t xml:space="preserve">zesyle i dystrybucji- </w:t>
      </w:r>
      <w:r w:rsidRPr="00613CB1">
        <w:rPr>
          <w:rFonts w:ascii="Times New Roman" w:hAnsi="Times New Roman" w:cs="Times New Roman"/>
          <w:sz w:val="24"/>
          <w:szCs w:val="24"/>
        </w:rPr>
        <w:t>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PN-92/M-34503 Gazociągi i instalacje gazownicze. Próby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PGNiG-ZN-G- 3150 Gazociągi- rury polietylenowe -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10208:2000 Rury stalowe przewodowe dla</w:t>
      </w:r>
      <w:r w:rsidR="006078DD">
        <w:rPr>
          <w:rFonts w:ascii="Times New Roman" w:hAnsi="Times New Roman" w:cs="Times New Roman"/>
          <w:sz w:val="24"/>
          <w:szCs w:val="24"/>
        </w:rPr>
        <w:t xml:space="preserve"> mediów palnych - Rury o klasie </w:t>
      </w:r>
      <w:r w:rsidRPr="00613CB1">
        <w:rPr>
          <w:rFonts w:ascii="Times New Roman" w:hAnsi="Times New Roman" w:cs="Times New Roman"/>
          <w:sz w:val="24"/>
          <w:szCs w:val="24"/>
        </w:rPr>
        <w:t>wytrzymałości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PN-79/H-74244 Rury stalowe ze szwem przewodowe.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PN-EN-ISO9969 z 1997 r. Rury z tworzyw termoplas</w:t>
      </w:r>
      <w:r w:rsidR="006078DD">
        <w:rPr>
          <w:rFonts w:ascii="Times New Roman" w:hAnsi="Times New Roman" w:cs="Times New Roman"/>
          <w:sz w:val="24"/>
          <w:szCs w:val="24"/>
        </w:rPr>
        <w:t xml:space="preserve">tycznych. Oznaczenia sztywności </w:t>
      </w:r>
      <w:r w:rsidRPr="00613CB1">
        <w:rPr>
          <w:rFonts w:ascii="Times New Roman" w:hAnsi="Times New Roman" w:cs="Times New Roman"/>
          <w:sz w:val="24"/>
          <w:szCs w:val="24"/>
        </w:rPr>
        <w:t>obwodowej.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PN-EN-12106:2002 System przewodów rurowych z tworzyw</w:t>
      </w:r>
      <w:r w:rsidR="006078DD">
        <w:rPr>
          <w:rFonts w:ascii="Times New Roman" w:hAnsi="Times New Roman" w:cs="Times New Roman"/>
          <w:sz w:val="24"/>
          <w:szCs w:val="24"/>
        </w:rPr>
        <w:t xml:space="preserve"> sztucznych. Rury z polietylenu </w:t>
      </w:r>
      <w:r w:rsidRPr="00613CB1">
        <w:rPr>
          <w:rFonts w:ascii="Times New Roman" w:hAnsi="Times New Roman" w:cs="Times New Roman"/>
          <w:sz w:val="24"/>
          <w:szCs w:val="24"/>
        </w:rPr>
        <w:t>(PE). Metoda badania wytrzymałości na ciśnienie wewnętrzne po zastosowaniu zacisku.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921+AC Systemy przewodowe z two</w:t>
      </w:r>
      <w:r w:rsidR="006078DD">
        <w:rPr>
          <w:rFonts w:ascii="Times New Roman" w:hAnsi="Times New Roman" w:cs="Times New Roman"/>
          <w:sz w:val="24"/>
          <w:szCs w:val="24"/>
        </w:rPr>
        <w:t xml:space="preserve">rzyw sztucznych. Rury z tworzyw </w:t>
      </w:r>
      <w:r w:rsidRPr="00613CB1">
        <w:rPr>
          <w:rFonts w:ascii="Times New Roman" w:hAnsi="Times New Roman" w:cs="Times New Roman"/>
          <w:sz w:val="24"/>
          <w:szCs w:val="24"/>
        </w:rPr>
        <w:t>termoplastycznych.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Rozporządzenie Ministra Gospodarki z dnia 30 lipca 2001 r w sprawie warunków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technicznych jakim powinny odpowiadać sieci gazowe, Dz.U. 97, poz. 1055.</w:t>
      </w:r>
    </w:p>
    <w:p w:rsidR="00CD56EA" w:rsidRDefault="00CD56EA" w:rsidP="00CD56EA">
      <w:pPr>
        <w:pStyle w:val="Tytu"/>
        <w:spacing w:line="240" w:lineRule="auto"/>
        <w:jc w:val="center"/>
      </w:pPr>
      <w:r w:rsidRPr="00613CB1">
        <w:lastRenderedPageBreak/>
        <w:t>SZCZEGÓŁOWA SPECYFIKACJA TECHNICZNA WYKONANIA I ODBIORU ROBÓT</w:t>
      </w:r>
    </w:p>
    <w:p w:rsidR="00CD56EA" w:rsidRPr="00CD56EA" w:rsidRDefault="00CD56EA" w:rsidP="00CD56EA">
      <w:pPr>
        <w:pStyle w:val="Tytu"/>
        <w:jc w:val="center"/>
      </w:pPr>
      <w:r>
        <w:t>Instalacje elektryczne</w:t>
      </w:r>
    </w:p>
    <w:p w:rsidR="00CD56EA" w:rsidRDefault="00CD56EA" w:rsidP="00E05284">
      <w:pPr>
        <w:spacing w:line="240" w:lineRule="auto"/>
        <w:rPr>
          <w:rFonts w:ascii="Times New Roman" w:hAnsi="Times New Roman" w:cs="Times New Roman"/>
          <w:sz w:val="36"/>
          <w:szCs w:val="36"/>
        </w:rPr>
      </w:pPr>
    </w:p>
    <w:p w:rsidR="00162B44" w:rsidRPr="00613CB1" w:rsidRDefault="00CD56EA" w:rsidP="00CD56EA">
      <w:pPr>
        <w:pStyle w:val="Nagwek1"/>
      </w:pPr>
      <w:r>
        <w:t xml:space="preserve">ROBOTY W ZAKRESIE INSTALACJI </w:t>
      </w:r>
      <w:r w:rsidR="00162B44" w:rsidRPr="00613CB1">
        <w:t>ELEKTRYCZNYCH WEWNĘTRZNYCH</w:t>
      </w:r>
    </w:p>
    <w:p w:rsidR="00162B44" w:rsidRPr="00613CB1" w:rsidRDefault="00162B44" w:rsidP="00CD56EA">
      <w:pPr>
        <w:pStyle w:val="Nagwek2"/>
      </w:pPr>
      <w:r w:rsidRPr="00613CB1">
        <w:t>1. CZĘŚĆ OGÓLNA</w:t>
      </w:r>
    </w:p>
    <w:p w:rsidR="00162B44" w:rsidRPr="00613CB1" w:rsidRDefault="00162B44" w:rsidP="00CD56EA">
      <w:pPr>
        <w:pStyle w:val="Nagwek3"/>
      </w:pPr>
      <w:r w:rsidRPr="00613CB1">
        <w:t>1.1.Nazwa nadana zamówieniu przez zamawiającego</w:t>
      </w:r>
    </w:p>
    <w:p w:rsidR="00CD56EA" w:rsidRDefault="00CD56EA"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 xml:space="preserve">przy ul. </w:t>
      </w:r>
      <w:r w:rsidR="001150F5">
        <w:rPr>
          <w:rFonts w:ascii="Times New Roman" w:hAnsi="Times New Roman" w:cs="Times New Roman"/>
          <w:sz w:val="24"/>
          <w:szCs w:val="24"/>
        </w:rPr>
        <w:t>Grota Roweckiego 4/45</w:t>
      </w:r>
      <w:r w:rsidR="00467CCC">
        <w:rPr>
          <w:rFonts w:ascii="Times New Roman" w:hAnsi="Times New Roman" w:cs="Times New Roman"/>
          <w:sz w:val="24"/>
          <w:szCs w:val="24"/>
        </w:rPr>
        <w:t>.</w:t>
      </w:r>
      <w:r>
        <w:rPr>
          <w:rFonts w:ascii="Times New Roman" w:hAnsi="Times New Roman" w:cs="Times New Roman"/>
          <w:sz w:val="24"/>
          <w:szCs w:val="24"/>
        </w:rPr>
        <w:t>.</w:t>
      </w:r>
    </w:p>
    <w:p w:rsidR="00162B44" w:rsidRPr="00613CB1" w:rsidRDefault="00162B44" w:rsidP="00CD56EA">
      <w:pPr>
        <w:pStyle w:val="Nagwek3"/>
      </w:pPr>
      <w:r w:rsidRPr="00613CB1">
        <w:t>1.2.Przedmiot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w:t>
      </w:r>
      <w:r w:rsidR="00CD56EA">
        <w:rPr>
          <w:rFonts w:ascii="Times New Roman" w:hAnsi="Times New Roman" w:cs="Times New Roman"/>
          <w:sz w:val="24"/>
          <w:szCs w:val="24"/>
        </w:rPr>
        <w:t xml:space="preserve">nej (ST) są wymagania dotyczące </w:t>
      </w:r>
      <w:r w:rsidRPr="00613CB1">
        <w:rPr>
          <w:rFonts w:ascii="Times New Roman" w:hAnsi="Times New Roman" w:cs="Times New Roman"/>
          <w:sz w:val="24"/>
          <w:szCs w:val="24"/>
        </w:rPr>
        <w:t xml:space="preserve">wykonania i odbioru robót związanych z układaniem </w:t>
      </w:r>
      <w:r w:rsidR="00CD56EA">
        <w:rPr>
          <w:rFonts w:ascii="Times New Roman" w:hAnsi="Times New Roman" w:cs="Times New Roman"/>
          <w:sz w:val="24"/>
          <w:szCs w:val="24"/>
        </w:rPr>
        <w:t xml:space="preserve">i montażem elementów instalacji </w:t>
      </w:r>
      <w:r w:rsidRPr="00613CB1">
        <w:rPr>
          <w:rFonts w:ascii="Times New Roman" w:hAnsi="Times New Roman" w:cs="Times New Roman"/>
          <w:sz w:val="24"/>
          <w:szCs w:val="24"/>
        </w:rPr>
        <w:t>elektrycznej (układanie kabli i przewodów, monta</w:t>
      </w:r>
      <w:r w:rsidR="00CD56EA">
        <w:rPr>
          <w:rFonts w:ascii="Times New Roman" w:hAnsi="Times New Roman" w:cs="Times New Roman"/>
          <w:sz w:val="24"/>
          <w:szCs w:val="24"/>
        </w:rPr>
        <w:t xml:space="preserve">ż osprzętu i opraw) w obiektach </w:t>
      </w:r>
      <w:r w:rsidRPr="00613CB1">
        <w:rPr>
          <w:rFonts w:ascii="Times New Roman" w:hAnsi="Times New Roman" w:cs="Times New Roman"/>
          <w:sz w:val="24"/>
          <w:szCs w:val="24"/>
        </w:rPr>
        <w:t>kubaturowych oraz obiektach budownictwa inżynieryjnego.</w:t>
      </w:r>
    </w:p>
    <w:p w:rsidR="00162B44" w:rsidRPr="00613CB1" w:rsidRDefault="00162B44" w:rsidP="00CD56EA">
      <w:pPr>
        <w:pStyle w:val="Nagwek3"/>
      </w:pPr>
      <w:r w:rsidRPr="00613CB1">
        <w:t>1.3.Zakres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standardowa (ST) stanowi dokument pr</w:t>
      </w:r>
      <w:r w:rsidR="00CD56EA">
        <w:rPr>
          <w:rFonts w:ascii="Times New Roman" w:hAnsi="Times New Roman" w:cs="Times New Roman"/>
          <w:sz w:val="24"/>
          <w:szCs w:val="24"/>
        </w:rPr>
        <w:t xml:space="preserve">zetargowy i kontraktowy </w:t>
      </w:r>
      <w:r w:rsidRPr="00613CB1">
        <w:rPr>
          <w:rFonts w:ascii="Times New Roman" w:hAnsi="Times New Roman" w:cs="Times New Roman"/>
          <w:sz w:val="24"/>
          <w:szCs w:val="24"/>
        </w:rPr>
        <w:t>przy zlecaniu i realizacji</w:t>
      </w:r>
      <w:r w:rsidR="00CD56EA">
        <w:rPr>
          <w:rFonts w:ascii="Times New Roman" w:hAnsi="Times New Roman" w:cs="Times New Roman"/>
          <w:sz w:val="24"/>
          <w:szCs w:val="24"/>
        </w:rPr>
        <w:t xml:space="preserve"> robót wymienionych w pkt. 1.2. </w:t>
      </w:r>
      <w:r w:rsidRPr="00613CB1">
        <w:rPr>
          <w:rFonts w:ascii="Times New Roman" w:hAnsi="Times New Roman" w:cs="Times New Roman"/>
          <w:sz w:val="24"/>
          <w:szCs w:val="24"/>
        </w:rPr>
        <w:t>Odstępstwa od wymagań podanych w niniejszej specy</w:t>
      </w:r>
      <w:r w:rsidR="00CD56EA">
        <w:rPr>
          <w:rFonts w:ascii="Times New Roman" w:hAnsi="Times New Roman" w:cs="Times New Roman"/>
          <w:sz w:val="24"/>
          <w:szCs w:val="24"/>
        </w:rPr>
        <w:t xml:space="preserve">fikacji mogą mieć miejsce tylko </w:t>
      </w:r>
      <w:r w:rsidRPr="00613CB1">
        <w:rPr>
          <w:rFonts w:ascii="Times New Roman" w:hAnsi="Times New Roman" w:cs="Times New Roman"/>
          <w:sz w:val="24"/>
          <w:szCs w:val="24"/>
        </w:rPr>
        <w:t>w przypadkach prostych robót o niewielkim znaczeniu, d</w:t>
      </w:r>
      <w:r w:rsidR="00CD56EA">
        <w:rPr>
          <w:rFonts w:ascii="Times New Roman" w:hAnsi="Times New Roman" w:cs="Times New Roman"/>
          <w:sz w:val="24"/>
          <w:szCs w:val="24"/>
        </w:rPr>
        <w:t xml:space="preserve">la których istnieje pewność, że </w:t>
      </w:r>
      <w:r w:rsidRPr="00613CB1">
        <w:rPr>
          <w:rFonts w:ascii="Times New Roman" w:hAnsi="Times New Roman" w:cs="Times New Roman"/>
          <w:sz w:val="24"/>
          <w:szCs w:val="24"/>
        </w:rPr>
        <w:t>podstawowe wymagania będą spełnione pr</w:t>
      </w:r>
      <w:r w:rsidR="00CD56EA">
        <w:rPr>
          <w:rFonts w:ascii="Times New Roman" w:hAnsi="Times New Roman" w:cs="Times New Roman"/>
          <w:sz w:val="24"/>
          <w:szCs w:val="24"/>
        </w:rPr>
        <w:t xml:space="preserve">zy zastosowaniu metod wykonania </w:t>
      </w:r>
      <w:r w:rsidRPr="00613CB1">
        <w:rPr>
          <w:rFonts w:ascii="Times New Roman" w:hAnsi="Times New Roman" w:cs="Times New Roman"/>
          <w:sz w:val="24"/>
          <w:szCs w:val="24"/>
        </w:rPr>
        <w:t>wynikających z doświadczenia oraz uznanych reguł i zasad sztuki budowlanej.</w:t>
      </w:r>
    </w:p>
    <w:p w:rsidR="00162B44" w:rsidRPr="00613CB1" w:rsidRDefault="00162B44" w:rsidP="00CD56EA">
      <w:pPr>
        <w:pStyle w:val="Nagwek3"/>
      </w:pPr>
      <w:r w:rsidRPr="00613CB1">
        <w:t>1.4.Przedmiot i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Ustalenia zawarte w niniejszej specyfikacji technicznej (ST) dotyczą zasad w</w:t>
      </w:r>
      <w:r w:rsidR="00CD56EA">
        <w:rPr>
          <w:rFonts w:ascii="Times New Roman" w:hAnsi="Times New Roman" w:cs="Times New Roman"/>
          <w:sz w:val="24"/>
          <w:szCs w:val="24"/>
        </w:rPr>
        <w:t xml:space="preserve">ykonywania </w:t>
      </w:r>
      <w:r w:rsidRPr="00613CB1">
        <w:rPr>
          <w:rFonts w:ascii="Times New Roman" w:hAnsi="Times New Roman" w:cs="Times New Roman"/>
          <w:sz w:val="24"/>
          <w:szCs w:val="24"/>
        </w:rPr>
        <w:t>i odbioru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układaniem kabli i przewodów elektrycznych,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montażem opraw, osprzętu, urządzeń i od</w:t>
      </w:r>
      <w:r w:rsidR="00CD56EA">
        <w:rPr>
          <w:rFonts w:ascii="Times New Roman" w:hAnsi="Times New Roman" w:cs="Times New Roman"/>
          <w:sz w:val="24"/>
          <w:szCs w:val="24"/>
        </w:rPr>
        <w:t xml:space="preserve">biorników energii elektrycznej, </w:t>
      </w:r>
      <w:r w:rsidRPr="00613CB1">
        <w:rPr>
          <w:rFonts w:ascii="Times New Roman" w:hAnsi="Times New Roman" w:cs="Times New Roman"/>
          <w:sz w:val="24"/>
          <w:szCs w:val="24"/>
        </w:rPr>
        <w:t>wraz z przygotowaniem podłoża i robotami towarzyszą</w:t>
      </w:r>
      <w:r w:rsidR="00CD56EA">
        <w:rPr>
          <w:rFonts w:ascii="Times New Roman" w:hAnsi="Times New Roman" w:cs="Times New Roman"/>
          <w:sz w:val="24"/>
          <w:szCs w:val="24"/>
        </w:rPr>
        <w:t xml:space="preserve">cymi, dla obiektów kubaturowych </w:t>
      </w:r>
      <w:r w:rsidRPr="00613CB1">
        <w:rPr>
          <w:rFonts w:ascii="Times New Roman" w:hAnsi="Times New Roman" w:cs="Times New Roman"/>
          <w:sz w:val="24"/>
          <w:szCs w:val="24"/>
        </w:rPr>
        <w:t>oraz obiektów budownictwa inżynieryjnego. ST dotycz</w:t>
      </w:r>
      <w:r w:rsidR="00CD56EA">
        <w:rPr>
          <w:rFonts w:ascii="Times New Roman" w:hAnsi="Times New Roman" w:cs="Times New Roman"/>
          <w:sz w:val="24"/>
          <w:szCs w:val="24"/>
        </w:rPr>
        <w:t xml:space="preserve">y wszystkich czynności mających </w:t>
      </w:r>
      <w:r w:rsidRPr="00613CB1">
        <w:rPr>
          <w:rFonts w:ascii="Times New Roman" w:hAnsi="Times New Roman" w:cs="Times New Roman"/>
          <w:sz w:val="24"/>
          <w:szCs w:val="24"/>
        </w:rPr>
        <w:t>na celu wykonanie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kompletacją wszystkich materiałów potrzebnych do wykonania podanych wyżej prac,</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wszelkich robót pomocniczych w celu przygotowania pod</w:t>
      </w:r>
      <w:r w:rsidR="00CD56EA">
        <w:rPr>
          <w:rFonts w:ascii="Times New Roman" w:hAnsi="Times New Roman" w:cs="Times New Roman"/>
          <w:sz w:val="24"/>
          <w:szCs w:val="24"/>
        </w:rPr>
        <w:t xml:space="preserve">łoża (w </w:t>
      </w:r>
      <w:r w:rsidRPr="00613CB1">
        <w:rPr>
          <w:rFonts w:ascii="Times New Roman" w:hAnsi="Times New Roman" w:cs="Times New Roman"/>
          <w:sz w:val="24"/>
          <w:szCs w:val="24"/>
        </w:rPr>
        <w:t>szczególności roboty murarskie, ślusarsko-spawal</w:t>
      </w:r>
      <w:r w:rsidR="00CD56EA">
        <w:rPr>
          <w:rFonts w:ascii="Times New Roman" w:hAnsi="Times New Roman" w:cs="Times New Roman"/>
          <w:sz w:val="24"/>
          <w:szCs w:val="24"/>
        </w:rPr>
        <w:t xml:space="preserve">nicze montaż elementów osprzętu </w:t>
      </w:r>
      <w:r w:rsidRPr="00613CB1">
        <w:rPr>
          <w:rFonts w:ascii="Times New Roman" w:hAnsi="Times New Roman" w:cs="Times New Roman"/>
          <w:sz w:val="24"/>
          <w:szCs w:val="24"/>
        </w:rPr>
        <w:t>instalacyjnego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wszystkich materiałów w sposób i w</w:t>
      </w:r>
      <w:r w:rsidR="00CD56EA">
        <w:rPr>
          <w:rFonts w:ascii="Times New Roman" w:hAnsi="Times New Roman" w:cs="Times New Roman"/>
          <w:sz w:val="24"/>
          <w:szCs w:val="24"/>
        </w:rPr>
        <w:t xml:space="preserve"> miejscu zgodnym z dokumentacją </w:t>
      </w:r>
      <w:r w:rsidRPr="00613CB1">
        <w:rPr>
          <w:rFonts w:ascii="Times New Roman" w:hAnsi="Times New Roman" w:cs="Times New Roman"/>
          <w:sz w:val="24"/>
          <w:szCs w:val="24"/>
        </w:rPr>
        <w:t>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dokumentacją technic</w:t>
      </w:r>
      <w:r w:rsidR="00CD56EA">
        <w:rPr>
          <w:rFonts w:ascii="Times New Roman" w:hAnsi="Times New Roman" w:cs="Times New Roman"/>
          <w:sz w:val="24"/>
          <w:szCs w:val="24"/>
        </w:rPr>
        <w:t xml:space="preserve">zną wszystkich </w:t>
      </w:r>
      <w:r w:rsidRPr="00613CB1">
        <w:rPr>
          <w:rFonts w:ascii="Times New Roman" w:hAnsi="Times New Roman" w:cs="Times New Roman"/>
          <w:sz w:val="24"/>
          <w:szCs w:val="24"/>
        </w:rPr>
        <w:t>elementów wyznaczonych w dokumentacji,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drutu stalowego (dla instalacji prowadzonych w rurkach lub kanałach</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zamkniętych), ułatwiającego docelowe wciąganie zaprojektowanych przewodów (np.</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dla sieci teleinformatycznych),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w:t>
      </w:r>
      <w:r w:rsidR="00CD56EA">
        <w:rPr>
          <w:rFonts w:ascii="Times New Roman" w:hAnsi="Times New Roman" w:cs="Times New Roman"/>
          <w:sz w:val="24"/>
          <w:szCs w:val="24"/>
        </w:rPr>
        <w:t xml:space="preserve">umentacją techniczną wszystkich </w:t>
      </w:r>
      <w:r w:rsidRPr="00613CB1">
        <w:rPr>
          <w:rFonts w:ascii="Times New Roman" w:hAnsi="Times New Roman" w:cs="Times New Roman"/>
          <w:sz w:val="24"/>
          <w:szCs w:val="24"/>
        </w:rPr>
        <w:t>wyznaczonych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przeprowadzeniem wymaganych prób i badań</w:t>
      </w:r>
      <w:r w:rsidR="00CD56EA">
        <w:rPr>
          <w:rFonts w:ascii="Times New Roman" w:hAnsi="Times New Roman" w:cs="Times New Roman"/>
          <w:sz w:val="24"/>
          <w:szCs w:val="24"/>
        </w:rPr>
        <w:t xml:space="preserve"> oraz potwierdzenie protokołami </w:t>
      </w:r>
      <w:r w:rsidRPr="00613CB1">
        <w:rPr>
          <w:rFonts w:ascii="Times New Roman" w:hAnsi="Times New Roman" w:cs="Times New Roman"/>
          <w:sz w:val="24"/>
          <w:szCs w:val="24"/>
        </w:rPr>
        <w:t>kwalifikującymi montowany element instalacji elektrycznej,</w:t>
      </w:r>
    </w:p>
    <w:p w:rsidR="00162B44" w:rsidRPr="00613CB1" w:rsidRDefault="00162B44"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1.5.Określenia podstawowe, definicje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specyfikacji techniczne</w:t>
      </w:r>
      <w:r w:rsidR="00CD56EA">
        <w:rPr>
          <w:rFonts w:ascii="Times New Roman" w:hAnsi="Times New Roman" w:cs="Times New Roman"/>
          <w:sz w:val="24"/>
          <w:szCs w:val="24"/>
        </w:rPr>
        <w:t xml:space="preserve">j (ST) są zgodne z odpowiednimi </w:t>
      </w:r>
      <w:r w:rsidRPr="00613CB1">
        <w:rPr>
          <w:rFonts w:ascii="Times New Roman" w:hAnsi="Times New Roman" w:cs="Times New Roman"/>
          <w:sz w:val="24"/>
          <w:szCs w:val="24"/>
        </w:rPr>
        <w:t>normami oraz określeniami podanymi w ST „Wymaga</w:t>
      </w:r>
      <w:r w:rsidR="00CD56EA">
        <w:rPr>
          <w:rFonts w:ascii="Times New Roman" w:hAnsi="Times New Roman" w:cs="Times New Roman"/>
          <w:sz w:val="24"/>
          <w:szCs w:val="24"/>
        </w:rPr>
        <w:t xml:space="preserve">nia ogólne” Kod CPV 45000000-7, </w:t>
      </w:r>
      <w:r w:rsidRPr="00613CB1">
        <w:rPr>
          <w:rFonts w:ascii="Times New Roman" w:hAnsi="Times New Roman" w:cs="Times New Roman"/>
          <w:sz w:val="24"/>
          <w:szCs w:val="24"/>
        </w:rPr>
        <w:t>pkt 1.4. a także podanymi poniżej: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Specyfikacja techniczna </w:t>
      </w:r>
      <w:r w:rsidRPr="00613CB1">
        <w:rPr>
          <w:rFonts w:ascii="Times New Roman" w:hAnsi="Times New Roman" w:cs="Times New Roman"/>
          <w:sz w:val="24"/>
          <w:szCs w:val="24"/>
        </w:rPr>
        <w:t>– dokument zawierający zes</w:t>
      </w:r>
      <w:r w:rsidR="00CD56EA">
        <w:rPr>
          <w:rFonts w:ascii="Times New Roman" w:hAnsi="Times New Roman" w:cs="Times New Roman"/>
          <w:sz w:val="24"/>
          <w:szCs w:val="24"/>
        </w:rPr>
        <w:t xml:space="preserve">pół cech wymaganych dla </w:t>
      </w:r>
      <w:r w:rsidRPr="00613CB1">
        <w:rPr>
          <w:rFonts w:ascii="Times New Roman" w:hAnsi="Times New Roman" w:cs="Times New Roman"/>
          <w:sz w:val="24"/>
          <w:szCs w:val="24"/>
        </w:rPr>
        <w:t>procesu wytwarzania lub dla samego wyrobu, w za</w:t>
      </w:r>
      <w:r w:rsidR="00CD56EA">
        <w:rPr>
          <w:rFonts w:ascii="Times New Roman" w:hAnsi="Times New Roman" w:cs="Times New Roman"/>
          <w:sz w:val="24"/>
          <w:szCs w:val="24"/>
        </w:rPr>
        <w:t xml:space="preserve">kresie parametrów technicznych, </w:t>
      </w:r>
      <w:r w:rsidRPr="00613CB1">
        <w:rPr>
          <w:rFonts w:ascii="Times New Roman" w:hAnsi="Times New Roman" w:cs="Times New Roman"/>
          <w:sz w:val="24"/>
          <w:szCs w:val="24"/>
        </w:rPr>
        <w:t>jakości, wymogów bezpieczeństwa, wielkości ch</w:t>
      </w:r>
      <w:r w:rsidR="00CD56EA">
        <w:rPr>
          <w:rFonts w:ascii="Times New Roman" w:hAnsi="Times New Roman" w:cs="Times New Roman"/>
          <w:sz w:val="24"/>
          <w:szCs w:val="24"/>
        </w:rPr>
        <w:t xml:space="preserve">arakterystycznych a także co do </w:t>
      </w:r>
      <w:r w:rsidRPr="00613CB1">
        <w:rPr>
          <w:rFonts w:ascii="Times New Roman" w:hAnsi="Times New Roman" w:cs="Times New Roman"/>
          <w:sz w:val="24"/>
          <w:szCs w:val="24"/>
        </w:rPr>
        <w:t>nazewnictwa, symboliki, znaków i sposobów oznaczania, metod badań i prób ora</w:t>
      </w:r>
      <w:r w:rsidR="00CD56EA">
        <w:rPr>
          <w:rFonts w:ascii="Times New Roman" w:hAnsi="Times New Roman" w:cs="Times New Roman"/>
          <w:sz w:val="24"/>
          <w:szCs w:val="24"/>
        </w:rPr>
        <w:t xml:space="preserve">z </w:t>
      </w:r>
      <w:r w:rsidRPr="00613CB1">
        <w:rPr>
          <w:rFonts w:ascii="Times New Roman" w:hAnsi="Times New Roman" w:cs="Times New Roman"/>
          <w:sz w:val="24"/>
          <w:szCs w:val="24"/>
        </w:rPr>
        <w:t>odbiorów i rozliczeń.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Aprobata techniczna </w:t>
      </w:r>
      <w:r w:rsidRPr="00613CB1">
        <w:rPr>
          <w:rFonts w:ascii="Times New Roman" w:hAnsi="Times New Roman" w:cs="Times New Roman"/>
          <w:sz w:val="24"/>
          <w:szCs w:val="24"/>
        </w:rPr>
        <w:t>– dokument stwierdza</w:t>
      </w:r>
      <w:r w:rsidR="00CD56EA">
        <w:rPr>
          <w:rFonts w:ascii="Times New Roman" w:hAnsi="Times New Roman" w:cs="Times New Roman"/>
          <w:sz w:val="24"/>
          <w:szCs w:val="24"/>
        </w:rPr>
        <w:t xml:space="preserve">jący przydatność dane wyrobu do </w:t>
      </w:r>
      <w:r w:rsidRPr="00613CB1">
        <w:rPr>
          <w:rFonts w:ascii="Times New Roman" w:hAnsi="Times New Roman" w:cs="Times New Roman"/>
          <w:sz w:val="24"/>
          <w:szCs w:val="24"/>
        </w:rPr>
        <w:t>określonego obszaru zastosowania. Zawiera ust</w:t>
      </w:r>
      <w:r w:rsidR="00CD56EA">
        <w:rPr>
          <w:rFonts w:ascii="Times New Roman" w:hAnsi="Times New Roman" w:cs="Times New Roman"/>
          <w:sz w:val="24"/>
          <w:szCs w:val="24"/>
        </w:rPr>
        <w:t xml:space="preserve">alenia techniczne co do wymagań </w:t>
      </w:r>
      <w:r w:rsidRPr="00613CB1">
        <w:rPr>
          <w:rFonts w:ascii="Times New Roman" w:hAnsi="Times New Roman" w:cs="Times New Roman"/>
          <w:sz w:val="24"/>
          <w:szCs w:val="24"/>
        </w:rPr>
        <w:t>podstawowych wyrobu oraz metodykę badań dla potwierdzenia tych wymagań.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Deklaracja zgodności </w:t>
      </w:r>
      <w:r w:rsidRPr="00613CB1">
        <w:rPr>
          <w:rFonts w:ascii="Times New Roman" w:hAnsi="Times New Roman" w:cs="Times New Roman"/>
          <w:sz w:val="24"/>
          <w:szCs w:val="24"/>
        </w:rPr>
        <w:t>– dokument w formie oświad</w:t>
      </w:r>
      <w:r w:rsidR="00CD56EA">
        <w:rPr>
          <w:rFonts w:ascii="Times New Roman" w:hAnsi="Times New Roman" w:cs="Times New Roman"/>
          <w:sz w:val="24"/>
          <w:szCs w:val="24"/>
        </w:rPr>
        <w:t xml:space="preserve">czenia wydany przez producenta, </w:t>
      </w:r>
      <w:r w:rsidRPr="00613CB1">
        <w:rPr>
          <w:rFonts w:ascii="Times New Roman" w:hAnsi="Times New Roman" w:cs="Times New Roman"/>
          <w:sz w:val="24"/>
          <w:szCs w:val="24"/>
        </w:rPr>
        <w:t>stwierdzający zgodność z kryteriami określonym</w:t>
      </w:r>
      <w:r w:rsidR="00CD56EA">
        <w:rPr>
          <w:rFonts w:ascii="Times New Roman" w:hAnsi="Times New Roman" w:cs="Times New Roman"/>
          <w:sz w:val="24"/>
          <w:szCs w:val="24"/>
        </w:rPr>
        <w:t xml:space="preserve">i odpowiednimi aktami prawnymi, </w:t>
      </w:r>
      <w:r w:rsidRPr="00613CB1">
        <w:rPr>
          <w:rFonts w:ascii="Times New Roman" w:hAnsi="Times New Roman" w:cs="Times New Roman"/>
          <w:sz w:val="24"/>
          <w:szCs w:val="24"/>
        </w:rPr>
        <w:t>normami, przepisami, wymogami lub specyfikacją tech</w:t>
      </w:r>
      <w:r w:rsidR="00CD56EA">
        <w:rPr>
          <w:rFonts w:ascii="Times New Roman" w:hAnsi="Times New Roman" w:cs="Times New Roman"/>
          <w:sz w:val="24"/>
          <w:szCs w:val="24"/>
        </w:rPr>
        <w:t xml:space="preserve">niczną dla danego materiału lub </w:t>
      </w:r>
      <w:r w:rsidRPr="00613CB1">
        <w:rPr>
          <w:rFonts w:ascii="Times New Roman" w:hAnsi="Times New Roman" w:cs="Times New Roman"/>
          <w:sz w:val="24"/>
          <w:szCs w:val="24"/>
        </w:rPr>
        <w:t>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Certyfikat zgodności </w:t>
      </w:r>
      <w:r w:rsidRPr="00613CB1">
        <w:rPr>
          <w:rFonts w:ascii="Times New Roman" w:hAnsi="Times New Roman" w:cs="Times New Roman"/>
          <w:sz w:val="24"/>
          <w:szCs w:val="24"/>
        </w:rPr>
        <w:t>– dokument wydany przez</w:t>
      </w:r>
      <w:r w:rsidR="00CD56EA">
        <w:rPr>
          <w:rFonts w:ascii="Times New Roman" w:hAnsi="Times New Roman" w:cs="Times New Roman"/>
          <w:sz w:val="24"/>
          <w:szCs w:val="24"/>
        </w:rPr>
        <w:t xml:space="preserve"> upoważnioną jednostkę badającą </w:t>
      </w:r>
      <w:r w:rsidRPr="00613CB1">
        <w:rPr>
          <w:rFonts w:ascii="Times New Roman" w:hAnsi="Times New Roman" w:cs="Times New Roman"/>
          <w:sz w:val="24"/>
          <w:szCs w:val="24"/>
        </w:rPr>
        <w:t xml:space="preserve">(certyfikującą), stwierdzający zgodność z kryteriami </w:t>
      </w:r>
      <w:r w:rsidR="00CD56EA">
        <w:rPr>
          <w:rFonts w:ascii="Times New Roman" w:hAnsi="Times New Roman" w:cs="Times New Roman"/>
          <w:sz w:val="24"/>
          <w:szCs w:val="24"/>
        </w:rPr>
        <w:t xml:space="preserve">określonymi odpowiednimi aktami </w:t>
      </w:r>
      <w:r w:rsidRPr="00613CB1">
        <w:rPr>
          <w:rFonts w:ascii="Times New Roman" w:hAnsi="Times New Roman" w:cs="Times New Roman"/>
          <w:sz w:val="24"/>
          <w:szCs w:val="24"/>
        </w:rPr>
        <w:t>prawnymi, normami, przepisami, wymogami lub specy</w:t>
      </w:r>
      <w:r w:rsidR="00CD56EA">
        <w:rPr>
          <w:rFonts w:ascii="Times New Roman" w:hAnsi="Times New Roman" w:cs="Times New Roman"/>
          <w:sz w:val="24"/>
          <w:szCs w:val="24"/>
        </w:rPr>
        <w:t xml:space="preserve">fikacją techniczną dla badanego </w:t>
      </w:r>
      <w:r w:rsidRPr="00613CB1">
        <w:rPr>
          <w:rFonts w:ascii="Times New Roman" w:hAnsi="Times New Roman" w:cs="Times New Roman"/>
          <w:sz w:val="24"/>
          <w:szCs w:val="24"/>
        </w:rPr>
        <w:t>materiału lub 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Część czynna </w:t>
      </w:r>
      <w:r w:rsidRPr="00613CB1">
        <w:rPr>
          <w:rFonts w:ascii="Times New Roman" w:hAnsi="Times New Roman" w:cs="Times New Roman"/>
          <w:sz w:val="24"/>
          <w:szCs w:val="24"/>
        </w:rPr>
        <w:t>– przewód lub inny element przewodząc</w:t>
      </w:r>
      <w:r w:rsidR="00CD56EA">
        <w:rPr>
          <w:rFonts w:ascii="Times New Roman" w:hAnsi="Times New Roman" w:cs="Times New Roman"/>
          <w:sz w:val="24"/>
          <w:szCs w:val="24"/>
        </w:rPr>
        <w:t xml:space="preserve">y, wchodzący w skład instalacji </w:t>
      </w:r>
      <w:r w:rsidRPr="00613CB1">
        <w:rPr>
          <w:rFonts w:ascii="Times New Roman" w:hAnsi="Times New Roman" w:cs="Times New Roman"/>
          <w:sz w:val="24"/>
          <w:szCs w:val="24"/>
        </w:rPr>
        <w:t>elektrycznej lub urządzenia, który w warunkach normalne</w:t>
      </w:r>
      <w:r w:rsidR="00CD56EA">
        <w:rPr>
          <w:rFonts w:ascii="Times New Roman" w:hAnsi="Times New Roman" w:cs="Times New Roman"/>
          <w:sz w:val="24"/>
          <w:szCs w:val="24"/>
        </w:rPr>
        <w:t xml:space="preserve">j pracy instalacji elektrycznej </w:t>
      </w:r>
      <w:r w:rsidRPr="00613CB1">
        <w:rPr>
          <w:rFonts w:ascii="Times New Roman" w:hAnsi="Times New Roman" w:cs="Times New Roman"/>
          <w:sz w:val="24"/>
          <w:szCs w:val="24"/>
        </w:rPr>
        <w:t>może być pod napięciem a nie spełnia funkcj</w:t>
      </w:r>
      <w:r w:rsidR="00CD56EA">
        <w:rPr>
          <w:rFonts w:ascii="Times New Roman" w:hAnsi="Times New Roman" w:cs="Times New Roman"/>
          <w:sz w:val="24"/>
          <w:szCs w:val="24"/>
        </w:rPr>
        <w:t xml:space="preserve">i przewodu ochronnego (przewody </w:t>
      </w:r>
      <w:r w:rsidRPr="00613CB1">
        <w:rPr>
          <w:rFonts w:ascii="Times New Roman" w:hAnsi="Times New Roman" w:cs="Times New Roman"/>
          <w:sz w:val="24"/>
          <w:szCs w:val="24"/>
        </w:rPr>
        <w:t>ochronne PE i PEN nie są częścią czynną).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Połączenia wyrównawcze </w:t>
      </w:r>
      <w:r w:rsidRPr="00613CB1">
        <w:rPr>
          <w:rFonts w:ascii="Times New Roman" w:hAnsi="Times New Roman" w:cs="Times New Roman"/>
          <w:sz w:val="24"/>
          <w:szCs w:val="24"/>
        </w:rPr>
        <w:t xml:space="preserve">– elektryczne połączenie </w:t>
      </w:r>
      <w:r w:rsidR="00CD56EA">
        <w:rPr>
          <w:rFonts w:ascii="Times New Roman" w:hAnsi="Times New Roman" w:cs="Times New Roman"/>
          <w:sz w:val="24"/>
          <w:szCs w:val="24"/>
        </w:rPr>
        <w:t xml:space="preserve">części przewodzących dostępnych </w:t>
      </w:r>
      <w:r w:rsidRPr="00613CB1">
        <w:rPr>
          <w:rFonts w:ascii="Times New Roman" w:hAnsi="Times New Roman" w:cs="Times New Roman"/>
          <w:sz w:val="24"/>
          <w:szCs w:val="24"/>
        </w:rPr>
        <w:t>lub obcych w celu wyrównania potencjału.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Kable i przewody </w:t>
      </w:r>
      <w:r w:rsidRPr="00613CB1">
        <w:rPr>
          <w:rFonts w:ascii="Times New Roman" w:hAnsi="Times New Roman" w:cs="Times New Roman"/>
          <w:sz w:val="24"/>
          <w:szCs w:val="24"/>
        </w:rPr>
        <w:t xml:space="preserve">– materiały służące do dostarczania </w:t>
      </w:r>
      <w:r w:rsidR="00CD56EA">
        <w:rPr>
          <w:rFonts w:ascii="Times New Roman" w:hAnsi="Times New Roman" w:cs="Times New Roman"/>
          <w:sz w:val="24"/>
          <w:szCs w:val="24"/>
        </w:rPr>
        <w:t xml:space="preserve">energii elektrycznej, sygnałów, </w:t>
      </w:r>
      <w:r w:rsidRPr="00613CB1">
        <w:rPr>
          <w:rFonts w:ascii="Times New Roman" w:hAnsi="Times New Roman" w:cs="Times New Roman"/>
          <w:sz w:val="24"/>
          <w:szCs w:val="24"/>
        </w:rPr>
        <w:t>impulsów elektrycznych w wybrane miejsce.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Przewód neutralny </w:t>
      </w:r>
      <w:r w:rsidRPr="00613CB1">
        <w:rPr>
          <w:rFonts w:ascii="Times New Roman" w:hAnsi="Times New Roman" w:cs="Times New Roman"/>
          <w:sz w:val="24"/>
          <w:szCs w:val="24"/>
        </w:rPr>
        <w:t xml:space="preserve">– „W pewnych przypadkach i </w:t>
      </w:r>
      <w:r w:rsidR="00CD56EA">
        <w:rPr>
          <w:rFonts w:ascii="Times New Roman" w:hAnsi="Times New Roman" w:cs="Times New Roman"/>
          <w:sz w:val="24"/>
          <w:szCs w:val="24"/>
        </w:rPr>
        <w:t xml:space="preserve">w określonych warunkach funkcję </w:t>
      </w:r>
      <w:r w:rsidRPr="00613CB1">
        <w:rPr>
          <w:rFonts w:ascii="Times New Roman" w:hAnsi="Times New Roman" w:cs="Times New Roman"/>
          <w:sz w:val="24"/>
          <w:szCs w:val="24"/>
        </w:rPr>
        <w:t>przewodu neutralnego i ochronnego mogą być zespo</w:t>
      </w:r>
      <w:r w:rsidR="00CD56EA">
        <w:rPr>
          <w:rFonts w:ascii="Times New Roman" w:hAnsi="Times New Roman" w:cs="Times New Roman"/>
          <w:sz w:val="24"/>
          <w:szCs w:val="24"/>
        </w:rPr>
        <w:t xml:space="preserve">lone w jednym przewodzie [patrz </w:t>
      </w:r>
      <w:r w:rsidRPr="00613CB1">
        <w:rPr>
          <w:rFonts w:ascii="Times New Roman" w:hAnsi="Times New Roman" w:cs="Times New Roman"/>
          <w:sz w:val="24"/>
          <w:szCs w:val="24"/>
        </w:rPr>
        <w:t>określenie przewodu PEN 826-13-25)]”.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Osprzęt instalacyjny do kabli i przewodów </w:t>
      </w:r>
      <w:r w:rsidRPr="00613CB1">
        <w:rPr>
          <w:rFonts w:ascii="Times New Roman" w:hAnsi="Times New Roman" w:cs="Times New Roman"/>
          <w:sz w:val="24"/>
          <w:szCs w:val="24"/>
        </w:rPr>
        <w:t>– zespół</w:t>
      </w:r>
      <w:r w:rsidR="00CD56EA">
        <w:rPr>
          <w:rFonts w:ascii="Times New Roman" w:hAnsi="Times New Roman" w:cs="Times New Roman"/>
          <w:sz w:val="24"/>
          <w:szCs w:val="24"/>
        </w:rPr>
        <w:t xml:space="preserve"> materiałów dodatkowych, </w:t>
      </w:r>
      <w:r w:rsidRPr="00613CB1">
        <w:rPr>
          <w:rFonts w:ascii="Times New Roman" w:hAnsi="Times New Roman" w:cs="Times New Roman"/>
          <w:sz w:val="24"/>
          <w:szCs w:val="24"/>
        </w:rPr>
        <w:t>stosowanych przy układaniu przewodów, ułatwia</w:t>
      </w:r>
      <w:r w:rsidR="00CD56EA">
        <w:rPr>
          <w:rFonts w:ascii="Times New Roman" w:hAnsi="Times New Roman" w:cs="Times New Roman"/>
          <w:sz w:val="24"/>
          <w:szCs w:val="24"/>
        </w:rPr>
        <w:t xml:space="preserve">jący ich montaż oraz dotarcie w </w:t>
      </w:r>
      <w:r w:rsidRPr="00613CB1">
        <w:rPr>
          <w:rFonts w:ascii="Times New Roman" w:hAnsi="Times New Roman" w:cs="Times New Roman"/>
          <w:sz w:val="24"/>
          <w:szCs w:val="24"/>
        </w:rPr>
        <w:t>przypadku awarii, zabezpieczający przed uszkodze</w:t>
      </w:r>
      <w:r w:rsidR="00CD56EA">
        <w:rPr>
          <w:rFonts w:ascii="Times New Roman" w:hAnsi="Times New Roman" w:cs="Times New Roman"/>
          <w:sz w:val="24"/>
          <w:szCs w:val="24"/>
        </w:rPr>
        <w:t xml:space="preserve">niami, wytyczający trasy ciągów </w:t>
      </w:r>
      <w:r w:rsidRPr="00613CB1">
        <w:rPr>
          <w:rFonts w:ascii="Times New Roman" w:hAnsi="Times New Roman" w:cs="Times New Roman"/>
          <w:sz w:val="24"/>
          <w:szCs w:val="24"/>
        </w:rPr>
        <w:t>równoległych przewodów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Grupy materiałów stanowiących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przepusty kablowe i osłony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rury 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systemy mocujące,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puszki elektroinstalacyjne,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końcówki kablowe, zaciski i konektory,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pozostały osprzęt (oznaczniki przewodów, linki nośne i systemy naciągowe, dławice,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złączki i szyny, zaciski ochronne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Urządzenia elektryczne </w:t>
      </w:r>
      <w:r w:rsidRPr="00613CB1">
        <w:rPr>
          <w:rFonts w:ascii="Times New Roman" w:hAnsi="Times New Roman" w:cs="Times New Roman"/>
          <w:sz w:val="24"/>
          <w:szCs w:val="24"/>
        </w:rPr>
        <w:t>– wszelkie urządzenia i e</w:t>
      </w:r>
      <w:r w:rsidR="00CD56EA">
        <w:rPr>
          <w:rFonts w:ascii="Times New Roman" w:hAnsi="Times New Roman" w:cs="Times New Roman"/>
          <w:sz w:val="24"/>
          <w:szCs w:val="24"/>
        </w:rPr>
        <w:t xml:space="preserve">lementy instalacji elektrycznej </w:t>
      </w:r>
      <w:r w:rsidRPr="00613CB1">
        <w:rPr>
          <w:rFonts w:ascii="Times New Roman" w:hAnsi="Times New Roman" w:cs="Times New Roman"/>
          <w:sz w:val="24"/>
          <w:szCs w:val="24"/>
        </w:rPr>
        <w:t>przeznaczone do wytwarzania, przekształcania, przesyłan</w:t>
      </w:r>
      <w:r w:rsidR="00CD56EA">
        <w:rPr>
          <w:rFonts w:ascii="Times New Roman" w:hAnsi="Times New Roman" w:cs="Times New Roman"/>
          <w:sz w:val="24"/>
          <w:szCs w:val="24"/>
        </w:rPr>
        <w:t xml:space="preserve">ia, rozdziału lub wykorzystania </w:t>
      </w:r>
      <w:r w:rsidRPr="00613CB1">
        <w:rPr>
          <w:rFonts w:ascii="Times New Roman" w:hAnsi="Times New Roman" w:cs="Times New Roman"/>
          <w:sz w:val="24"/>
          <w:szCs w:val="24"/>
        </w:rPr>
        <w:t>energii elektrycznej.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lastRenderedPageBreak/>
        <w:t xml:space="preserve">Odbiorniki energii elektrycznej </w:t>
      </w:r>
      <w:r w:rsidRPr="00613CB1">
        <w:rPr>
          <w:rFonts w:ascii="Times New Roman" w:hAnsi="Times New Roman" w:cs="Times New Roman"/>
          <w:sz w:val="24"/>
          <w:szCs w:val="24"/>
        </w:rPr>
        <w:t>– urządzenia przeznaczone do przetwarzania energii elektrycznej w inną formę energii (światło, ciepło, energię mechaniczną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Klasa ochronności </w:t>
      </w:r>
      <w:r w:rsidRPr="00613CB1">
        <w:rPr>
          <w:rFonts w:ascii="Times New Roman" w:hAnsi="Times New Roman" w:cs="Times New Roman"/>
          <w:sz w:val="24"/>
          <w:szCs w:val="24"/>
        </w:rPr>
        <w:t xml:space="preserve">– umowne oznaczenie, </w:t>
      </w:r>
      <w:r w:rsidR="00CD56EA">
        <w:rPr>
          <w:rFonts w:ascii="Times New Roman" w:hAnsi="Times New Roman" w:cs="Times New Roman"/>
          <w:sz w:val="24"/>
          <w:szCs w:val="24"/>
        </w:rPr>
        <w:t xml:space="preserve">określające możliwości ochronne </w:t>
      </w:r>
      <w:r w:rsidRPr="00613CB1">
        <w:rPr>
          <w:rFonts w:ascii="Times New Roman" w:hAnsi="Times New Roman" w:cs="Times New Roman"/>
          <w:sz w:val="24"/>
          <w:szCs w:val="24"/>
        </w:rPr>
        <w:t>urządzenia, ze względu na jego cechy budowy, przy bezpośrednim dotyku.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Oprawa oświetleniowa </w:t>
      </w:r>
      <w:r w:rsidRPr="00613CB1">
        <w:rPr>
          <w:rFonts w:ascii="Times New Roman" w:hAnsi="Times New Roman" w:cs="Times New Roman"/>
          <w:sz w:val="24"/>
          <w:szCs w:val="24"/>
        </w:rPr>
        <w:t>– urządzenie służące do rozsy</w:t>
      </w:r>
      <w:r w:rsidR="00CD56EA">
        <w:rPr>
          <w:rFonts w:ascii="Times New Roman" w:hAnsi="Times New Roman" w:cs="Times New Roman"/>
          <w:sz w:val="24"/>
          <w:szCs w:val="24"/>
        </w:rPr>
        <w:t xml:space="preserve">łu, filtracji i przekształcania </w:t>
      </w:r>
      <w:r w:rsidRPr="00613CB1">
        <w:rPr>
          <w:rFonts w:ascii="Times New Roman" w:hAnsi="Times New Roman" w:cs="Times New Roman"/>
          <w:sz w:val="24"/>
          <w:szCs w:val="24"/>
        </w:rPr>
        <w:t>światła emitowanego przez jedną lampę lub kilka lamp</w:t>
      </w:r>
      <w:r w:rsidR="00CD56EA">
        <w:rPr>
          <w:rFonts w:ascii="Times New Roman" w:hAnsi="Times New Roman" w:cs="Times New Roman"/>
          <w:sz w:val="24"/>
          <w:szCs w:val="24"/>
        </w:rPr>
        <w:t xml:space="preserve"> zawierające wszystkie elementy </w:t>
      </w:r>
      <w:r w:rsidRPr="00613CB1">
        <w:rPr>
          <w:rFonts w:ascii="Times New Roman" w:hAnsi="Times New Roman" w:cs="Times New Roman"/>
          <w:sz w:val="24"/>
          <w:szCs w:val="24"/>
        </w:rPr>
        <w:t>niezbędne do podtrzymania, mocowania i zabezpieczenia lamp or</w:t>
      </w:r>
      <w:r w:rsidR="00CD56EA">
        <w:rPr>
          <w:rFonts w:ascii="Times New Roman" w:hAnsi="Times New Roman" w:cs="Times New Roman"/>
          <w:sz w:val="24"/>
          <w:szCs w:val="24"/>
        </w:rPr>
        <w:t xml:space="preserve">az zawierające, w </w:t>
      </w:r>
      <w:r w:rsidRPr="00613CB1">
        <w:rPr>
          <w:rFonts w:ascii="Times New Roman" w:hAnsi="Times New Roman" w:cs="Times New Roman"/>
          <w:sz w:val="24"/>
          <w:szCs w:val="24"/>
        </w:rPr>
        <w:t>razie potrzeby, obwody pomocnicze wraz z elementami</w:t>
      </w:r>
      <w:r w:rsidR="00CD56EA">
        <w:rPr>
          <w:rFonts w:ascii="Times New Roman" w:hAnsi="Times New Roman" w:cs="Times New Roman"/>
          <w:sz w:val="24"/>
          <w:szCs w:val="24"/>
        </w:rPr>
        <w:t xml:space="preserve"> potrzebnymi do ich podłączenia </w:t>
      </w:r>
      <w:r w:rsidRPr="00613CB1">
        <w:rPr>
          <w:rFonts w:ascii="Times New Roman" w:hAnsi="Times New Roman" w:cs="Times New Roman"/>
          <w:sz w:val="24"/>
          <w:szCs w:val="24"/>
        </w:rPr>
        <w:t>do sieci zasilającej, lecz nie zawierające samych lamp”.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Stopień ochrony IP </w:t>
      </w:r>
      <w:r w:rsidRPr="00613CB1">
        <w:rPr>
          <w:rFonts w:ascii="Times New Roman" w:hAnsi="Times New Roman" w:cs="Times New Roman"/>
          <w:sz w:val="24"/>
          <w:szCs w:val="24"/>
        </w:rPr>
        <w:t>– określona w PN-EN 60529:2</w:t>
      </w:r>
      <w:r w:rsidR="00CD56EA">
        <w:rPr>
          <w:rFonts w:ascii="Times New Roman" w:hAnsi="Times New Roman" w:cs="Times New Roman"/>
          <w:sz w:val="24"/>
          <w:szCs w:val="24"/>
        </w:rPr>
        <w:t xml:space="preserve">003, umowna miara ochrony przed </w:t>
      </w:r>
      <w:r w:rsidRPr="00613CB1">
        <w:rPr>
          <w:rFonts w:ascii="Times New Roman" w:hAnsi="Times New Roman" w:cs="Times New Roman"/>
          <w:sz w:val="24"/>
          <w:szCs w:val="24"/>
        </w:rPr>
        <w:t xml:space="preserve">dotykiem elementów instalacji elektrycznej oraz przed </w:t>
      </w:r>
      <w:r w:rsidR="00CD56EA">
        <w:rPr>
          <w:rFonts w:ascii="Times New Roman" w:hAnsi="Times New Roman" w:cs="Times New Roman"/>
          <w:sz w:val="24"/>
          <w:szCs w:val="24"/>
        </w:rPr>
        <w:t xml:space="preserve">przedostaniem się ciał stałych, </w:t>
      </w:r>
      <w:r w:rsidRPr="00613CB1">
        <w:rPr>
          <w:rFonts w:ascii="Times New Roman" w:hAnsi="Times New Roman" w:cs="Times New Roman"/>
          <w:sz w:val="24"/>
          <w:szCs w:val="24"/>
        </w:rPr>
        <w:t>wnikaniem cieczy (szczególnie wody) i gazów, a którą zapewnia odpowiednia obudowa.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Obwód elektryczny (instalacji elektrycznej) </w:t>
      </w:r>
      <w:r w:rsidR="00CD56EA">
        <w:rPr>
          <w:rFonts w:ascii="Times New Roman" w:hAnsi="Times New Roman" w:cs="Times New Roman"/>
          <w:sz w:val="24"/>
          <w:szCs w:val="24"/>
        </w:rPr>
        <w:t xml:space="preserve">– zespół elementów połączonych </w:t>
      </w:r>
      <w:r w:rsidRPr="00613CB1">
        <w:rPr>
          <w:rFonts w:ascii="Times New Roman" w:hAnsi="Times New Roman" w:cs="Times New Roman"/>
          <w:sz w:val="24"/>
          <w:szCs w:val="24"/>
        </w:rPr>
        <w:t>pośrednio lub bezpośrednio ze źródłem energii ele</w:t>
      </w:r>
      <w:r w:rsidR="00CD56EA">
        <w:rPr>
          <w:rFonts w:ascii="Times New Roman" w:hAnsi="Times New Roman" w:cs="Times New Roman"/>
          <w:sz w:val="24"/>
          <w:szCs w:val="24"/>
        </w:rPr>
        <w:t xml:space="preserve">ktrycznej za pomocą chronionego </w:t>
      </w:r>
      <w:r w:rsidRPr="00613CB1">
        <w:rPr>
          <w:rFonts w:ascii="Times New Roman" w:hAnsi="Times New Roman" w:cs="Times New Roman"/>
          <w:sz w:val="24"/>
          <w:szCs w:val="24"/>
        </w:rPr>
        <w:t>przed przetężeniem wspólnym zabezpieczeniem k</w:t>
      </w:r>
      <w:r w:rsidR="00CD56EA">
        <w:rPr>
          <w:rFonts w:ascii="Times New Roman" w:hAnsi="Times New Roman" w:cs="Times New Roman"/>
          <w:sz w:val="24"/>
          <w:szCs w:val="24"/>
        </w:rPr>
        <w:t xml:space="preserve">ompletu odpowiednio połączonych </w:t>
      </w:r>
      <w:r w:rsidRPr="00613CB1">
        <w:rPr>
          <w:rFonts w:ascii="Times New Roman" w:hAnsi="Times New Roman" w:cs="Times New Roman"/>
          <w:sz w:val="24"/>
          <w:szCs w:val="24"/>
        </w:rPr>
        <w:t>przewodów elektrycznych. Obejmuje przewody czynne,</w:t>
      </w:r>
      <w:r w:rsidR="00CD56EA">
        <w:rPr>
          <w:rFonts w:ascii="Times New Roman" w:hAnsi="Times New Roman" w:cs="Times New Roman"/>
          <w:sz w:val="24"/>
          <w:szCs w:val="24"/>
        </w:rPr>
        <w:t xml:space="preserve"> przewody ochronne (jeżeli są), </w:t>
      </w:r>
      <w:r w:rsidRPr="00613CB1">
        <w:rPr>
          <w:rFonts w:ascii="Times New Roman" w:hAnsi="Times New Roman" w:cs="Times New Roman"/>
          <w:sz w:val="24"/>
          <w:szCs w:val="24"/>
        </w:rPr>
        <w:t>urządzenia ochronne i przyłączoną aparaturę łącze</w:t>
      </w:r>
      <w:r w:rsidR="00CD56EA">
        <w:rPr>
          <w:rFonts w:ascii="Times New Roman" w:hAnsi="Times New Roman" w:cs="Times New Roman"/>
          <w:sz w:val="24"/>
          <w:szCs w:val="24"/>
        </w:rPr>
        <w:t xml:space="preserve">niową, sterowniczą i akcesoria. </w:t>
      </w:r>
      <w:r w:rsidRPr="00613CB1">
        <w:rPr>
          <w:rFonts w:ascii="Times New Roman" w:hAnsi="Times New Roman" w:cs="Times New Roman"/>
          <w:sz w:val="24"/>
          <w:szCs w:val="24"/>
        </w:rPr>
        <w:t>Przewód ochronny może być wspólny dla różnych obwodów.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Przygotowanie podłoża </w:t>
      </w:r>
      <w:r w:rsidRPr="00613CB1">
        <w:rPr>
          <w:rFonts w:ascii="Times New Roman" w:hAnsi="Times New Roman" w:cs="Times New Roman"/>
          <w:sz w:val="24"/>
          <w:szCs w:val="24"/>
        </w:rPr>
        <w:t xml:space="preserve">– zespół czynności </w:t>
      </w:r>
      <w:r w:rsidR="00CD56EA">
        <w:rPr>
          <w:rFonts w:ascii="Times New Roman" w:hAnsi="Times New Roman" w:cs="Times New Roman"/>
          <w:sz w:val="24"/>
          <w:szCs w:val="24"/>
        </w:rPr>
        <w:t xml:space="preserve">wykonywanych przed zamocowaniem </w:t>
      </w:r>
      <w:r w:rsidRPr="00613CB1">
        <w:rPr>
          <w:rFonts w:ascii="Times New Roman" w:hAnsi="Times New Roman" w:cs="Times New Roman"/>
          <w:sz w:val="24"/>
          <w:szCs w:val="24"/>
        </w:rPr>
        <w:t>osprzętu instalacyjnego, urządzenia elektrycznego, o</w:t>
      </w:r>
      <w:r w:rsidR="00CD56EA">
        <w:rPr>
          <w:rFonts w:ascii="Times New Roman" w:hAnsi="Times New Roman" w:cs="Times New Roman"/>
          <w:sz w:val="24"/>
          <w:szCs w:val="24"/>
        </w:rPr>
        <w:t xml:space="preserve">dbiornika energii elektrycznej, </w:t>
      </w:r>
      <w:r w:rsidRPr="00613CB1">
        <w:rPr>
          <w:rFonts w:ascii="Times New Roman" w:hAnsi="Times New Roman" w:cs="Times New Roman"/>
          <w:sz w:val="24"/>
          <w:szCs w:val="24"/>
        </w:rPr>
        <w:t>układaniem kabli i przewodów mający na celu zapewni</w:t>
      </w:r>
      <w:r w:rsidR="00CD56EA">
        <w:rPr>
          <w:rFonts w:ascii="Times New Roman" w:hAnsi="Times New Roman" w:cs="Times New Roman"/>
          <w:sz w:val="24"/>
          <w:szCs w:val="24"/>
        </w:rPr>
        <w:t xml:space="preserve">enie możliwości ich zamocowania </w:t>
      </w:r>
      <w:r w:rsidRPr="00613CB1">
        <w:rPr>
          <w:rFonts w:ascii="Times New Roman" w:hAnsi="Times New Roman" w:cs="Times New Roman"/>
          <w:sz w:val="24"/>
          <w:szCs w:val="24"/>
        </w:rPr>
        <w:t>zgodnie z dokumentacją.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prac przygotowawczych zalicza się następujące grupy czynności: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wiercenie wiercenie i przebijanie otworów przelotowych i nieprzelotowych,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kucie kucie bruzd i wnęk,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osadzanie osadzanie kołków w podłożu, w tym ich wstrzeliwanie,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montażu montaż uchwytów do rur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rur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oczyszczenie podłoża .</w:t>
      </w:r>
    </w:p>
    <w:p w:rsidR="00162B44" w:rsidRPr="00613CB1" w:rsidRDefault="00162B44" w:rsidP="00CD56EA">
      <w:pPr>
        <w:pStyle w:val="Nagwek3"/>
      </w:pPr>
      <w:r w:rsidRPr="00613CB1">
        <w:t>1.6.Ogólne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w:t>
      </w:r>
      <w:r w:rsidR="00CD56EA">
        <w:rPr>
          <w:rFonts w:ascii="Times New Roman" w:hAnsi="Times New Roman" w:cs="Times New Roman"/>
          <w:sz w:val="24"/>
          <w:szCs w:val="24"/>
        </w:rPr>
        <w:t xml:space="preserve">ch wykonania oraz za zgodność z </w:t>
      </w:r>
      <w:r w:rsidRPr="00613CB1">
        <w:rPr>
          <w:rFonts w:ascii="Times New Roman" w:hAnsi="Times New Roman" w:cs="Times New Roman"/>
          <w:sz w:val="24"/>
          <w:szCs w:val="24"/>
        </w:rPr>
        <w:t>dokumentacją projektową, specyfikacjami techni</w:t>
      </w:r>
      <w:r w:rsidR="00CD56EA">
        <w:rPr>
          <w:rFonts w:ascii="Times New Roman" w:hAnsi="Times New Roman" w:cs="Times New Roman"/>
          <w:sz w:val="24"/>
          <w:szCs w:val="24"/>
        </w:rPr>
        <w:t xml:space="preserve">cznymi i poleceniami Inspektora </w:t>
      </w:r>
      <w:r w:rsidRPr="00613CB1">
        <w:rPr>
          <w:rFonts w:ascii="Times New Roman" w:hAnsi="Times New Roman" w:cs="Times New Roman"/>
          <w:sz w:val="24"/>
          <w:szCs w:val="24"/>
        </w:rPr>
        <w:t>nadzoru. Ogólne wymagania dotyczące robót pod</w:t>
      </w:r>
      <w:r w:rsidR="00CD56EA">
        <w:rPr>
          <w:rFonts w:ascii="Times New Roman" w:hAnsi="Times New Roman" w:cs="Times New Roman"/>
          <w:sz w:val="24"/>
          <w:szCs w:val="24"/>
        </w:rPr>
        <w:t xml:space="preserve">ano w ST „Wymagania ogólne” Kod </w:t>
      </w:r>
      <w:r w:rsidRPr="00613CB1">
        <w:rPr>
          <w:rFonts w:ascii="Times New Roman" w:hAnsi="Times New Roman" w:cs="Times New Roman"/>
          <w:sz w:val="24"/>
          <w:szCs w:val="24"/>
        </w:rPr>
        <w:t>CPV 45000000-7, pkt 1.5.</w:t>
      </w:r>
    </w:p>
    <w:p w:rsidR="00162B44" w:rsidRPr="00613CB1" w:rsidRDefault="00162B44" w:rsidP="00CD56EA">
      <w:pPr>
        <w:pStyle w:val="Nagwek3"/>
      </w:pPr>
      <w:r w:rsidRPr="00613CB1">
        <w:t>1.7.Dokumentacja robót montażowych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Dokumentację robót montażowych elementów instalacji elektrycznej stanowią: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projekt budowlany i wykonawczy w zakresie wynika</w:t>
      </w:r>
      <w:r w:rsidR="00CD56EA">
        <w:rPr>
          <w:rFonts w:ascii="Times New Roman" w:hAnsi="Times New Roman" w:cs="Times New Roman"/>
          <w:sz w:val="24"/>
          <w:szCs w:val="24"/>
        </w:rPr>
        <w:t xml:space="preserve">jącym z rozporządzenia Ministra </w:t>
      </w:r>
      <w:r w:rsidRPr="00613CB1">
        <w:rPr>
          <w:rFonts w:ascii="Times New Roman" w:hAnsi="Times New Roman" w:cs="Times New Roman"/>
          <w:sz w:val="24"/>
          <w:szCs w:val="24"/>
        </w:rPr>
        <w:t>Infrastruktury z 02.09.2004 r. w sprawie szczegółowe</w:t>
      </w:r>
      <w:r w:rsidR="00CD56EA">
        <w:rPr>
          <w:rFonts w:ascii="Times New Roman" w:hAnsi="Times New Roman" w:cs="Times New Roman"/>
          <w:sz w:val="24"/>
          <w:szCs w:val="24"/>
        </w:rPr>
        <w:t xml:space="preserve">go zakresu i formy dokumentacji </w:t>
      </w:r>
      <w:r w:rsidRPr="00613CB1">
        <w:rPr>
          <w:rFonts w:ascii="Times New Roman" w:hAnsi="Times New Roman" w:cs="Times New Roman"/>
          <w:sz w:val="24"/>
          <w:szCs w:val="24"/>
        </w:rPr>
        <w:t>projektowej, specyfikacji technicznych wykonania i</w:t>
      </w:r>
      <w:r w:rsidR="00CD56EA">
        <w:rPr>
          <w:rFonts w:ascii="Times New Roman" w:hAnsi="Times New Roman" w:cs="Times New Roman"/>
          <w:sz w:val="24"/>
          <w:szCs w:val="24"/>
        </w:rPr>
        <w:t xml:space="preserve"> odbioru robót budowlanych oraz </w:t>
      </w:r>
      <w:r w:rsidRPr="00613CB1">
        <w:rPr>
          <w:rFonts w:ascii="Times New Roman" w:hAnsi="Times New Roman" w:cs="Times New Roman"/>
          <w:sz w:val="24"/>
          <w:szCs w:val="24"/>
        </w:rPr>
        <w:t>programu funkcjonalno-użytkowego (Dz. U. z 2004 r.</w:t>
      </w:r>
      <w:r w:rsidR="00CD56EA">
        <w:rPr>
          <w:rFonts w:ascii="Times New Roman" w:hAnsi="Times New Roman" w:cs="Times New Roman"/>
          <w:sz w:val="24"/>
          <w:szCs w:val="24"/>
        </w:rPr>
        <w:t xml:space="preserve"> Nr 202, poz. 2072 zmian Dz. U. </w:t>
      </w:r>
      <w:r w:rsidRPr="00613CB1">
        <w:rPr>
          <w:rFonts w:ascii="Times New Roman" w:hAnsi="Times New Roman" w:cs="Times New Roman"/>
          <w:sz w:val="24"/>
          <w:szCs w:val="24"/>
        </w:rPr>
        <w:t>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specyfikacje techniczne wykonania i odbioru r</w:t>
      </w:r>
      <w:r w:rsidR="00CD56EA">
        <w:rPr>
          <w:rFonts w:ascii="Times New Roman" w:hAnsi="Times New Roman" w:cs="Times New Roman"/>
          <w:sz w:val="24"/>
          <w:szCs w:val="24"/>
        </w:rPr>
        <w:t xml:space="preserve">obót (obligatoryjne w przypadku </w:t>
      </w:r>
      <w:r w:rsidRPr="00613CB1">
        <w:rPr>
          <w:rFonts w:ascii="Times New Roman" w:hAnsi="Times New Roman" w:cs="Times New Roman"/>
          <w:sz w:val="24"/>
          <w:szCs w:val="24"/>
        </w:rPr>
        <w:t>zamówień publicznych), sporządzone zgodnie z rozporządzeniem Ministra</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Infrastruktury z dnia 02.09.2004 r. w sprawie szczegółowego zakresu i formy</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dokumentacji projektowej, specyfikacji technicznych wykonania i odbioru robót budowlanych oraz programu funkcjonalno-użytkowego</w:t>
      </w:r>
      <w:r w:rsidR="00CD56EA">
        <w:rPr>
          <w:rFonts w:ascii="Times New Roman" w:hAnsi="Times New Roman" w:cs="Times New Roman"/>
          <w:sz w:val="24"/>
          <w:szCs w:val="24"/>
        </w:rPr>
        <w:t xml:space="preserve"> (Dz. U. z 2004 r. Nr 202, poz. </w:t>
      </w:r>
      <w:r w:rsidRPr="00613CB1">
        <w:rPr>
          <w:rFonts w:ascii="Times New Roman" w:hAnsi="Times New Roman" w:cs="Times New Roman"/>
          <w:sz w:val="24"/>
          <w:szCs w:val="24"/>
        </w:rPr>
        <w:t>2072 zmian Dz. U. 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dziennik budowy prowadzony zgodnie z rozporządz</w:t>
      </w:r>
      <w:r w:rsidR="00CD56EA">
        <w:rPr>
          <w:rFonts w:ascii="Times New Roman" w:hAnsi="Times New Roman" w:cs="Times New Roman"/>
          <w:sz w:val="24"/>
          <w:szCs w:val="24"/>
        </w:rPr>
        <w:t xml:space="preserve">eniem Ministra Infrastruktury z </w:t>
      </w:r>
      <w:r w:rsidRPr="00613CB1">
        <w:rPr>
          <w:rFonts w:ascii="Times New Roman" w:hAnsi="Times New Roman" w:cs="Times New Roman"/>
          <w:sz w:val="24"/>
          <w:szCs w:val="24"/>
        </w:rPr>
        <w:t>dnia 26 czerwca 2002 r. w sprawie dziennika budow</w:t>
      </w:r>
      <w:r w:rsidR="00CD56EA">
        <w:rPr>
          <w:rFonts w:ascii="Times New Roman" w:hAnsi="Times New Roman" w:cs="Times New Roman"/>
          <w:sz w:val="24"/>
          <w:szCs w:val="24"/>
        </w:rPr>
        <w:t xml:space="preserve">y, montażu i rozbiórki, tablicy </w:t>
      </w:r>
      <w:r w:rsidRPr="00613CB1">
        <w:rPr>
          <w:rFonts w:ascii="Times New Roman" w:hAnsi="Times New Roman" w:cs="Times New Roman"/>
          <w:sz w:val="24"/>
          <w:szCs w:val="24"/>
        </w:rPr>
        <w:t>informacyjnej oraz ogłoszenia zawierającego dane d</w:t>
      </w:r>
      <w:r w:rsidR="00CD56EA">
        <w:rPr>
          <w:rFonts w:ascii="Times New Roman" w:hAnsi="Times New Roman" w:cs="Times New Roman"/>
          <w:sz w:val="24"/>
          <w:szCs w:val="24"/>
        </w:rPr>
        <w:t xml:space="preserve">otyczące bezpieczeństwa pracy i </w:t>
      </w:r>
      <w:r w:rsidRPr="00613CB1">
        <w:rPr>
          <w:rFonts w:ascii="Times New Roman" w:hAnsi="Times New Roman" w:cs="Times New Roman"/>
          <w:sz w:val="24"/>
          <w:szCs w:val="24"/>
        </w:rPr>
        <w:t>ochrony zdrowia (Dz. U. z 2002 r. Nr 108, poz. 953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świadczące o dopuszczeniu do obrotu i</w:t>
      </w:r>
      <w:r w:rsidR="00CD56EA">
        <w:rPr>
          <w:rFonts w:ascii="Times New Roman" w:hAnsi="Times New Roman" w:cs="Times New Roman"/>
          <w:sz w:val="24"/>
          <w:szCs w:val="24"/>
        </w:rPr>
        <w:t xml:space="preserve"> powszechnego lub jednostkowego </w:t>
      </w:r>
      <w:r w:rsidRPr="00613CB1">
        <w:rPr>
          <w:rFonts w:ascii="Times New Roman" w:hAnsi="Times New Roman" w:cs="Times New Roman"/>
          <w:sz w:val="24"/>
          <w:szCs w:val="24"/>
        </w:rPr>
        <w:t>zastosowania użytych wyrobów budowlanych, zgodnie</w:t>
      </w:r>
      <w:r w:rsidR="00CD56EA">
        <w:rPr>
          <w:rFonts w:ascii="Times New Roman" w:hAnsi="Times New Roman" w:cs="Times New Roman"/>
          <w:sz w:val="24"/>
          <w:szCs w:val="24"/>
        </w:rPr>
        <w:t xml:space="preserve"> z ustawą z 16 kwietnia 2004 r. </w:t>
      </w:r>
      <w:r w:rsidRPr="00613CB1">
        <w:rPr>
          <w:rFonts w:ascii="Times New Roman" w:hAnsi="Times New Roman" w:cs="Times New Roman"/>
          <w:sz w:val="24"/>
          <w:szCs w:val="24"/>
        </w:rPr>
        <w:t>o wyrobach budowlanych (Dz. U. z 2004 r. Nr 92, poz.</w:t>
      </w:r>
      <w:r w:rsidR="00CD56EA">
        <w:rPr>
          <w:rFonts w:ascii="Times New Roman" w:hAnsi="Times New Roman" w:cs="Times New Roman"/>
          <w:sz w:val="24"/>
          <w:szCs w:val="24"/>
        </w:rPr>
        <w:t xml:space="preserve"> 881), karty techniczne wyrobów </w:t>
      </w:r>
      <w:r w:rsidRPr="00613CB1">
        <w:rPr>
          <w:rFonts w:ascii="Times New Roman" w:hAnsi="Times New Roman" w:cs="Times New Roman"/>
          <w:sz w:val="24"/>
          <w:szCs w:val="24"/>
        </w:rPr>
        <w:t>lub zalecenia producentów dotyczące stosowania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odbiorów częściowych, końcowych oraz robót z</w:t>
      </w:r>
      <w:r w:rsidR="00CD56EA">
        <w:rPr>
          <w:rFonts w:ascii="Times New Roman" w:hAnsi="Times New Roman" w:cs="Times New Roman"/>
          <w:sz w:val="24"/>
          <w:szCs w:val="24"/>
        </w:rPr>
        <w:t xml:space="preserve">anikających i ulegających </w:t>
      </w:r>
      <w:r w:rsidRPr="00613CB1">
        <w:rPr>
          <w:rFonts w:ascii="Times New Roman" w:hAnsi="Times New Roman" w:cs="Times New Roman"/>
          <w:sz w:val="24"/>
          <w:szCs w:val="24"/>
        </w:rPr>
        <w:t>zakryciu z załączonymi protokołami z badań kontrolnych,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dokumentacja powykonawcza (zgodnie z art. 3, </w:t>
      </w:r>
      <w:r w:rsidR="00CD56EA">
        <w:rPr>
          <w:rFonts w:ascii="Times New Roman" w:hAnsi="Times New Roman" w:cs="Times New Roman"/>
          <w:sz w:val="24"/>
          <w:szCs w:val="24"/>
        </w:rPr>
        <w:t xml:space="preserve">pkt 14 ustawy Prawo budowlane z </w:t>
      </w:r>
      <w:r w:rsidRPr="00613CB1">
        <w:rPr>
          <w:rFonts w:ascii="Times New Roman" w:hAnsi="Times New Roman" w:cs="Times New Roman"/>
          <w:sz w:val="24"/>
          <w:szCs w:val="24"/>
        </w:rPr>
        <w:t>dnia 7 lipca 1994 r. – Dz. U. z 2003 r. Nr 207, poz. 2016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Montaż elementów instalacji elektryczne</w:t>
      </w:r>
      <w:r w:rsidR="00CD56EA">
        <w:rPr>
          <w:rFonts w:ascii="Times New Roman" w:hAnsi="Times New Roman" w:cs="Times New Roman"/>
          <w:sz w:val="24"/>
          <w:szCs w:val="24"/>
        </w:rPr>
        <w:t xml:space="preserve">j należy wykonywać na podstawie </w:t>
      </w:r>
      <w:r w:rsidRPr="00613CB1">
        <w:rPr>
          <w:rFonts w:ascii="Times New Roman" w:hAnsi="Times New Roman" w:cs="Times New Roman"/>
          <w:sz w:val="24"/>
          <w:szCs w:val="24"/>
        </w:rPr>
        <w:t xml:space="preserve">dokumentacji projektowej i szczegółowej specyfikacji </w:t>
      </w:r>
      <w:r w:rsidR="00CD56EA">
        <w:rPr>
          <w:rFonts w:ascii="Times New Roman" w:hAnsi="Times New Roman" w:cs="Times New Roman"/>
          <w:sz w:val="24"/>
          <w:szCs w:val="24"/>
        </w:rPr>
        <w:t xml:space="preserve">technicznej wykonania i odbioru </w:t>
      </w:r>
      <w:r w:rsidRPr="00613CB1">
        <w:rPr>
          <w:rFonts w:ascii="Times New Roman" w:hAnsi="Times New Roman" w:cs="Times New Roman"/>
          <w:sz w:val="24"/>
          <w:szCs w:val="24"/>
        </w:rPr>
        <w:t>robót montażowych, opracowanych dla konkretnego przedmiotu zamówienia.</w:t>
      </w:r>
    </w:p>
    <w:p w:rsidR="00162B44" w:rsidRPr="00613CB1" w:rsidRDefault="00162B44" w:rsidP="00CD56EA">
      <w:pPr>
        <w:pStyle w:val="Nagwek2"/>
      </w:pPr>
      <w:r w:rsidRPr="00613CB1">
        <w:t>2. WYMAGANIA DOTYCZĄCE WŁAŚCIWOŚCI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Wszelkie nazwy własne produktów i materiałów </w:t>
      </w:r>
      <w:r w:rsidR="00CD56EA">
        <w:rPr>
          <w:rFonts w:ascii="Times New Roman" w:hAnsi="Times New Roman" w:cs="Times New Roman"/>
          <w:sz w:val="24"/>
          <w:szCs w:val="24"/>
        </w:rPr>
        <w:t xml:space="preserve">przywołane w specyfikacji służą </w:t>
      </w:r>
      <w:r w:rsidRPr="00613CB1">
        <w:rPr>
          <w:rFonts w:ascii="Times New Roman" w:hAnsi="Times New Roman" w:cs="Times New Roman"/>
          <w:sz w:val="24"/>
          <w:szCs w:val="24"/>
        </w:rPr>
        <w:t>ustaleniu pożądanego standardu wykonania i o</w:t>
      </w:r>
      <w:r w:rsidR="00CD56EA">
        <w:rPr>
          <w:rFonts w:ascii="Times New Roman" w:hAnsi="Times New Roman" w:cs="Times New Roman"/>
          <w:sz w:val="24"/>
          <w:szCs w:val="24"/>
        </w:rPr>
        <w:t xml:space="preserve">kreślenia właściwości i wymogów </w:t>
      </w:r>
      <w:r w:rsidRPr="00613CB1">
        <w:rPr>
          <w:rFonts w:ascii="Times New Roman" w:hAnsi="Times New Roman" w:cs="Times New Roman"/>
          <w:sz w:val="24"/>
          <w:szCs w:val="24"/>
        </w:rPr>
        <w:t>technicznych założonych w dokumentacji techniczne</w:t>
      </w:r>
      <w:r w:rsidR="00CD56EA">
        <w:rPr>
          <w:rFonts w:ascii="Times New Roman" w:hAnsi="Times New Roman" w:cs="Times New Roman"/>
          <w:sz w:val="24"/>
          <w:szCs w:val="24"/>
        </w:rPr>
        <w:t xml:space="preserve">j dla projektowanych rozwiązań. </w:t>
      </w:r>
      <w:r w:rsidRPr="00613CB1">
        <w:rPr>
          <w:rFonts w:ascii="Times New Roman" w:hAnsi="Times New Roman" w:cs="Times New Roman"/>
          <w:sz w:val="24"/>
          <w:szCs w:val="24"/>
        </w:rPr>
        <w:t>Dopuszcza się zamieszczenie rozwiązań w opa</w:t>
      </w:r>
      <w:r w:rsidR="00CD56EA">
        <w:rPr>
          <w:rFonts w:ascii="Times New Roman" w:hAnsi="Times New Roman" w:cs="Times New Roman"/>
          <w:sz w:val="24"/>
          <w:szCs w:val="24"/>
        </w:rPr>
        <w:t xml:space="preserve">rciu o produkty (wyroby) innych </w:t>
      </w:r>
      <w:r w:rsidRPr="00613CB1">
        <w:rPr>
          <w:rFonts w:ascii="Times New Roman" w:hAnsi="Times New Roman" w:cs="Times New Roman"/>
          <w:sz w:val="24"/>
          <w:szCs w:val="24"/>
        </w:rPr>
        <w:t>producentów pod warunkiem: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spełniania tych samych właściwości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przedstawienia zamiennych rozwiązań na p</w:t>
      </w:r>
      <w:r w:rsidR="00CD56EA">
        <w:rPr>
          <w:rFonts w:ascii="Times New Roman" w:hAnsi="Times New Roman" w:cs="Times New Roman"/>
          <w:sz w:val="24"/>
          <w:szCs w:val="24"/>
        </w:rPr>
        <w:t xml:space="preserve">iśmie (dane techniczne, atesty, </w:t>
      </w:r>
      <w:r w:rsidRPr="00613CB1">
        <w:rPr>
          <w:rFonts w:ascii="Times New Roman" w:hAnsi="Times New Roman" w:cs="Times New Roman"/>
          <w:sz w:val="24"/>
          <w:szCs w:val="24"/>
        </w:rPr>
        <w:t>dopuszczenia do stosowania, uzyskanie akceptacji projektanta).</w:t>
      </w:r>
    </w:p>
    <w:p w:rsidR="00162B44" w:rsidRPr="00613CB1" w:rsidRDefault="00162B44" w:rsidP="00CD56EA">
      <w:pPr>
        <w:pStyle w:val="Nagwek3"/>
      </w:pPr>
      <w:r w:rsidRPr="00613CB1">
        <w:t>2.1.Ogólne wymagania dotyczące właściwości materiałów, ich pozyskiwania i</w:t>
      </w:r>
    </w:p>
    <w:p w:rsidR="00162B44" w:rsidRPr="00613CB1" w:rsidRDefault="00162B44" w:rsidP="00CD56EA">
      <w:pPr>
        <w:pStyle w:val="Nagwek3"/>
      </w:pPr>
      <w:r w:rsidRPr="00613CB1">
        <w:t>składowania podano w ST „Wymagania ogólne” Kod CPV 45000000-7, pkt. 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 montażu instalacji, urządzeń elek</w:t>
      </w:r>
      <w:r w:rsidR="00CD56EA">
        <w:rPr>
          <w:rFonts w:ascii="Times New Roman" w:hAnsi="Times New Roman" w:cs="Times New Roman"/>
          <w:sz w:val="24"/>
          <w:szCs w:val="24"/>
        </w:rPr>
        <w:t xml:space="preserve">trycznych i odbiorników energii </w:t>
      </w:r>
      <w:r w:rsidRPr="00613CB1">
        <w:rPr>
          <w:rFonts w:ascii="Times New Roman" w:hAnsi="Times New Roman" w:cs="Times New Roman"/>
          <w:sz w:val="24"/>
          <w:szCs w:val="24"/>
        </w:rPr>
        <w:t>elektrycznej w obiektach budowlanych należy stosowa</w:t>
      </w:r>
      <w:r w:rsidR="00CD56EA">
        <w:rPr>
          <w:rFonts w:ascii="Times New Roman" w:hAnsi="Times New Roman" w:cs="Times New Roman"/>
          <w:sz w:val="24"/>
          <w:szCs w:val="24"/>
        </w:rPr>
        <w:t xml:space="preserve">ć przewody, kable, osprzęt oraz </w:t>
      </w:r>
      <w:r w:rsidRPr="00613CB1">
        <w:rPr>
          <w:rFonts w:ascii="Times New Roman" w:hAnsi="Times New Roman" w:cs="Times New Roman"/>
          <w:sz w:val="24"/>
          <w:szCs w:val="24"/>
        </w:rPr>
        <w:t>aparaturę i urządzenia elektryczne posiadają</w:t>
      </w:r>
      <w:r w:rsidR="00CD56EA">
        <w:rPr>
          <w:rFonts w:ascii="Times New Roman" w:hAnsi="Times New Roman" w:cs="Times New Roman"/>
          <w:sz w:val="24"/>
          <w:szCs w:val="24"/>
        </w:rPr>
        <w:t xml:space="preserve">ce dopuszczenie do stosowania w budownictwie. </w:t>
      </w:r>
      <w:r w:rsidRPr="00613CB1">
        <w:rPr>
          <w:rFonts w:ascii="Times New Roman" w:hAnsi="Times New Roman" w:cs="Times New Roman"/>
          <w:sz w:val="24"/>
          <w:szCs w:val="24"/>
        </w:rPr>
        <w:t>Za dopuszczone do obrotu i stosowania uznaje się wy</w:t>
      </w:r>
      <w:r w:rsidR="00CD56EA">
        <w:rPr>
          <w:rFonts w:ascii="Times New Roman" w:hAnsi="Times New Roman" w:cs="Times New Roman"/>
          <w:sz w:val="24"/>
          <w:szCs w:val="24"/>
        </w:rPr>
        <w:t xml:space="preserve">roby, dla których producent lub </w:t>
      </w:r>
      <w:r w:rsidRPr="00613CB1">
        <w:rPr>
          <w:rFonts w:ascii="Times New Roman" w:hAnsi="Times New Roman" w:cs="Times New Roman"/>
          <w:sz w:val="24"/>
          <w:szCs w:val="24"/>
        </w:rPr>
        <w:t>jego upoważniony przedstawiciel:</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dokonał oceny zgodności z wymaganiami dokumentu</w:t>
      </w:r>
      <w:r w:rsidR="00CD56EA">
        <w:rPr>
          <w:rFonts w:ascii="Times New Roman" w:hAnsi="Times New Roman" w:cs="Times New Roman"/>
          <w:sz w:val="24"/>
          <w:szCs w:val="24"/>
        </w:rPr>
        <w:t xml:space="preserve"> odniesienia według określonego </w:t>
      </w:r>
      <w:r w:rsidRPr="00613CB1">
        <w:rPr>
          <w:rFonts w:ascii="Times New Roman" w:hAnsi="Times New Roman" w:cs="Times New Roman"/>
          <w:sz w:val="24"/>
          <w:szCs w:val="24"/>
        </w:rPr>
        <w:t>systemu oceny zgodności,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dokumentami odniesie</w:t>
      </w:r>
      <w:r w:rsidR="00CD56EA">
        <w:rPr>
          <w:rFonts w:ascii="Times New Roman" w:hAnsi="Times New Roman" w:cs="Times New Roman"/>
          <w:sz w:val="24"/>
          <w:szCs w:val="24"/>
        </w:rPr>
        <w:t xml:space="preserve">nia, takimi jak: zharmonizowane </w:t>
      </w:r>
      <w:r w:rsidRPr="00613CB1">
        <w:rPr>
          <w:rFonts w:ascii="Times New Roman" w:hAnsi="Times New Roman" w:cs="Times New Roman"/>
          <w:sz w:val="24"/>
          <w:szCs w:val="24"/>
        </w:rPr>
        <w:t>specyfikacje techniczne, normy opracowane przez Międzynarodową Komisję Elektrotechniczną (IEC) i wprowadzone do zbio</w:t>
      </w:r>
      <w:r w:rsidR="00CD56EA">
        <w:rPr>
          <w:rFonts w:ascii="Times New Roman" w:hAnsi="Times New Roman" w:cs="Times New Roman"/>
          <w:sz w:val="24"/>
          <w:szCs w:val="24"/>
        </w:rPr>
        <w:t xml:space="preserve">ru Polskich Norm, normy krajowe </w:t>
      </w:r>
      <w:r w:rsidRPr="00613CB1">
        <w:rPr>
          <w:rFonts w:ascii="Times New Roman" w:hAnsi="Times New Roman" w:cs="Times New Roman"/>
          <w:sz w:val="24"/>
          <w:szCs w:val="24"/>
        </w:rPr>
        <w:t>opracowane z uwzględnieniem przepisów bezpiec</w:t>
      </w:r>
      <w:r w:rsidR="00CD56EA">
        <w:rPr>
          <w:rFonts w:ascii="Times New Roman" w:hAnsi="Times New Roman" w:cs="Times New Roman"/>
          <w:sz w:val="24"/>
          <w:szCs w:val="24"/>
        </w:rPr>
        <w:t xml:space="preserve">zeństwa Międzynarodowej Komisji </w:t>
      </w:r>
      <w:r w:rsidRPr="00613CB1">
        <w:rPr>
          <w:rFonts w:ascii="Times New Roman" w:hAnsi="Times New Roman" w:cs="Times New Roman"/>
          <w:sz w:val="24"/>
          <w:szCs w:val="24"/>
        </w:rPr>
        <w:t>ds. Przepisów Dotyczących Zatwierdzenia Sprzęt</w:t>
      </w:r>
      <w:r w:rsidR="00CD56EA">
        <w:rPr>
          <w:rFonts w:ascii="Times New Roman" w:hAnsi="Times New Roman" w:cs="Times New Roman"/>
          <w:sz w:val="24"/>
          <w:szCs w:val="24"/>
        </w:rPr>
        <w:t xml:space="preserve">u Elektrycznego (CEE), aprobaty </w:t>
      </w:r>
      <w:r w:rsidRPr="00613CB1">
        <w:rPr>
          <w:rFonts w:ascii="Times New Roman" w:hAnsi="Times New Roman" w:cs="Times New Roman"/>
          <w:sz w:val="24"/>
          <w:szCs w:val="24"/>
        </w:rPr>
        <w:t>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oznakował wyroby znakiem CE lub znakiem budowl</w:t>
      </w:r>
      <w:r w:rsidR="00CD56EA">
        <w:rPr>
          <w:rFonts w:ascii="Times New Roman" w:hAnsi="Times New Roman" w:cs="Times New Roman"/>
          <w:sz w:val="24"/>
          <w:szCs w:val="24"/>
        </w:rPr>
        <w:t xml:space="preserve">anym B zgodnie z obowiązującymi </w:t>
      </w:r>
      <w:r w:rsidRPr="00613CB1">
        <w:rPr>
          <w:rFonts w:ascii="Times New Roman" w:hAnsi="Times New Roman" w:cs="Times New Roman"/>
          <w:sz w:val="24"/>
          <w:szCs w:val="24"/>
        </w:rPr>
        <w:t>przepisami,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uznanymi regułam</w:t>
      </w:r>
      <w:r w:rsidR="00CD56EA">
        <w:rPr>
          <w:rFonts w:ascii="Times New Roman" w:hAnsi="Times New Roman" w:cs="Times New Roman"/>
          <w:sz w:val="24"/>
          <w:szCs w:val="24"/>
        </w:rPr>
        <w:t xml:space="preserve">i sztuki budowlanej, dla wyrobu </w:t>
      </w:r>
      <w:r w:rsidRPr="00613CB1">
        <w:rPr>
          <w:rFonts w:ascii="Times New Roman" w:hAnsi="Times New Roman" w:cs="Times New Roman"/>
          <w:sz w:val="24"/>
          <w:szCs w:val="24"/>
        </w:rPr>
        <w:t>umieszczonego w określonym przez Komisję Europejską wykazie wyrobów mający</w:t>
      </w:r>
      <w:r w:rsidR="00CD56EA">
        <w:rPr>
          <w:rFonts w:ascii="Times New Roman" w:hAnsi="Times New Roman" w:cs="Times New Roman"/>
          <w:sz w:val="24"/>
          <w:szCs w:val="24"/>
        </w:rPr>
        <w:t xml:space="preserve">ch </w:t>
      </w:r>
      <w:r w:rsidRPr="00613CB1">
        <w:rPr>
          <w:rFonts w:ascii="Times New Roman" w:hAnsi="Times New Roman" w:cs="Times New Roman"/>
          <w:sz w:val="24"/>
          <w:szCs w:val="24"/>
        </w:rPr>
        <w:t>niewielkie znaczenie dla zdrowia i bezpieczeństwa,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oświadczenie, że zapewniono zgodność wy</w:t>
      </w:r>
      <w:r w:rsidR="00CD56EA">
        <w:rPr>
          <w:rFonts w:ascii="Times New Roman" w:hAnsi="Times New Roman" w:cs="Times New Roman"/>
          <w:sz w:val="24"/>
          <w:szCs w:val="24"/>
        </w:rPr>
        <w:t xml:space="preserve">robu budowlanego, dopuszczonego </w:t>
      </w:r>
      <w:r w:rsidRPr="00613CB1">
        <w:rPr>
          <w:rFonts w:ascii="Times New Roman" w:hAnsi="Times New Roman" w:cs="Times New Roman"/>
          <w:sz w:val="24"/>
          <w:szCs w:val="24"/>
        </w:rPr>
        <w:t>do jednostkowego zastosowania w obie</w:t>
      </w:r>
      <w:r w:rsidR="00CD56EA">
        <w:rPr>
          <w:rFonts w:ascii="Times New Roman" w:hAnsi="Times New Roman" w:cs="Times New Roman"/>
          <w:sz w:val="24"/>
          <w:szCs w:val="24"/>
        </w:rPr>
        <w:t xml:space="preserve">kcie budowlanym, z indywidualną </w:t>
      </w:r>
      <w:r w:rsidRPr="00613CB1">
        <w:rPr>
          <w:rFonts w:ascii="Times New Roman" w:hAnsi="Times New Roman" w:cs="Times New Roman"/>
          <w:sz w:val="24"/>
          <w:szCs w:val="24"/>
        </w:rPr>
        <w:t xml:space="preserve">dokumentacją projektową, sporządzoną przez projektanta </w:t>
      </w:r>
      <w:r w:rsidR="00CD56EA">
        <w:rPr>
          <w:rFonts w:ascii="Times New Roman" w:hAnsi="Times New Roman" w:cs="Times New Roman"/>
          <w:sz w:val="24"/>
          <w:szCs w:val="24"/>
        </w:rPr>
        <w:t xml:space="preserve">obiektu lub z nim </w:t>
      </w:r>
      <w:r w:rsidRPr="00613CB1">
        <w:rPr>
          <w:rFonts w:ascii="Times New Roman" w:hAnsi="Times New Roman" w:cs="Times New Roman"/>
          <w:sz w:val="24"/>
          <w:szCs w:val="24"/>
        </w:rPr>
        <w:t>uzgodnioną.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Zastosowanie innych wyrobów, wyżej nie wymienion</w:t>
      </w:r>
      <w:r w:rsidR="00CD56EA">
        <w:rPr>
          <w:rFonts w:ascii="Times New Roman" w:hAnsi="Times New Roman" w:cs="Times New Roman"/>
          <w:sz w:val="24"/>
          <w:szCs w:val="24"/>
        </w:rPr>
        <w:t xml:space="preserve">ych, jest możliwe pod warunkiem </w:t>
      </w:r>
      <w:r w:rsidRPr="00613CB1">
        <w:rPr>
          <w:rFonts w:ascii="Times New Roman" w:hAnsi="Times New Roman" w:cs="Times New Roman"/>
          <w:sz w:val="24"/>
          <w:szCs w:val="24"/>
        </w:rPr>
        <w:t>posiadania przez nie dopuszczenia do stosowania w bud</w:t>
      </w:r>
      <w:r w:rsidR="00CD56EA">
        <w:rPr>
          <w:rFonts w:ascii="Times New Roman" w:hAnsi="Times New Roman" w:cs="Times New Roman"/>
          <w:sz w:val="24"/>
          <w:szCs w:val="24"/>
        </w:rPr>
        <w:t xml:space="preserve">ownictwie i uwzględnienia ich w </w:t>
      </w:r>
      <w:r w:rsidRPr="00613CB1">
        <w:rPr>
          <w:rFonts w:ascii="Times New Roman" w:hAnsi="Times New Roman" w:cs="Times New Roman"/>
          <w:sz w:val="24"/>
          <w:szCs w:val="24"/>
        </w:rPr>
        <w:t>zatwierdzonym projekcie dotyczącym montażu urządzeń elektroen</w:t>
      </w:r>
      <w:r w:rsidR="00CD56EA">
        <w:rPr>
          <w:rFonts w:ascii="Times New Roman" w:hAnsi="Times New Roman" w:cs="Times New Roman"/>
          <w:sz w:val="24"/>
          <w:szCs w:val="24"/>
        </w:rPr>
        <w:t xml:space="preserve">ergetycznych w </w:t>
      </w:r>
      <w:r w:rsidRPr="00613CB1">
        <w:rPr>
          <w:rFonts w:ascii="Times New Roman" w:hAnsi="Times New Roman" w:cs="Times New Roman"/>
          <w:sz w:val="24"/>
          <w:szCs w:val="24"/>
        </w:rPr>
        <w:t>obiekcie budowlanym.</w:t>
      </w:r>
    </w:p>
    <w:p w:rsidR="00162B44" w:rsidRPr="00613CB1" w:rsidRDefault="00162B44" w:rsidP="00CD56EA">
      <w:pPr>
        <w:pStyle w:val="Nagwek3"/>
      </w:pPr>
      <w:r w:rsidRPr="00613CB1">
        <w:t>2.2.Rodzaje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Wszystkie materiały do wykonania instalacji </w:t>
      </w:r>
      <w:r w:rsidR="00CD56EA">
        <w:rPr>
          <w:rFonts w:ascii="Times New Roman" w:hAnsi="Times New Roman" w:cs="Times New Roman"/>
          <w:sz w:val="24"/>
          <w:szCs w:val="24"/>
        </w:rPr>
        <w:t xml:space="preserve">elektrycznej powinny odpowiadać </w:t>
      </w:r>
      <w:r w:rsidRPr="00613CB1">
        <w:rPr>
          <w:rFonts w:ascii="Times New Roman" w:hAnsi="Times New Roman" w:cs="Times New Roman"/>
          <w:sz w:val="24"/>
          <w:szCs w:val="24"/>
        </w:rPr>
        <w:t>wymaganiom zawartym w dokumentach o</w:t>
      </w:r>
      <w:r w:rsidR="00CD56EA">
        <w:rPr>
          <w:rFonts w:ascii="Times New Roman" w:hAnsi="Times New Roman" w:cs="Times New Roman"/>
          <w:sz w:val="24"/>
          <w:szCs w:val="24"/>
        </w:rPr>
        <w:t xml:space="preserve">dniesienia (normach, aprobatach </w:t>
      </w:r>
      <w:r w:rsidRPr="00613CB1">
        <w:rPr>
          <w:rFonts w:ascii="Times New Roman" w:hAnsi="Times New Roman" w:cs="Times New Roman"/>
          <w:sz w:val="24"/>
          <w:szCs w:val="24"/>
        </w:rPr>
        <w:t>technicznych).</w:t>
      </w:r>
    </w:p>
    <w:p w:rsidR="00162B44" w:rsidRPr="00613CB1" w:rsidRDefault="00162B44" w:rsidP="00CD56EA">
      <w:pPr>
        <w:pStyle w:val="Nagwek4"/>
      </w:pPr>
      <w:r w:rsidRPr="00613CB1">
        <w:t>2.2.1. Kable i przewody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Zaleca się, aby kable energetyczne układane w </w:t>
      </w:r>
      <w:r w:rsidR="00CD56EA">
        <w:rPr>
          <w:rFonts w:ascii="Times New Roman" w:hAnsi="Times New Roman" w:cs="Times New Roman"/>
          <w:sz w:val="24"/>
          <w:szCs w:val="24"/>
        </w:rPr>
        <w:t xml:space="preserve">budynkach posiadały izolację wg </w:t>
      </w:r>
      <w:r w:rsidRPr="00613CB1">
        <w:rPr>
          <w:rFonts w:ascii="Times New Roman" w:hAnsi="Times New Roman" w:cs="Times New Roman"/>
          <w:sz w:val="24"/>
          <w:szCs w:val="24"/>
        </w:rPr>
        <w:t>wymogów dla rodzaju po</w:t>
      </w:r>
      <w:r w:rsidR="00CD56EA">
        <w:rPr>
          <w:rFonts w:ascii="Times New Roman" w:hAnsi="Times New Roman" w:cs="Times New Roman"/>
          <w:sz w:val="24"/>
          <w:szCs w:val="24"/>
        </w:rPr>
        <w:t xml:space="preserve">mieszczenia i powłokę ochronną. </w:t>
      </w:r>
      <w:r w:rsidRPr="00613CB1">
        <w:rPr>
          <w:rFonts w:ascii="Times New Roman" w:hAnsi="Times New Roman" w:cs="Times New Roman"/>
          <w:sz w:val="24"/>
          <w:szCs w:val="24"/>
        </w:rPr>
        <w:t>Jako materiały przewodzące można stosować miedź i</w:t>
      </w:r>
      <w:r w:rsidR="00CD56EA">
        <w:rPr>
          <w:rFonts w:ascii="Times New Roman" w:hAnsi="Times New Roman" w:cs="Times New Roman"/>
          <w:sz w:val="24"/>
          <w:szCs w:val="24"/>
        </w:rPr>
        <w:t xml:space="preserve"> aluminium, liczba żył: 3, 4, . </w:t>
      </w:r>
      <w:r w:rsidRPr="00613CB1">
        <w:rPr>
          <w:rFonts w:ascii="Times New Roman" w:hAnsi="Times New Roman" w:cs="Times New Roman"/>
          <w:sz w:val="24"/>
          <w:szCs w:val="24"/>
        </w:rPr>
        <w:t>Przewody instalacyjne należy stosować izolowane lub z izol</w:t>
      </w:r>
      <w:r w:rsidR="00CD56EA">
        <w:rPr>
          <w:rFonts w:ascii="Times New Roman" w:hAnsi="Times New Roman" w:cs="Times New Roman"/>
          <w:sz w:val="24"/>
          <w:szCs w:val="24"/>
        </w:rPr>
        <w:t xml:space="preserve">acją i powłoką ochronną </w:t>
      </w:r>
      <w:r w:rsidRPr="00613CB1">
        <w:rPr>
          <w:rFonts w:ascii="Times New Roman" w:hAnsi="Times New Roman" w:cs="Times New Roman"/>
          <w:sz w:val="24"/>
          <w:szCs w:val="24"/>
        </w:rPr>
        <w:t>do układania na stałe, w osłonach lub bez, klejon</w:t>
      </w:r>
      <w:r w:rsidR="00CD56EA">
        <w:rPr>
          <w:rFonts w:ascii="Times New Roman" w:hAnsi="Times New Roman" w:cs="Times New Roman"/>
          <w:sz w:val="24"/>
          <w:szCs w:val="24"/>
        </w:rPr>
        <w:t xml:space="preserve">ych bezpośrednio do podłoża lub </w:t>
      </w:r>
      <w:r w:rsidRPr="00613CB1">
        <w:rPr>
          <w:rFonts w:ascii="Times New Roman" w:hAnsi="Times New Roman" w:cs="Times New Roman"/>
          <w:sz w:val="24"/>
          <w:szCs w:val="24"/>
        </w:rPr>
        <w:t>układanych na linkach nośnych, a także natynkowo, wtyn</w:t>
      </w:r>
      <w:r w:rsidR="00CD56EA">
        <w:rPr>
          <w:rFonts w:ascii="Times New Roman" w:hAnsi="Times New Roman" w:cs="Times New Roman"/>
          <w:sz w:val="24"/>
          <w:szCs w:val="24"/>
        </w:rPr>
        <w:t xml:space="preserve">kowo lub pod tynkiem; ilość żył </w:t>
      </w:r>
      <w:r w:rsidRPr="00613CB1">
        <w:rPr>
          <w:rFonts w:ascii="Times New Roman" w:hAnsi="Times New Roman" w:cs="Times New Roman"/>
          <w:sz w:val="24"/>
          <w:szCs w:val="24"/>
        </w:rPr>
        <w:t>zależy od</w:t>
      </w:r>
      <w:r w:rsidR="00CD56EA">
        <w:rPr>
          <w:rFonts w:ascii="Times New Roman" w:hAnsi="Times New Roman" w:cs="Times New Roman"/>
          <w:sz w:val="24"/>
          <w:szCs w:val="24"/>
        </w:rPr>
        <w:t xml:space="preserve"> przeznaczenia danego przewodu. </w:t>
      </w:r>
      <w:r w:rsidRPr="00613CB1">
        <w:rPr>
          <w:rFonts w:ascii="Times New Roman" w:hAnsi="Times New Roman" w:cs="Times New Roman"/>
          <w:sz w:val="24"/>
          <w:szCs w:val="24"/>
        </w:rPr>
        <w:t>Napięcia znamionowe izolacji wynoszą: 450/750.</w:t>
      </w:r>
    </w:p>
    <w:p w:rsidR="00162B44" w:rsidRPr="00613CB1" w:rsidRDefault="00162B44" w:rsidP="00CD56EA">
      <w:pPr>
        <w:pStyle w:val="Nagwek4"/>
      </w:pPr>
      <w:r w:rsidRPr="00613CB1">
        <w:t>2.2.2.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Przepusty kablowe i osłony krawędzi </w:t>
      </w:r>
      <w:r w:rsidRPr="00613CB1">
        <w:rPr>
          <w:rFonts w:ascii="Times New Roman" w:hAnsi="Times New Roman" w:cs="Times New Roman"/>
          <w:sz w:val="24"/>
          <w:szCs w:val="24"/>
        </w:rPr>
        <w:t>– przy przejś</w:t>
      </w:r>
      <w:r w:rsidR="00CD56EA">
        <w:rPr>
          <w:rFonts w:ascii="Times New Roman" w:hAnsi="Times New Roman" w:cs="Times New Roman"/>
          <w:sz w:val="24"/>
          <w:szCs w:val="24"/>
        </w:rPr>
        <w:t xml:space="preserve">ciach przez ścianki konstrukcji </w:t>
      </w:r>
      <w:r w:rsidRPr="00613CB1">
        <w:rPr>
          <w:rFonts w:ascii="Times New Roman" w:hAnsi="Times New Roman" w:cs="Times New Roman"/>
          <w:sz w:val="24"/>
          <w:szCs w:val="24"/>
        </w:rPr>
        <w:t>wsporczych należy stosować przepusty ochr</w:t>
      </w:r>
      <w:r w:rsidR="00CD56EA">
        <w:rPr>
          <w:rFonts w:ascii="Times New Roman" w:hAnsi="Times New Roman" w:cs="Times New Roman"/>
          <w:sz w:val="24"/>
          <w:szCs w:val="24"/>
        </w:rPr>
        <w:t xml:space="preserve">onne. Kable i przewody układane </w:t>
      </w:r>
      <w:r w:rsidRPr="00613CB1">
        <w:rPr>
          <w:rFonts w:ascii="Times New Roman" w:hAnsi="Times New Roman" w:cs="Times New Roman"/>
          <w:sz w:val="24"/>
          <w:szCs w:val="24"/>
        </w:rPr>
        <w:t>bezpośrednio na podłodze należy chronić poprzez stoso</w:t>
      </w:r>
      <w:r w:rsidR="00CD56EA">
        <w:rPr>
          <w:rFonts w:ascii="Times New Roman" w:hAnsi="Times New Roman" w:cs="Times New Roman"/>
          <w:sz w:val="24"/>
          <w:szCs w:val="24"/>
        </w:rPr>
        <w:t xml:space="preserve">wanie osłon (rury instalacyjne, </w:t>
      </w:r>
      <w:r w:rsidRPr="00613CB1">
        <w:rPr>
          <w:rFonts w:ascii="Times New Roman" w:hAnsi="Times New Roman" w:cs="Times New Roman"/>
          <w:sz w:val="24"/>
          <w:szCs w:val="24"/>
        </w:rPr>
        <w:t>listwy podłogowe).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Rury instalacyjne wraz z osprzętem </w:t>
      </w:r>
      <w:r w:rsidRPr="00613CB1">
        <w:rPr>
          <w:rFonts w:ascii="Times New Roman" w:hAnsi="Times New Roman" w:cs="Times New Roman"/>
          <w:sz w:val="24"/>
          <w:szCs w:val="24"/>
        </w:rPr>
        <w:t>(rozgałęzienia, tule</w:t>
      </w:r>
      <w:r w:rsidR="00CD56EA">
        <w:rPr>
          <w:rFonts w:ascii="Times New Roman" w:hAnsi="Times New Roman" w:cs="Times New Roman"/>
          <w:sz w:val="24"/>
          <w:szCs w:val="24"/>
        </w:rPr>
        <w:t xml:space="preserve">je, łączniki, uchwyty) wykonane </w:t>
      </w:r>
      <w:r w:rsidRPr="00613CB1">
        <w:rPr>
          <w:rFonts w:ascii="Times New Roman" w:hAnsi="Times New Roman" w:cs="Times New Roman"/>
          <w:sz w:val="24"/>
          <w:szCs w:val="24"/>
        </w:rPr>
        <w:t>z tworzyw sztucznych albo metalowe, głównie</w:t>
      </w:r>
      <w:r w:rsidR="00CD56EA">
        <w:rPr>
          <w:rFonts w:ascii="Times New Roman" w:hAnsi="Times New Roman" w:cs="Times New Roman"/>
          <w:sz w:val="24"/>
          <w:szCs w:val="24"/>
        </w:rPr>
        <w:t xml:space="preserve"> stalowe – zasadą jest używanie </w:t>
      </w:r>
      <w:r w:rsidRPr="00613CB1">
        <w:rPr>
          <w:rFonts w:ascii="Times New Roman" w:hAnsi="Times New Roman" w:cs="Times New Roman"/>
          <w:sz w:val="24"/>
          <w:szCs w:val="24"/>
        </w:rPr>
        <w:t xml:space="preserve">materiałów o wytrzymałości elektrycznej powyżej 2 kV, </w:t>
      </w:r>
      <w:r w:rsidR="00CD56EA">
        <w:rPr>
          <w:rFonts w:ascii="Times New Roman" w:hAnsi="Times New Roman" w:cs="Times New Roman"/>
          <w:sz w:val="24"/>
          <w:szCs w:val="24"/>
        </w:rPr>
        <w:t xml:space="preserve">niepalnych lub trudnozapalnych, </w:t>
      </w:r>
      <w:r w:rsidRPr="00613CB1">
        <w:rPr>
          <w:rFonts w:ascii="Times New Roman" w:hAnsi="Times New Roman" w:cs="Times New Roman"/>
          <w:sz w:val="24"/>
          <w:szCs w:val="24"/>
        </w:rPr>
        <w:t>które nie podtrzymują płomienia, a wydzielane przez ru</w:t>
      </w:r>
      <w:r w:rsidR="00CD56EA">
        <w:rPr>
          <w:rFonts w:ascii="Times New Roman" w:hAnsi="Times New Roman" w:cs="Times New Roman"/>
          <w:sz w:val="24"/>
          <w:szCs w:val="24"/>
        </w:rPr>
        <w:t xml:space="preserve">ry w wysokiej temperaturze gazy </w:t>
      </w:r>
      <w:r w:rsidRPr="00613CB1">
        <w:rPr>
          <w:rFonts w:ascii="Times New Roman" w:hAnsi="Times New Roman" w:cs="Times New Roman"/>
          <w:sz w:val="24"/>
          <w:szCs w:val="24"/>
        </w:rPr>
        <w:t>nie są szkodliwe dla człowieka. Rurowe instalacje w</w:t>
      </w:r>
      <w:r w:rsidR="00CD56EA">
        <w:rPr>
          <w:rFonts w:ascii="Times New Roman" w:hAnsi="Times New Roman" w:cs="Times New Roman"/>
          <w:sz w:val="24"/>
          <w:szCs w:val="24"/>
        </w:rPr>
        <w:t xml:space="preserve">nętrzowe powinny być odporne na </w:t>
      </w:r>
      <w:r w:rsidRPr="00613CB1">
        <w:rPr>
          <w:rFonts w:ascii="Times New Roman" w:hAnsi="Times New Roman" w:cs="Times New Roman"/>
          <w:sz w:val="24"/>
          <w:szCs w:val="24"/>
        </w:rPr>
        <w:t>temperaturę otoczenia w zakresie od – 5 do + 60ºC</w:t>
      </w:r>
      <w:r w:rsidR="00CD56EA">
        <w:rPr>
          <w:rFonts w:ascii="Times New Roman" w:hAnsi="Times New Roman" w:cs="Times New Roman"/>
          <w:sz w:val="24"/>
          <w:szCs w:val="24"/>
        </w:rPr>
        <w:t xml:space="preserve">, a ze względu na wytrzymałość, </w:t>
      </w:r>
      <w:r w:rsidRPr="00613CB1">
        <w:rPr>
          <w:rFonts w:ascii="Times New Roman" w:hAnsi="Times New Roman" w:cs="Times New Roman"/>
          <w:sz w:val="24"/>
          <w:szCs w:val="24"/>
        </w:rPr>
        <w:t>wymagają stosowania rur z tworzyw sztucznych l</w:t>
      </w:r>
      <w:r w:rsidR="00CD56EA">
        <w:rPr>
          <w:rFonts w:ascii="Times New Roman" w:hAnsi="Times New Roman" w:cs="Times New Roman"/>
          <w:sz w:val="24"/>
          <w:szCs w:val="24"/>
        </w:rPr>
        <w:t xml:space="preserve">ekkich i średnich. Jednocześnie </w:t>
      </w:r>
      <w:r w:rsidRPr="00613CB1">
        <w:rPr>
          <w:rFonts w:ascii="Times New Roman" w:hAnsi="Times New Roman" w:cs="Times New Roman"/>
          <w:sz w:val="24"/>
          <w:szCs w:val="24"/>
        </w:rPr>
        <w:t>podłączenia silników i maszyn narażonych na</w:t>
      </w:r>
      <w:r w:rsidR="00CD56EA">
        <w:rPr>
          <w:rFonts w:ascii="Times New Roman" w:hAnsi="Times New Roman" w:cs="Times New Roman"/>
          <w:sz w:val="24"/>
          <w:szCs w:val="24"/>
        </w:rPr>
        <w:t xml:space="preserve"> uszkodzenia mechaniczne należy </w:t>
      </w:r>
      <w:r w:rsidRPr="00613CB1">
        <w:rPr>
          <w:rFonts w:ascii="Times New Roman" w:hAnsi="Times New Roman" w:cs="Times New Roman"/>
          <w:sz w:val="24"/>
          <w:szCs w:val="24"/>
        </w:rPr>
        <w:t>wykonywać przy użyciu rur stalowych. Dobór średni</w:t>
      </w:r>
      <w:r w:rsidR="00CD56EA">
        <w:rPr>
          <w:rFonts w:ascii="Times New Roman" w:hAnsi="Times New Roman" w:cs="Times New Roman"/>
          <w:sz w:val="24"/>
          <w:szCs w:val="24"/>
        </w:rPr>
        <w:t xml:space="preserve">cy rur instalacyjnych zależy od </w:t>
      </w:r>
      <w:r w:rsidRPr="00613CB1">
        <w:rPr>
          <w:rFonts w:ascii="Times New Roman" w:hAnsi="Times New Roman" w:cs="Times New Roman"/>
          <w:sz w:val="24"/>
          <w:szCs w:val="24"/>
        </w:rPr>
        <w:t>przekroju poprzecznego kabli i przewodów wciągany</w:t>
      </w:r>
      <w:r w:rsidR="00CD56EA">
        <w:rPr>
          <w:rFonts w:ascii="Times New Roman" w:hAnsi="Times New Roman" w:cs="Times New Roman"/>
          <w:sz w:val="24"/>
          <w:szCs w:val="24"/>
        </w:rPr>
        <w:t xml:space="preserve">ch oraz ich ilości wciąganej do </w:t>
      </w:r>
      <w:r w:rsidRPr="00613CB1">
        <w:rPr>
          <w:rFonts w:ascii="Times New Roman" w:hAnsi="Times New Roman" w:cs="Times New Roman"/>
          <w:sz w:val="24"/>
          <w:szCs w:val="24"/>
        </w:rPr>
        <w:t>wspólnej rury instalacyjnej. Rury z tworzyw sztucznych m</w:t>
      </w:r>
      <w:r w:rsidR="00CD56EA">
        <w:rPr>
          <w:rFonts w:ascii="Times New Roman" w:hAnsi="Times New Roman" w:cs="Times New Roman"/>
          <w:sz w:val="24"/>
          <w:szCs w:val="24"/>
        </w:rPr>
        <w:t xml:space="preserve">ogą być gładkie lub karbowane i </w:t>
      </w:r>
      <w:r w:rsidRPr="00613CB1">
        <w:rPr>
          <w:rFonts w:ascii="Times New Roman" w:hAnsi="Times New Roman" w:cs="Times New Roman"/>
          <w:sz w:val="24"/>
          <w:szCs w:val="24"/>
        </w:rPr>
        <w:t>jednocześnie giętkie lub sztywne; średnice typowych rur gładkich: od ø 16 do ø 63 mm (większe dla kabli o dużych przekrojach żył wg potrzeb do 200 mm</w:t>
      </w:r>
      <w:r w:rsidRPr="00613CB1">
        <w:rPr>
          <w:rFonts w:ascii="Times New Roman" w:hAnsi="Times New Roman" w:cs="Times New Roman"/>
          <w:sz w:val="12"/>
          <w:szCs w:val="12"/>
        </w:rPr>
        <w:t>2</w:t>
      </w:r>
      <w:r w:rsidR="00CD56EA">
        <w:rPr>
          <w:rFonts w:ascii="Times New Roman" w:hAnsi="Times New Roman" w:cs="Times New Roman"/>
          <w:sz w:val="24"/>
          <w:szCs w:val="24"/>
        </w:rPr>
        <w:t xml:space="preserve">) natomiast średnice </w:t>
      </w:r>
      <w:r w:rsidRPr="00613CB1">
        <w:rPr>
          <w:rFonts w:ascii="Times New Roman" w:hAnsi="Times New Roman" w:cs="Times New Roman"/>
          <w:sz w:val="24"/>
          <w:szCs w:val="24"/>
        </w:rPr>
        <w:t>typowych rur karbowanych: od ø 16 do ø 54 mm. Ru</w:t>
      </w:r>
      <w:r w:rsidR="00CD56EA">
        <w:rPr>
          <w:rFonts w:ascii="Times New Roman" w:hAnsi="Times New Roman" w:cs="Times New Roman"/>
          <w:sz w:val="24"/>
          <w:szCs w:val="24"/>
        </w:rPr>
        <w:t xml:space="preserve">ry stalowe czarne, malowane lub </w:t>
      </w:r>
      <w:r w:rsidRPr="00613CB1">
        <w:rPr>
          <w:rFonts w:ascii="Times New Roman" w:hAnsi="Times New Roman" w:cs="Times New Roman"/>
          <w:sz w:val="24"/>
          <w:szCs w:val="24"/>
        </w:rPr>
        <w:t>ocynkowane mogą być gładkie lub karbowane – średnice t</w:t>
      </w:r>
      <w:r w:rsidR="00CD56EA">
        <w:rPr>
          <w:rFonts w:ascii="Times New Roman" w:hAnsi="Times New Roman" w:cs="Times New Roman"/>
          <w:sz w:val="24"/>
          <w:szCs w:val="24"/>
        </w:rPr>
        <w:t>ypowych rur gładkich (sztyw</w:t>
      </w:r>
      <w:r w:rsidRPr="00613CB1">
        <w:rPr>
          <w:rFonts w:ascii="Times New Roman" w:hAnsi="Times New Roman" w:cs="Times New Roman"/>
          <w:sz w:val="24"/>
          <w:szCs w:val="24"/>
        </w:rPr>
        <w:t>nych): od ø 13 do ø 42 mm, średnice typowych rur karbo</w:t>
      </w:r>
      <w:r w:rsidR="00CD56EA">
        <w:rPr>
          <w:rFonts w:ascii="Times New Roman" w:hAnsi="Times New Roman" w:cs="Times New Roman"/>
          <w:sz w:val="24"/>
          <w:szCs w:val="24"/>
        </w:rPr>
        <w:t xml:space="preserve">wanych giętkich: od ø 7 do ø 48 </w:t>
      </w:r>
      <w:r w:rsidRPr="00613CB1">
        <w:rPr>
          <w:rFonts w:ascii="Times New Roman" w:hAnsi="Times New Roman" w:cs="Times New Roman"/>
          <w:sz w:val="24"/>
          <w:szCs w:val="24"/>
        </w:rPr>
        <w:t>mm i sztywnych od ø 16 do ø 50 mm. Dla es</w:t>
      </w:r>
      <w:r w:rsidR="00CD56EA">
        <w:rPr>
          <w:rFonts w:ascii="Times New Roman" w:hAnsi="Times New Roman" w:cs="Times New Roman"/>
          <w:sz w:val="24"/>
          <w:szCs w:val="24"/>
        </w:rPr>
        <w:t xml:space="preserve">tetycznego zamaskowania kabli i </w:t>
      </w:r>
      <w:r w:rsidRPr="00613CB1">
        <w:rPr>
          <w:rFonts w:ascii="Times New Roman" w:hAnsi="Times New Roman" w:cs="Times New Roman"/>
          <w:sz w:val="24"/>
          <w:szCs w:val="24"/>
        </w:rPr>
        <w:t>przewodów w instalacjach podłogowych stosuje się giętkie osłony kablo</w:t>
      </w:r>
      <w:r w:rsidR="00CD56EA">
        <w:rPr>
          <w:rFonts w:ascii="Times New Roman" w:hAnsi="Times New Roman" w:cs="Times New Roman"/>
          <w:sz w:val="24"/>
          <w:szCs w:val="24"/>
        </w:rPr>
        <w:t xml:space="preserve">we – spiralne, </w:t>
      </w:r>
      <w:r w:rsidRPr="00613CB1">
        <w:rPr>
          <w:rFonts w:ascii="Times New Roman" w:hAnsi="Times New Roman" w:cs="Times New Roman"/>
          <w:sz w:val="24"/>
          <w:szCs w:val="24"/>
        </w:rPr>
        <w:t>wykonane z taśmy lub karbowane rury z tworzyw sztucznych.</w:t>
      </w:r>
    </w:p>
    <w:p w:rsidR="00162B44" w:rsidRPr="00613CB1" w:rsidRDefault="00162B44" w:rsidP="00CD56EA">
      <w:pPr>
        <w:pStyle w:val="Nagwek4"/>
      </w:pPr>
      <w:r w:rsidRPr="00613CB1">
        <w:t>2.2.3. Systemy mocujące przewody, kable, instalacje wiązkowe i osprzęt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mocowania kabli i przewodów </w:t>
      </w:r>
      <w:r w:rsidRPr="00613CB1">
        <w:rPr>
          <w:rFonts w:ascii="Times New Roman" w:hAnsi="Times New Roman" w:cs="Times New Roman"/>
          <w:sz w:val="24"/>
          <w:szCs w:val="24"/>
        </w:rPr>
        <w:t xml:space="preserve">– </w:t>
      </w:r>
      <w:r w:rsidR="00CD56EA">
        <w:rPr>
          <w:rFonts w:ascii="Times New Roman" w:hAnsi="Times New Roman" w:cs="Times New Roman"/>
          <w:sz w:val="24"/>
          <w:szCs w:val="24"/>
        </w:rPr>
        <w:t xml:space="preserve">klinowane w otworze z elementem </w:t>
      </w:r>
      <w:r w:rsidRPr="00613CB1">
        <w:rPr>
          <w:rFonts w:ascii="Times New Roman" w:hAnsi="Times New Roman" w:cs="Times New Roman"/>
          <w:sz w:val="24"/>
          <w:szCs w:val="24"/>
        </w:rPr>
        <w:t>trzymającym stałym lub zaciskowym, wbijane i m</w:t>
      </w:r>
      <w:r w:rsidR="00CD56EA">
        <w:rPr>
          <w:rFonts w:ascii="Times New Roman" w:hAnsi="Times New Roman" w:cs="Times New Roman"/>
          <w:sz w:val="24"/>
          <w:szCs w:val="24"/>
        </w:rPr>
        <w:t xml:space="preserve">ocowane do innych elementów np. </w:t>
      </w:r>
      <w:r w:rsidRPr="00613CB1">
        <w:rPr>
          <w:rFonts w:ascii="Times New Roman" w:hAnsi="Times New Roman" w:cs="Times New Roman"/>
          <w:sz w:val="24"/>
          <w:szCs w:val="24"/>
        </w:rPr>
        <w:t>paski zaciskowe lub uchwyty kablowe przykręca</w:t>
      </w:r>
      <w:r w:rsidR="00CD56EA">
        <w:rPr>
          <w:rFonts w:ascii="Times New Roman" w:hAnsi="Times New Roman" w:cs="Times New Roman"/>
          <w:sz w:val="24"/>
          <w:szCs w:val="24"/>
        </w:rPr>
        <w:t xml:space="preserve">ne; stosowane głównie z tworzyw </w:t>
      </w:r>
      <w:r w:rsidRPr="00613CB1">
        <w:rPr>
          <w:rFonts w:ascii="Times New Roman" w:hAnsi="Times New Roman" w:cs="Times New Roman"/>
          <w:sz w:val="24"/>
          <w:szCs w:val="24"/>
        </w:rPr>
        <w:t>sztucznych (niektóre elementy mogą być wykonane także z metali).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rur instalacyjnych </w:t>
      </w:r>
      <w:r w:rsidRPr="00613CB1">
        <w:rPr>
          <w:rFonts w:ascii="Times New Roman" w:hAnsi="Times New Roman" w:cs="Times New Roman"/>
          <w:sz w:val="24"/>
          <w:szCs w:val="24"/>
        </w:rPr>
        <w:t>– wykonane z tworzyw i w typowielkościach tak</w:t>
      </w:r>
      <w:r w:rsidR="00CD56EA">
        <w:rPr>
          <w:rFonts w:ascii="Times New Roman" w:hAnsi="Times New Roman" w:cs="Times New Roman"/>
          <w:sz w:val="24"/>
          <w:szCs w:val="24"/>
        </w:rPr>
        <w:t xml:space="preserve">ich jak </w:t>
      </w:r>
      <w:r w:rsidRPr="00613CB1">
        <w:rPr>
          <w:rFonts w:ascii="Times New Roman" w:hAnsi="Times New Roman" w:cs="Times New Roman"/>
          <w:sz w:val="24"/>
          <w:szCs w:val="24"/>
        </w:rPr>
        <w:t>rury instalacyjne – mocowanie rury poprzez wciskani</w:t>
      </w:r>
      <w:r w:rsidR="00CD56EA">
        <w:rPr>
          <w:rFonts w:ascii="Times New Roman" w:hAnsi="Times New Roman" w:cs="Times New Roman"/>
          <w:sz w:val="24"/>
          <w:szCs w:val="24"/>
        </w:rPr>
        <w:t xml:space="preserve">e lub przykręcanie (otwarte lub </w:t>
      </w:r>
      <w:r w:rsidRPr="00613CB1">
        <w:rPr>
          <w:rFonts w:ascii="Times New Roman" w:hAnsi="Times New Roman" w:cs="Times New Roman"/>
          <w:sz w:val="24"/>
          <w:szCs w:val="24"/>
        </w:rPr>
        <w:t>zamykane).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Puszki elektroinstalacyjne </w:t>
      </w:r>
      <w:r w:rsidRPr="00613CB1">
        <w:rPr>
          <w:rFonts w:ascii="Times New Roman" w:hAnsi="Times New Roman" w:cs="Times New Roman"/>
          <w:sz w:val="24"/>
          <w:szCs w:val="24"/>
        </w:rPr>
        <w:t>mogą być standardo</w:t>
      </w:r>
      <w:r w:rsidR="00CD56EA">
        <w:rPr>
          <w:rFonts w:ascii="Times New Roman" w:hAnsi="Times New Roman" w:cs="Times New Roman"/>
          <w:sz w:val="24"/>
          <w:szCs w:val="24"/>
        </w:rPr>
        <w:t xml:space="preserve">we i do ścian pustych, służą do </w:t>
      </w:r>
      <w:r w:rsidRPr="00613CB1">
        <w:rPr>
          <w:rFonts w:ascii="Times New Roman" w:hAnsi="Times New Roman" w:cs="Times New Roman"/>
          <w:sz w:val="24"/>
          <w:szCs w:val="24"/>
        </w:rPr>
        <w:t>montażu gniazd i łączników instalacyjnych, występują jako łączące, przelotowe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odgałęźne lub podłogowe i sufitowe. Wykonane są z materiałów o wytrzymałości</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elektrycznej powyżej 2 kV, niepalnych lub trudnozapalnych, które nie podtrzymują</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płomienia, a wydzielane w wysokiej temperaturze prz</w:t>
      </w:r>
      <w:r w:rsidR="00CD56EA">
        <w:rPr>
          <w:rFonts w:ascii="Times New Roman" w:hAnsi="Times New Roman" w:cs="Times New Roman"/>
          <w:sz w:val="24"/>
          <w:szCs w:val="24"/>
        </w:rPr>
        <w:t xml:space="preserve">ez puszkę gazy nie są szkodliwe </w:t>
      </w:r>
      <w:r w:rsidRPr="00613CB1">
        <w:rPr>
          <w:rFonts w:ascii="Times New Roman" w:hAnsi="Times New Roman" w:cs="Times New Roman"/>
          <w:sz w:val="24"/>
          <w:szCs w:val="24"/>
        </w:rPr>
        <w:t>dla człowieka, jednocześnie zapewniają stopień ochr</w:t>
      </w:r>
      <w:r w:rsidR="00CD56EA">
        <w:rPr>
          <w:rFonts w:ascii="Times New Roman" w:hAnsi="Times New Roman" w:cs="Times New Roman"/>
          <w:sz w:val="24"/>
          <w:szCs w:val="24"/>
        </w:rPr>
        <w:t xml:space="preserve">ony minimalny IP 2X. Dobór typu </w:t>
      </w:r>
      <w:r w:rsidRPr="00613CB1">
        <w:rPr>
          <w:rFonts w:ascii="Times New Roman" w:hAnsi="Times New Roman" w:cs="Times New Roman"/>
          <w:sz w:val="24"/>
          <w:szCs w:val="24"/>
        </w:rPr>
        <w:t>puszki uzależniony jest od systemu instalacyjnego.</w:t>
      </w:r>
      <w:r w:rsidR="00CD56EA">
        <w:rPr>
          <w:rFonts w:ascii="Times New Roman" w:hAnsi="Times New Roman" w:cs="Times New Roman"/>
          <w:sz w:val="24"/>
          <w:szCs w:val="24"/>
        </w:rPr>
        <w:t xml:space="preserve"> Ze względu na system montażu – </w:t>
      </w:r>
      <w:r w:rsidRPr="00613CB1">
        <w:rPr>
          <w:rFonts w:ascii="Times New Roman" w:hAnsi="Times New Roman" w:cs="Times New Roman"/>
          <w:sz w:val="24"/>
          <w:szCs w:val="24"/>
        </w:rPr>
        <w:t>występują puszki natynkowe, podtynkowe, nat</w:t>
      </w:r>
      <w:r w:rsidR="00CD56EA">
        <w:rPr>
          <w:rFonts w:ascii="Times New Roman" w:hAnsi="Times New Roman" w:cs="Times New Roman"/>
          <w:sz w:val="24"/>
          <w:szCs w:val="24"/>
        </w:rPr>
        <w:t xml:space="preserve">ynkowo – wtynkowe, podłogowe. W </w:t>
      </w:r>
      <w:r w:rsidRPr="00613CB1">
        <w:rPr>
          <w:rFonts w:ascii="Times New Roman" w:hAnsi="Times New Roman" w:cs="Times New Roman"/>
          <w:sz w:val="24"/>
          <w:szCs w:val="24"/>
        </w:rPr>
        <w:t xml:space="preserve">zależności od przeznaczenia puszki muszą spełniać </w:t>
      </w:r>
      <w:r w:rsidR="00CD56EA">
        <w:rPr>
          <w:rFonts w:ascii="Times New Roman" w:hAnsi="Times New Roman" w:cs="Times New Roman"/>
          <w:sz w:val="24"/>
          <w:szCs w:val="24"/>
        </w:rPr>
        <w:t xml:space="preserve">następujące wymagania co do ich </w:t>
      </w:r>
      <w:r w:rsidRPr="00613CB1">
        <w:rPr>
          <w:rFonts w:ascii="Times New Roman" w:hAnsi="Times New Roman" w:cs="Times New Roman"/>
          <w:sz w:val="24"/>
          <w:szCs w:val="24"/>
        </w:rPr>
        <w:t xml:space="preserve">wielkości: puszka sprzętowa ø 60 mm, </w:t>
      </w:r>
      <w:r w:rsidRPr="00613CB1">
        <w:rPr>
          <w:rFonts w:ascii="Times New Roman" w:hAnsi="Times New Roman" w:cs="Times New Roman"/>
          <w:sz w:val="24"/>
          <w:szCs w:val="24"/>
        </w:rPr>
        <w:lastRenderedPageBreak/>
        <w:t>sufitowa lu</w:t>
      </w:r>
      <w:r w:rsidR="00CD56EA">
        <w:rPr>
          <w:rFonts w:ascii="Times New Roman" w:hAnsi="Times New Roman" w:cs="Times New Roman"/>
          <w:sz w:val="24"/>
          <w:szCs w:val="24"/>
        </w:rPr>
        <w:t xml:space="preserve">b końcowa ø 60 mm lub 60x60 mm, </w:t>
      </w:r>
      <w:r w:rsidRPr="00613CB1">
        <w:rPr>
          <w:rFonts w:ascii="Times New Roman" w:hAnsi="Times New Roman" w:cs="Times New Roman"/>
          <w:sz w:val="24"/>
          <w:szCs w:val="24"/>
        </w:rPr>
        <w:t>rozgałęźna lub przelotowa ø 70 mm lub 75 x 75 mm – dwu</w:t>
      </w:r>
      <w:r w:rsidR="00CD56EA">
        <w:rPr>
          <w:rFonts w:ascii="Times New Roman" w:hAnsi="Times New Roman" w:cs="Times New Roman"/>
          <w:sz w:val="24"/>
          <w:szCs w:val="24"/>
        </w:rPr>
        <w:t xml:space="preserve">- trzy- lub czterowejściowa dla </w:t>
      </w:r>
      <w:r w:rsidRPr="00613CB1">
        <w:rPr>
          <w:rFonts w:ascii="Times New Roman" w:hAnsi="Times New Roman" w:cs="Times New Roman"/>
          <w:sz w:val="24"/>
          <w:szCs w:val="24"/>
        </w:rPr>
        <w:t>przewodów o przekroju żyły do 6 mm². Puszki elektroi</w:t>
      </w:r>
      <w:r w:rsidR="00CD56EA">
        <w:rPr>
          <w:rFonts w:ascii="Times New Roman" w:hAnsi="Times New Roman" w:cs="Times New Roman"/>
          <w:sz w:val="24"/>
          <w:szCs w:val="24"/>
        </w:rPr>
        <w:t xml:space="preserve">nstalacyjne do montażu gniazd i </w:t>
      </w:r>
      <w:r w:rsidRPr="00613CB1">
        <w:rPr>
          <w:rFonts w:ascii="Times New Roman" w:hAnsi="Times New Roman" w:cs="Times New Roman"/>
          <w:sz w:val="24"/>
          <w:szCs w:val="24"/>
        </w:rPr>
        <w:t>łączników instalacyjnych powinny być przysto</w:t>
      </w:r>
      <w:r w:rsidR="00CD56EA">
        <w:rPr>
          <w:rFonts w:ascii="Times New Roman" w:hAnsi="Times New Roman" w:cs="Times New Roman"/>
          <w:sz w:val="24"/>
          <w:szCs w:val="24"/>
        </w:rPr>
        <w:t xml:space="preserve">sowane do mocowania osprzętu za </w:t>
      </w:r>
      <w:r w:rsidRPr="00613CB1">
        <w:rPr>
          <w:rFonts w:ascii="Times New Roman" w:hAnsi="Times New Roman" w:cs="Times New Roman"/>
          <w:sz w:val="24"/>
          <w:szCs w:val="24"/>
        </w:rPr>
        <w:t>pomocą „pazurków” i / lub wkrętów.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Pozostały osprzęt </w:t>
      </w:r>
      <w:r w:rsidRPr="00613CB1">
        <w:rPr>
          <w:rFonts w:ascii="Times New Roman" w:hAnsi="Times New Roman" w:cs="Times New Roman"/>
          <w:sz w:val="24"/>
          <w:szCs w:val="24"/>
        </w:rPr>
        <w:t>– ułatwia montaż i zwiększa b</w:t>
      </w:r>
      <w:r w:rsidR="00CD56EA">
        <w:rPr>
          <w:rFonts w:ascii="Times New Roman" w:hAnsi="Times New Roman" w:cs="Times New Roman"/>
          <w:sz w:val="24"/>
          <w:szCs w:val="24"/>
        </w:rPr>
        <w:t xml:space="preserve">ezpieczeństwo obsługi; wyróżnić </w:t>
      </w:r>
      <w:r w:rsidRPr="00613CB1">
        <w:rPr>
          <w:rFonts w:ascii="Times New Roman" w:hAnsi="Times New Roman" w:cs="Times New Roman"/>
          <w:sz w:val="24"/>
          <w:szCs w:val="24"/>
        </w:rPr>
        <w:t>można kilka grup materiałów: oznaczniki przewodów, dła</w:t>
      </w:r>
      <w:r w:rsidR="00CD56EA">
        <w:rPr>
          <w:rFonts w:ascii="Times New Roman" w:hAnsi="Times New Roman" w:cs="Times New Roman"/>
          <w:sz w:val="24"/>
          <w:szCs w:val="24"/>
        </w:rPr>
        <w:t xml:space="preserve">wnice, złączki i szyny, zaciski </w:t>
      </w:r>
      <w:r w:rsidRPr="00613CB1">
        <w:rPr>
          <w:rFonts w:ascii="Times New Roman" w:hAnsi="Times New Roman" w:cs="Times New Roman"/>
          <w:sz w:val="24"/>
          <w:szCs w:val="24"/>
        </w:rPr>
        <w:t>ochronne itp.</w:t>
      </w:r>
    </w:p>
    <w:p w:rsidR="00162B44" w:rsidRPr="00613CB1" w:rsidRDefault="00162B44" w:rsidP="00CD56EA">
      <w:pPr>
        <w:pStyle w:val="Nagwek4"/>
      </w:pPr>
      <w:r w:rsidRPr="00613CB1">
        <w:t>2.2.4. Sprzęt instalacyjny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1. Łączniki </w:t>
      </w:r>
      <w:r w:rsidRPr="00613CB1">
        <w:rPr>
          <w:rFonts w:ascii="Times New Roman" w:hAnsi="Times New Roman" w:cs="Times New Roman"/>
          <w:sz w:val="24"/>
          <w:szCs w:val="24"/>
        </w:rPr>
        <w:t>ogólnego przeznaczenia wykonane dla potrzeb instal</w:t>
      </w:r>
      <w:r w:rsidR="00143EC1">
        <w:rPr>
          <w:rFonts w:ascii="Times New Roman" w:hAnsi="Times New Roman" w:cs="Times New Roman"/>
          <w:sz w:val="24"/>
          <w:szCs w:val="24"/>
        </w:rPr>
        <w:t xml:space="preserve">acji podtynkowych, </w:t>
      </w:r>
      <w:r w:rsidRPr="00613CB1">
        <w:rPr>
          <w:rFonts w:ascii="Times New Roman" w:hAnsi="Times New Roman" w:cs="Times New Roman"/>
          <w:sz w:val="24"/>
          <w:szCs w:val="24"/>
        </w:rPr>
        <w:t>natynkowych i natynkowo-wtynkowych:</w:t>
      </w:r>
    </w:p>
    <w:p w:rsidR="00143EC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podtynkowe powinny być przystosowane </w:t>
      </w:r>
      <w:r>
        <w:rPr>
          <w:rFonts w:ascii="Times New Roman" w:hAnsi="Times New Roman" w:cs="Times New Roman"/>
          <w:sz w:val="24"/>
          <w:szCs w:val="24"/>
        </w:rPr>
        <w:t xml:space="preserve">do instalowania w puszkach ø 60 </w:t>
      </w:r>
      <w:r w:rsidR="00162B44" w:rsidRPr="00613CB1">
        <w:rPr>
          <w:rFonts w:ascii="Times New Roman" w:hAnsi="Times New Roman" w:cs="Times New Roman"/>
          <w:sz w:val="24"/>
          <w:szCs w:val="24"/>
        </w:rPr>
        <w:t>mm za</w:t>
      </w:r>
      <w:r>
        <w:rPr>
          <w:rFonts w:ascii="Times New Roman" w:hAnsi="Times New Roman" w:cs="Times New Roman"/>
          <w:sz w:val="24"/>
          <w:szCs w:val="24"/>
        </w:rPr>
        <w:t xml:space="preserve"> pomocą wkrętów lub „pazurków”.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natynkowe i natynkowo-wtynkowe </w:t>
      </w:r>
      <w:r>
        <w:rPr>
          <w:rFonts w:ascii="Times New Roman" w:hAnsi="Times New Roman" w:cs="Times New Roman"/>
          <w:sz w:val="24"/>
          <w:szCs w:val="24"/>
        </w:rPr>
        <w:t xml:space="preserve">przygotowane są do instalowania </w:t>
      </w:r>
      <w:r w:rsidR="00162B44" w:rsidRPr="00613CB1">
        <w:rPr>
          <w:rFonts w:ascii="Times New Roman" w:hAnsi="Times New Roman" w:cs="Times New Roman"/>
          <w:sz w:val="24"/>
          <w:szCs w:val="24"/>
        </w:rPr>
        <w:t>bezpośrednio na podłożu (ścianie) za pomocą wkrętów lub przyklejane.</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Zaciski do łączenia przewodów winny umo</w:t>
      </w:r>
      <w:r>
        <w:rPr>
          <w:rFonts w:ascii="Times New Roman" w:hAnsi="Times New Roman" w:cs="Times New Roman"/>
          <w:sz w:val="24"/>
          <w:szCs w:val="24"/>
        </w:rPr>
        <w:t xml:space="preserve">żliwiać wprowadzenie przewodu o </w:t>
      </w:r>
      <w:r w:rsidR="00162B44" w:rsidRPr="00613CB1">
        <w:rPr>
          <w:rFonts w:ascii="Times New Roman" w:hAnsi="Times New Roman" w:cs="Times New Roman"/>
          <w:sz w:val="24"/>
          <w:szCs w:val="24"/>
        </w:rPr>
        <w:t>przekroju 1,0÷2,5 mm</w:t>
      </w:r>
      <w:r w:rsidR="00162B44" w:rsidRPr="00613CB1">
        <w:rPr>
          <w:rFonts w:ascii="Times New Roman" w:hAnsi="Times New Roman" w:cs="Times New Roman"/>
          <w:sz w:val="12"/>
          <w:szCs w:val="12"/>
        </w:rPr>
        <w:t>2</w:t>
      </w:r>
      <w:r w:rsidR="00162B44" w:rsidRPr="00613CB1">
        <w:rPr>
          <w:rFonts w:ascii="Times New Roman" w:hAnsi="Times New Roman" w:cs="Times New Roman"/>
          <w:sz w:val="24"/>
          <w:szCs w:val="24"/>
        </w:rPr>
        <w:t>.</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Obudowy łączników powinny być wykon</w:t>
      </w:r>
      <w:r>
        <w:rPr>
          <w:rFonts w:ascii="Times New Roman" w:hAnsi="Times New Roman" w:cs="Times New Roman"/>
          <w:sz w:val="24"/>
          <w:szCs w:val="24"/>
        </w:rPr>
        <w:t xml:space="preserve">ane z materiałów niepalnych lub </w:t>
      </w:r>
      <w:r w:rsidR="00162B44" w:rsidRPr="00613CB1">
        <w:rPr>
          <w:rFonts w:ascii="Times New Roman" w:hAnsi="Times New Roman" w:cs="Times New Roman"/>
          <w:sz w:val="24"/>
          <w:szCs w:val="24"/>
        </w:rPr>
        <w:t>niepodtrzymujących płomienia.</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Podstawowe dane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napięcie znamionowe: 250V; 50 Hz,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do 10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E05284">
      <w:pPr>
        <w:spacing w:line="240" w:lineRule="auto"/>
        <w:rPr>
          <w:rFonts w:ascii="Times New Roman" w:hAnsi="Times New Roman" w:cs="Times New Roman"/>
          <w:sz w:val="24"/>
          <w:szCs w:val="24"/>
        </w:rPr>
      </w:pPr>
      <w:r w:rsidRPr="00143EC1">
        <w:rPr>
          <w:rStyle w:val="Nagwek4Znak"/>
        </w:rPr>
        <w:t>2.2.5. Gniazda wtykowe</w:t>
      </w:r>
      <w:r w:rsidRPr="00613CB1">
        <w:rPr>
          <w:rFonts w:ascii="Times New Roman" w:hAnsi="Times New Roman" w:cs="Times New Roman"/>
          <w:b/>
          <w:bCs/>
          <w:sz w:val="24"/>
          <w:szCs w:val="24"/>
        </w:rPr>
        <w:t xml:space="preserve"> </w:t>
      </w:r>
      <w:r w:rsidRPr="00613CB1">
        <w:rPr>
          <w:rFonts w:ascii="Times New Roman" w:hAnsi="Times New Roman" w:cs="Times New Roman"/>
          <w:sz w:val="24"/>
          <w:szCs w:val="24"/>
        </w:rPr>
        <w:t>ogólnego przeznaczenia do monta</w:t>
      </w:r>
      <w:r w:rsidR="00143EC1">
        <w:rPr>
          <w:rFonts w:ascii="Times New Roman" w:hAnsi="Times New Roman" w:cs="Times New Roman"/>
          <w:sz w:val="24"/>
          <w:szCs w:val="24"/>
        </w:rPr>
        <w:t xml:space="preserve">żu w instalacjach </w:t>
      </w:r>
      <w:r w:rsidRPr="00613CB1">
        <w:rPr>
          <w:rFonts w:ascii="Times New Roman" w:hAnsi="Times New Roman" w:cs="Times New Roman"/>
          <w:sz w:val="24"/>
          <w:szCs w:val="24"/>
        </w:rPr>
        <w:t>podtynkowych, natynkowych i natynkowo-wtynkowych:</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podtynkowe 1-fazowe powinny zost</w:t>
      </w:r>
      <w:r>
        <w:rPr>
          <w:rFonts w:ascii="Times New Roman" w:hAnsi="Times New Roman" w:cs="Times New Roman"/>
          <w:sz w:val="24"/>
          <w:szCs w:val="24"/>
        </w:rPr>
        <w:t xml:space="preserve">ać wyposażone w styk ochronny i </w:t>
      </w:r>
      <w:r w:rsidR="00162B44" w:rsidRPr="00613CB1">
        <w:rPr>
          <w:rFonts w:ascii="Times New Roman" w:hAnsi="Times New Roman" w:cs="Times New Roman"/>
          <w:sz w:val="24"/>
          <w:szCs w:val="24"/>
        </w:rPr>
        <w:t>przystosowane do instalowania w puszkac</w:t>
      </w:r>
      <w:r>
        <w:rPr>
          <w:rFonts w:ascii="Times New Roman" w:hAnsi="Times New Roman" w:cs="Times New Roman"/>
          <w:sz w:val="24"/>
          <w:szCs w:val="24"/>
        </w:rPr>
        <w:t xml:space="preserve">h ø 60 mm za pomocą wkrętów lub </w:t>
      </w:r>
      <w:r w:rsidR="00162B44" w:rsidRPr="00613CB1">
        <w:rPr>
          <w:rFonts w:ascii="Times New Roman" w:hAnsi="Times New Roman" w:cs="Times New Roman"/>
          <w:sz w:val="24"/>
          <w:szCs w:val="24"/>
        </w:rPr>
        <w:t>„pazurków”.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wtynkowe 1-fazowe powinny b</w:t>
      </w:r>
      <w:r>
        <w:rPr>
          <w:rFonts w:ascii="Times New Roman" w:hAnsi="Times New Roman" w:cs="Times New Roman"/>
          <w:sz w:val="24"/>
          <w:szCs w:val="24"/>
        </w:rPr>
        <w:t xml:space="preserve">yć wyposażone w styk ochronny i </w:t>
      </w:r>
      <w:r w:rsidR="00162B44" w:rsidRPr="00613CB1">
        <w:rPr>
          <w:rFonts w:ascii="Times New Roman" w:hAnsi="Times New Roman" w:cs="Times New Roman"/>
          <w:sz w:val="24"/>
          <w:szCs w:val="24"/>
        </w:rPr>
        <w:t>przystosowane do instalowania bezpośrednie</w:t>
      </w:r>
      <w:r>
        <w:rPr>
          <w:rFonts w:ascii="Times New Roman" w:hAnsi="Times New Roman" w:cs="Times New Roman"/>
          <w:sz w:val="24"/>
          <w:szCs w:val="24"/>
        </w:rPr>
        <w:t xml:space="preserve">go na podłożu za pomocą wkrętów lub przyklejane. </w:t>
      </w:r>
      <w:r w:rsidR="00162B44" w:rsidRPr="00613CB1">
        <w:rPr>
          <w:rFonts w:ascii="Times New Roman" w:hAnsi="Times New Roman" w:cs="Times New Roman"/>
          <w:sz w:val="24"/>
          <w:szCs w:val="24"/>
        </w:rPr>
        <w:t xml:space="preserve">Puszki przyłączeniowe 3-fazowe muszą być </w:t>
      </w:r>
      <w:r>
        <w:rPr>
          <w:rFonts w:ascii="Times New Roman" w:hAnsi="Times New Roman" w:cs="Times New Roman"/>
          <w:sz w:val="24"/>
          <w:szCs w:val="24"/>
        </w:rPr>
        <w:t xml:space="preserve">przystosowane do 5-cio żyłowych </w:t>
      </w:r>
      <w:r w:rsidR="00162B44" w:rsidRPr="00613CB1">
        <w:rPr>
          <w:rFonts w:ascii="Times New Roman" w:hAnsi="Times New Roman" w:cs="Times New Roman"/>
          <w:sz w:val="24"/>
          <w:szCs w:val="24"/>
        </w:rPr>
        <w:t xml:space="preserve">przewodów, w tym do podłączenia styku ochronnego oraz </w:t>
      </w:r>
      <w:r>
        <w:rPr>
          <w:rFonts w:ascii="Times New Roman" w:hAnsi="Times New Roman" w:cs="Times New Roman"/>
          <w:sz w:val="24"/>
          <w:szCs w:val="24"/>
        </w:rPr>
        <w:t xml:space="preserve">neutralnego. </w:t>
      </w:r>
      <w:r w:rsidR="00162B44" w:rsidRPr="00613CB1">
        <w:rPr>
          <w:rFonts w:ascii="Times New Roman" w:hAnsi="Times New Roman" w:cs="Times New Roman"/>
          <w:sz w:val="24"/>
          <w:szCs w:val="24"/>
        </w:rPr>
        <w:t>Zaciski do połączenia przewodów winny umoż</w:t>
      </w:r>
      <w:r>
        <w:rPr>
          <w:rFonts w:ascii="Times New Roman" w:hAnsi="Times New Roman" w:cs="Times New Roman"/>
          <w:sz w:val="24"/>
          <w:szCs w:val="24"/>
        </w:rPr>
        <w:t xml:space="preserve">liwiać wprowadzenie przewodów o </w:t>
      </w:r>
      <w:r w:rsidR="00162B44" w:rsidRPr="00613CB1">
        <w:rPr>
          <w:rFonts w:ascii="Times New Roman" w:hAnsi="Times New Roman" w:cs="Times New Roman"/>
          <w:sz w:val="24"/>
          <w:szCs w:val="24"/>
        </w:rPr>
        <w:t>przekroju od 1,5÷6,0 mm</w:t>
      </w:r>
      <w:r w:rsidR="00162B44" w:rsidRPr="00613CB1">
        <w:rPr>
          <w:rFonts w:ascii="Times New Roman" w:hAnsi="Times New Roman" w:cs="Times New Roman"/>
          <w:sz w:val="12"/>
          <w:szCs w:val="12"/>
        </w:rPr>
        <w:t xml:space="preserve">2 </w:t>
      </w:r>
      <w:r w:rsidR="00162B44" w:rsidRPr="00613CB1">
        <w:rPr>
          <w:rFonts w:ascii="Times New Roman" w:hAnsi="Times New Roman" w:cs="Times New Roman"/>
          <w:sz w:val="24"/>
          <w:szCs w:val="24"/>
        </w:rPr>
        <w:t>w zależności od zainst</w:t>
      </w:r>
      <w:r>
        <w:rPr>
          <w:rFonts w:ascii="Times New Roman" w:hAnsi="Times New Roman" w:cs="Times New Roman"/>
          <w:sz w:val="24"/>
          <w:szCs w:val="24"/>
        </w:rPr>
        <w:t xml:space="preserve">alowanej mocy i rodzaju gniazda wtykowego. </w:t>
      </w:r>
      <w:r w:rsidR="00162B44" w:rsidRPr="00613CB1">
        <w:rPr>
          <w:rFonts w:ascii="Times New Roman" w:hAnsi="Times New Roman" w:cs="Times New Roman"/>
          <w:sz w:val="24"/>
          <w:szCs w:val="24"/>
        </w:rPr>
        <w:t>Obudowy gniazd należy wykonać z materiałów ni</w:t>
      </w:r>
      <w:r>
        <w:rPr>
          <w:rFonts w:ascii="Times New Roman" w:hAnsi="Times New Roman" w:cs="Times New Roman"/>
          <w:sz w:val="24"/>
          <w:szCs w:val="24"/>
        </w:rPr>
        <w:t xml:space="preserve">epalnych lub niepodtrzymujących </w:t>
      </w:r>
      <w:r w:rsidR="00162B44" w:rsidRPr="00613CB1">
        <w:rPr>
          <w:rFonts w:ascii="Times New Roman" w:hAnsi="Times New Roman" w:cs="Times New Roman"/>
          <w:sz w:val="24"/>
          <w:szCs w:val="24"/>
        </w:rPr>
        <w:t>pł</w:t>
      </w:r>
      <w:r>
        <w:rPr>
          <w:rFonts w:ascii="Times New Roman" w:hAnsi="Times New Roman" w:cs="Times New Roman"/>
          <w:sz w:val="24"/>
          <w:szCs w:val="24"/>
        </w:rPr>
        <w:t xml:space="preserve">omienia. </w:t>
      </w:r>
      <w:r w:rsidR="00162B44" w:rsidRPr="00613CB1">
        <w:rPr>
          <w:rFonts w:ascii="Times New Roman" w:hAnsi="Times New Roman" w:cs="Times New Roman"/>
          <w:sz w:val="24"/>
          <w:szCs w:val="24"/>
        </w:rPr>
        <w:t>Podstawowe dane techniczne gniazd: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napięcie znamionowe: 250V lub 250V/400V; 50 Hz,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16A dla gniazd 1-fazowych,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43EC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143EC1">
      <w:pPr>
        <w:pStyle w:val="Nagwek4"/>
      </w:pPr>
      <w:r w:rsidRPr="00613CB1">
        <w:t>2.2.6. Sprzęt oświetleniowy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Montaż opraw oświetleniowych należy wykonywać na </w:t>
      </w:r>
      <w:r w:rsidR="00143EC1">
        <w:rPr>
          <w:rFonts w:ascii="Times New Roman" w:hAnsi="Times New Roman" w:cs="Times New Roman"/>
          <w:sz w:val="24"/>
          <w:szCs w:val="24"/>
        </w:rPr>
        <w:t xml:space="preserve">podstawie projektu oświetlenia. </w:t>
      </w:r>
      <w:r w:rsidRPr="00613CB1">
        <w:rPr>
          <w:rFonts w:ascii="Times New Roman" w:hAnsi="Times New Roman" w:cs="Times New Roman"/>
          <w:sz w:val="24"/>
          <w:szCs w:val="24"/>
        </w:rPr>
        <w:t>Oprawy oświetleniowe należy dobierać z katalo</w:t>
      </w:r>
      <w:r w:rsidR="00143EC1">
        <w:rPr>
          <w:rFonts w:ascii="Times New Roman" w:hAnsi="Times New Roman" w:cs="Times New Roman"/>
          <w:sz w:val="24"/>
          <w:szCs w:val="24"/>
        </w:rPr>
        <w:t xml:space="preserve">gów producentów, odpowiednio do </w:t>
      </w:r>
      <w:r w:rsidRPr="00613CB1">
        <w:rPr>
          <w:rFonts w:ascii="Times New Roman" w:hAnsi="Times New Roman" w:cs="Times New Roman"/>
          <w:sz w:val="24"/>
          <w:szCs w:val="24"/>
        </w:rPr>
        <w:t xml:space="preserve">potrzeb oświetleniowych pomieszczenia i warunków środowiskowych – występują </w:t>
      </w:r>
      <w:r w:rsidR="00143EC1">
        <w:rPr>
          <w:rFonts w:ascii="Times New Roman" w:hAnsi="Times New Roman" w:cs="Times New Roman"/>
          <w:sz w:val="24"/>
          <w:szCs w:val="24"/>
        </w:rPr>
        <w:t xml:space="preserve">w </w:t>
      </w:r>
      <w:r w:rsidRPr="00613CB1">
        <w:rPr>
          <w:rFonts w:ascii="Times New Roman" w:hAnsi="Times New Roman" w:cs="Times New Roman"/>
          <w:sz w:val="24"/>
          <w:szCs w:val="24"/>
        </w:rPr>
        <w:t xml:space="preserve">czterech klasach ochronności przed </w:t>
      </w:r>
      <w:r w:rsidRPr="00613CB1">
        <w:rPr>
          <w:rFonts w:ascii="Times New Roman" w:hAnsi="Times New Roman" w:cs="Times New Roman"/>
          <w:sz w:val="24"/>
          <w:szCs w:val="24"/>
        </w:rPr>
        <w:lastRenderedPageBreak/>
        <w:t>porażeniem elektryc</w:t>
      </w:r>
      <w:r w:rsidR="00143EC1">
        <w:rPr>
          <w:rFonts w:ascii="Times New Roman" w:hAnsi="Times New Roman" w:cs="Times New Roman"/>
          <w:sz w:val="24"/>
          <w:szCs w:val="24"/>
        </w:rPr>
        <w:t xml:space="preserve">znym oznaczonych 0, I, II, III. </w:t>
      </w:r>
      <w:r w:rsidRPr="00613CB1">
        <w:rPr>
          <w:rFonts w:ascii="Times New Roman" w:hAnsi="Times New Roman" w:cs="Times New Roman"/>
          <w:sz w:val="24"/>
          <w:szCs w:val="24"/>
        </w:rPr>
        <w:t>Wypusty sufitowe i ścienne powinny być przy</w:t>
      </w:r>
      <w:r w:rsidR="00143EC1">
        <w:rPr>
          <w:rFonts w:ascii="Times New Roman" w:hAnsi="Times New Roman" w:cs="Times New Roman"/>
          <w:sz w:val="24"/>
          <w:szCs w:val="24"/>
        </w:rPr>
        <w:t xml:space="preserve">stosowane do instalowania opraw oświetleniowych. </w:t>
      </w:r>
      <w:r w:rsidRPr="00613CB1">
        <w:rPr>
          <w:rFonts w:ascii="Times New Roman" w:hAnsi="Times New Roman" w:cs="Times New Roman"/>
          <w:sz w:val="24"/>
          <w:szCs w:val="24"/>
        </w:rPr>
        <w:t>Pod względem ochrony przed dotknięciem częś</w:t>
      </w:r>
      <w:r w:rsidR="00143EC1">
        <w:rPr>
          <w:rFonts w:ascii="Times New Roman" w:hAnsi="Times New Roman" w:cs="Times New Roman"/>
          <w:sz w:val="24"/>
          <w:szCs w:val="24"/>
        </w:rPr>
        <w:t xml:space="preserve">ci opraw będących pod napięciem </w:t>
      </w:r>
      <w:r w:rsidRPr="00613CB1">
        <w:rPr>
          <w:rFonts w:ascii="Times New Roman" w:hAnsi="Times New Roman" w:cs="Times New Roman"/>
          <w:sz w:val="24"/>
          <w:szCs w:val="24"/>
        </w:rPr>
        <w:t>oraz przedostawaniem się ciał stałych i wody do op</w:t>
      </w:r>
      <w:r w:rsidR="00143EC1">
        <w:rPr>
          <w:rFonts w:ascii="Times New Roman" w:hAnsi="Times New Roman" w:cs="Times New Roman"/>
          <w:sz w:val="24"/>
          <w:szCs w:val="24"/>
        </w:rPr>
        <w:t xml:space="preserve">raw; nadano oprawom następujące </w:t>
      </w:r>
      <w:r w:rsidRPr="00613CB1">
        <w:rPr>
          <w:rFonts w:ascii="Times New Roman" w:hAnsi="Times New Roman" w:cs="Times New Roman"/>
          <w:sz w:val="24"/>
          <w:szCs w:val="24"/>
        </w:rPr>
        <w:t>oznaczenie związane ze stopniami ochrony: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zwykła IP 20</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zamknięta IP 4X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pyłoodporna IP 5X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pyłoszczelna IP 6X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kroploodporna IP X1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deszczodporna IP X3</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bryzgoodporna IP X4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strugoodporna IP X5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wodoodporna IP X7</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wodoszczelna IP X8</w:t>
      </w:r>
    </w:p>
    <w:p w:rsidR="00613CB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praktyce zdarza się , że dobrana oprawa ośw</w:t>
      </w:r>
      <w:r w:rsidR="00143EC1">
        <w:rPr>
          <w:rFonts w:ascii="Times New Roman" w:hAnsi="Times New Roman" w:cs="Times New Roman"/>
          <w:sz w:val="24"/>
          <w:szCs w:val="24"/>
        </w:rPr>
        <w:t xml:space="preserve">ietleniowa jednocześnie spełnia </w:t>
      </w:r>
      <w:r w:rsidRPr="00613CB1">
        <w:rPr>
          <w:rFonts w:ascii="Times New Roman" w:hAnsi="Times New Roman" w:cs="Times New Roman"/>
          <w:sz w:val="24"/>
          <w:szCs w:val="24"/>
        </w:rPr>
        <w:t>wymagania dotyczące ochrony przed wnikaniem ciał st</w:t>
      </w:r>
      <w:r w:rsidR="00143EC1">
        <w:rPr>
          <w:rFonts w:ascii="Times New Roman" w:hAnsi="Times New Roman" w:cs="Times New Roman"/>
          <w:sz w:val="24"/>
          <w:szCs w:val="24"/>
        </w:rPr>
        <w:t xml:space="preserve">ałych i wody np. oprawa OUS 250 </w:t>
      </w:r>
      <w:r w:rsidR="00613CB1" w:rsidRPr="00613CB1">
        <w:rPr>
          <w:rFonts w:ascii="Times New Roman" w:hAnsi="Times New Roman" w:cs="Times New Roman"/>
          <w:sz w:val="24"/>
          <w:szCs w:val="24"/>
        </w:rPr>
        <w:t xml:space="preserve">o stopniu ochrony IP 64/23 jest oprawą pyłoszczelną </w:t>
      </w:r>
      <w:r w:rsidR="00143EC1">
        <w:rPr>
          <w:rFonts w:ascii="Times New Roman" w:hAnsi="Times New Roman" w:cs="Times New Roman"/>
          <w:sz w:val="24"/>
          <w:szCs w:val="24"/>
        </w:rPr>
        <w:t xml:space="preserve">i bryzgoodporną w części, gdzie </w:t>
      </w:r>
      <w:r w:rsidR="00613CB1" w:rsidRPr="00613CB1">
        <w:rPr>
          <w:rFonts w:ascii="Times New Roman" w:hAnsi="Times New Roman" w:cs="Times New Roman"/>
          <w:sz w:val="24"/>
          <w:szCs w:val="24"/>
        </w:rPr>
        <w:t>znajduje się lampa oraz zwykłą i deszczodporną w czę</w:t>
      </w:r>
      <w:r w:rsidR="00143EC1">
        <w:rPr>
          <w:rFonts w:ascii="Times New Roman" w:hAnsi="Times New Roman" w:cs="Times New Roman"/>
          <w:sz w:val="24"/>
          <w:szCs w:val="24"/>
        </w:rPr>
        <w:t xml:space="preserve">ści, gdzie znajduje się osprzęt </w:t>
      </w:r>
      <w:r w:rsidR="00613CB1" w:rsidRPr="00613CB1">
        <w:rPr>
          <w:rFonts w:ascii="Times New Roman" w:hAnsi="Times New Roman" w:cs="Times New Roman"/>
          <w:sz w:val="24"/>
          <w:szCs w:val="24"/>
        </w:rPr>
        <w:t>stabilizacyjno-zapłonowy (minimalny wymóg ochronny dla opraw drogowych) .</w:t>
      </w:r>
    </w:p>
    <w:p w:rsidR="00613CB1" w:rsidRPr="00613CB1" w:rsidRDefault="00613CB1" w:rsidP="00143EC1">
      <w:pPr>
        <w:pStyle w:val="Nagwek4"/>
      </w:pPr>
      <w:r w:rsidRPr="00613CB1">
        <w:t>2.2.7. Sprzęt do innych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stosować następujący sprzęt do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przyzywowej (dzwonki, gongi),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telefonicznej (centrale, rozety, gniazda, wtyczki telefoniczne),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antenowe (zbiorczej telewizji lub telewizji kablowej).</w:t>
      </w:r>
    </w:p>
    <w:p w:rsidR="00613CB1" w:rsidRPr="00613CB1" w:rsidRDefault="00613CB1" w:rsidP="00143EC1">
      <w:pPr>
        <w:pStyle w:val="Nagwek3"/>
      </w:pPr>
      <w:r w:rsidRPr="00613CB1">
        <w:t>2.3.Warunki przyjęcia na budowę materiałów do robót montażowych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Wyroby do robót montażowych mogą być przy</w:t>
      </w:r>
      <w:r w:rsidR="00143EC1">
        <w:rPr>
          <w:rFonts w:ascii="Times New Roman" w:hAnsi="Times New Roman" w:cs="Times New Roman"/>
          <w:sz w:val="24"/>
          <w:szCs w:val="24"/>
        </w:rPr>
        <w:t xml:space="preserve">jęte na budowę, jeśli spełniają </w:t>
      </w:r>
      <w:r w:rsidRPr="00613CB1">
        <w:rPr>
          <w:rFonts w:ascii="Times New Roman" w:hAnsi="Times New Roman" w:cs="Times New Roman"/>
          <w:sz w:val="24"/>
          <w:szCs w:val="24"/>
        </w:rPr>
        <w:t>następujące warunki: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zgodne z ich wyszczególnieniem i charak</w:t>
      </w:r>
      <w:r w:rsidR="00143EC1">
        <w:rPr>
          <w:rFonts w:ascii="Times New Roman" w:hAnsi="Times New Roman" w:cs="Times New Roman"/>
          <w:sz w:val="24"/>
          <w:szCs w:val="24"/>
        </w:rPr>
        <w:t xml:space="preserve">terystyką podaną w dokumentacji </w:t>
      </w:r>
      <w:r w:rsidRPr="00613CB1">
        <w:rPr>
          <w:rFonts w:ascii="Times New Roman" w:hAnsi="Times New Roman" w:cs="Times New Roman"/>
          <w:sz w:val="24"/>
          <w:szCs w:val="24"/>
        </w:rPr>
        <w:t>projektowej i specyfikacji technicznej (szczegółowej) SST,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właściwie oznakowane i opakowane,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spełniają wymagane właściwości wskazane odpowiednimi dokumentami odniesienia,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producent dostarczył dokumenty świadc</w:t>
      </w:r>
      <w:r w:rsidR="00143EC1">
        <w:rPr>
          <w:rFonts w:ascii="Times New Roman" w:hAnsi="Times New Roman" w:cs="Times New Roman"/>
          <w:sz w:val="24"/>
          <w:szCs w:val="24"/>
        </w:rPr>
        <w:t xml:space="preserve">zące o dopuszczeniu do obrotu i </w:t>
      </w:r>
      <w:r w:rsidRPr="00613CB1">
        <w:rPr>
          <w:rFonts w:ascii="Times New Roman" w:hAnsi="Times New Roman" w:cs="Times New Roman"/>
          <w:sz w:val="24"/>
          <w:szCs w:val="24"/>
        </w:rPr>
        <w:t>powszechnego lub jednostkowego zastosowania</w:t>
      </w:r>
      <w:r w:rsidR="00143EC1">
        <w:rPr>
          <w:rFonts w:ascii="Times New Roman" w:hAnsi="Times New Roman" w:cs="Times New Roman"/>
          <w:sz w:val="24"/>
          <w:szCs w:val="24"/>
        </w:rPr>
        <w:t xml:space="preserve">, a w odniesieniu do fabrycznie </w:t>
      </w:r>
      <w:r w:rsidRPr="00613CB1">
        <w:rPr>
          <w:rFonts w:ascii="Times New Roman" w:hAnsi="Times New Roman" w:cs="Times New Roman"/>
          <w:sz w:val="24"/>
          <w:szCs w:val="24"/>
        </w:rPr>
        <w:t>przygotowanych prefabrykatów również karty</w:t>
      </w:r>
      <w:r w:rsidR="00143EC1">
        <w:rPr>
          <w:rFonts w:ascii="Times New Roman" w:hAnsi="Times New Roman" w:cs="Times New Roman"/>
          <w:sz w:val="24"/>
          <w:szCs w:val="24"/>
        </w:rPr>
        <w:t xml:space="preserve"> katalogowe wyrobów lub firmowe </w:t>
      </w:r>
      <w:r w:rsidRPr="00613CB1">
        <w:rPr>
          <w:rFonts w:ascii="Times New Roman" w:hAnsi="Times New Roman" w:cs="Times New Roman"/>
          <w:sz w:val="24"/>
          <w:szCs w:val="24"/>
        </w:rPr>
        <w:t>wytyczne stosowania wyrobów.</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Niedopuszczalne jest stosowanie do robót montażowych – wyrobów i materiałów</w:t>
      </w:r>
      <w:r w:rsidR="00143EC1">
        <w:rPr>
          <w:rFonts w:ascii="Times New Roman" w:hAnsi="Times New Roman" w:cs="Times New Roman"/>
          <w:sz w:val="24"/>
          <w:szCs w:val="24"/>
        </w:rPr>
        <w:t xml:space="preserve"> nieznanego pochodzenia. </w:t>
      </w:r>
      <w:r w:rsidRPr="00613CB1">
        <w:rPr>
          <w:rFonts w:ascii="Times New Roman" w:hAnsi="Times New Roman" w:cs="Times New Roman"/>
          <w:sz w:val="24"/>
          <w:szCs w:val="24"/>
        </w:rPr>
        <w:t>Przyjęcie materiałów i wyrobów na budowę powinno być potwierdz</w:t>
      </w:r>
      <w:r w:rsidR="00143EC1">
        <w:rPr>
          <w:rFonts w:ascii="Times New Roman" w:hAnsi="Times New Roman" w:cs="Times New Roman"/>
          <w:sz w:val="24"/>
          <w:szCs w:val="24"/>
        </w:rPr>
        <w:t xml:space="preserve">one wpisem do </w:t>
      </w:r>
      <w:r w:rsidRPr="00613CB1">
        <w:rPr>
          <w:rFonts w:ascii="Times New Roman" w:hAnsi="Times New Roman" w:cs="Times New Roman"/>
          <w:sz w:val="24"/>
          <w:szCs w:val="24"/>
        </w:rPr>
        <w:t>dziennika budowy.</w:t>
      </w:r>
    </w:p>
    <w:p w:rsidR="00383F20" w:rsidRPr="00613CB1" w:rsidRDefault="00383F20" w:rsidP="00E05284">
      <w:pPr>
        <w:spacing w:line="240" w:lineRule="auto"/>
        <w:rPr>
          <w:rFonts w:ascii="Times New Roman" w:hAnsi="Times New Roman" w:cs="Times New Roman"/>
          <w:sz w:val="24"/>
          <w:szCs w:val="24"/>
        </w:rPr>
      </w:pPr>
    </w:p>
    <w:p w:rsidR="00613CB1" w:rsidRPr="00613CB1" w:rsidRDefault="00613CB1" w:rsidP="00143EC1">
      <w:pPr>
        <w:pStyle w:val="Nagwek3"/>
      </w:pPr>
      <w:r w:rsidRPr="00613CB1">
        <w:lastRenderedPageBreak/>
        <w:t>2.4.Warunki przechowywania materiałów do montażu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pakowane powinny b</w:t>
      </w:r>
      <w:r w:rsidR="00143EC1">
        <w:rPr>
          <w:rFonts w:ascii="Times New Roman" w:hAnsi="Times New Roman" w:cs="Times New Roman"/>
          <w:sz w:val="24"/>
          <w:szCs w:val="24"/>
        </w:rPr>
        <w:t xml:space="preserve">yć przechowywane i magazynowane </w:t>
      </w:r>
      <w:r w:rsidRPr="00613CB1">
        <w:rPr>
          <w:rFonts w:ascii="Times New Roman" w:hAnsi="Times New Roman" w:cs="Times New Roman"/>
          <w:sz w:val="24"/>
          <w:szCs w:val="24"/>
        </w:rPr>
        <w:t>zgodnie z instrukcją producenta oraz</w:t>
      </w:r>
      <w:r w:rsidR="00143EC1">
        <w:rPr>
          <w:rFonts w:ascii="Times New Roman" w:hAnsi="Times New Roman" w:cs="Times New Roman"/>
          <w:sz w:val="24"/>
          <w:szCs w:val="24"/>
        </w:rPr>
        <w:t xml:space="preserve"> wymaganiami odpowiednich norm. </w:t>
      </w:r>
      <w:r w:rsidRPr="00613CB1">
        <w:rPr>
          <w:rFonts w:ascii="Times New Roman" w:hAnsi="Times New Roman" w:cs="Times New Roman"/>
          <w:sz w:val="24"/>
          <w:szCs w:val="24"/>
        </w:rPr>
        <w:t>W szczególności kable i przewody należy prze</w:t>
      </w:r>
      <w:r w:rsidR="00143EC1">
        <w:rPr>
          <w:rFonts w:ascii="Times New Roman" w:hAnsi="Times New Roman" w:cs="Times New Roman"/>
          <w:sz w:val="24"/>
          <w:szCs w:val="24"/>
        </w:rPr>
        <w:t xml:space="preserve">chowywać na bębnach (oznaczenie </w:t>
      </w:r>
      <w:r w:rsidRPr="00613CB1">
        <w:rPr>
          <w:rFonts w:ascii="Times New Roman" w:hAnsi="Times New Roman" w:cs="Times New Roman"/>
          <w:sz w:val="24"/>
          <w:szCs w:val="24"/>
        </w:rPr>
        <w:t>„B”) lub w krążkach (oznaczenie „K”), końce przewo</w:t>
      </w:r>
      <w:r w:rsidR="00143EC1">
        <w:rPr>
          <w:rFonts w:ascii="Times New Roman" w:hAnsi="Times New Roman" w:cs="Times New Roman"/>
          <w:sz w:val="24"/>
          <w:szCs w:val="24"/>
        </w:rPr>
        <w:t xml:space="preserve">dów producent zabezpiecza przed </w:t>
      </w:r>
      <w:r w:rsidRPr="00613CB1">
        <w:rPr>
          <w:rFonts w:ascii="Times New Roman" w:hAnsi="Times New Roman" w:cs="Times New Roman"/>
          <w:sz w:val="24"/>
          <w:szCs w:val="24"/>
        </w:rPr>
        <w:t>przedostawaniem się wilgoci do wewnątrz i wyprowadza</w:t>
      </w:r>
      <w:r w:rsidR="00143EC1">
        <w:rPr>
          <w:rFonts w:ascii="Times New Roman" w:hAnsi="Times New Roman" w:cs="Times New Roman"/>
          <w:sz w:val="24"/>
          <w:szCs w:val="24"/>
        </w:rPr>
        <w:t xml:space="preserve"> poza opakowanie dla ułatwienia </w:t>
      </w:r>
      <w:r w:rsidRPr="00613CB1">
        <w:rPr>
          <w:rFonts w:ascii="Times New Roman" w:hAnsi="Times New Roman" w:cs="Times New Roman"/>
          <w:sz w:val="24"/>
          <w:szCs w:val="24"/>
        </w:rPr>
        <w:t>kontroli parametrów (ciągł</w:t>
      </w:r>
      <w:r w:rsidR="00143EC1">
        <w:rPr>
          <w:rFonts w:ascii="Times New Roman" w:hAnsi="Times New Roman" w:cs="Times New Roman"/>
          <w:sz w:val="24"/>
          <w:szCs w:val="24"/>
        </w:rPr>
        <w:t xml:space="preserve">ość żył, przekrój). </w:t>
      </w:r>
      <w:r w:rsidRPr="00613CB1">
        <w:rPr>
          <w:rFonts w:ascii="Times New Roman" w:hAnsi="Times New Roman" w:cs="Times New Roman"/>
          <w:sz w:val="24"/>
          <w:szCs w:val="24"/>
        </w:rPr>
        <w:t>Pozostały sprzęt, osprzęt i oprawy oświetlenio</w:t>
      </w:r>
      <w:r w:rsidR="00143EC1">
        <w:rPr>
          <w:rFonts w:ascii="Times New Roman" w:hAnsi="Times New Roman" w:cs="Times New Roman"/>
          <w:sz w:val="24"/>
          <w:szCs w:val="24"/>
        </w:rPr>
        <w:t xml:space="preserve">we wraz z osprzętem pomocniczym </w:t>
      </w:r>
      <w:r w:rsidRPr="00613CB1">
        <w:rPr>
          <w:rFonts w:ascii="Times New Roman" w:hAnsi="Times New Roman" w:cs="Times New Roman"/>
          <w:sz w:val="24"/>
          <w:szCs w:val="24"/>
        </w:rPr>
        <w:t>należy przechowywać w oryginalnych opakow</w:t>
      </w:r>
      <w:r w:rsidR="00143EC1">
        <w:rPr>
          <w:rFonts w:ascii="Times New Roman" w:hAnsi="Times New Roman" w:cs="Times New Roman"/>
          <w:sz w:val="24"/>
          <w:szCs w:val="24"/>
        </w:rPr>
        <w:t xml:space="preserve">aniach, kartonach, opakowaniach </w:t>
      </w:r>
      <w:r w:rsidRPr="00613CB1">
        <w:rPr>
          <w:rFonts w:ascii="Times New Roman" w:hAnsi="Times New Roman" w:cs="Times New Roman"/>
          <w:sz w:val="24"/>
          <w:szCs w:val="24"/>
        </w:rPr>
        <w:t>foliowych. Szczególnie należy chronić przed wpły</w:t>
      </w:r>
      <w:r w:rsidR="00143EC1">
        <w:rPr>
          <w:rFonts w:ascii="Times New Roman" w:hAnsi="Times New Roman" w:cs="Times New Roman"/>
          <w:sz w:val="24"/>
          <w:szCs w:val="24"/>
        </w:rPr>
        <w:t xml:space="preserve">wami atmosferycznymi: deszczem, </w:t>
      </w:r>
      <w:r w:rsidRPr="00613CB1">
        <w:rPr>
          <w:rFonts w:ascii="Times New Roman" w:hAnsi="Times New Roman" w:cs="Times New Roman"/>
          <w:sz w:val="24"/>
          <w:szCs w:val="24"/>
        </w:rPr>
        <w:t>mroze</w:t>
      </w:r>
      <w:r w:rsidR="00143EC1">
        <w:rPr>
          <w:rFonts w:ascii="Times New Roman" w:hAnsi="Times New Roman" w:cs="Times New Roman"/>
          <w:sz w:val="24"/>
          <w:szCs w:val="24"/>
        </w:rPr>
        <w:t xml:space="preserve">m oraz zawilgoceniem. </w:t>
      </w:r>
      <w:r w:rsidRPr="00613CB1">
        <w:rPr>
          <w:rFonts w:ascii="Times New Roman" w:hAnsi="Times New Roman" w:cs="Times New Roman"/>
          <w:sz w:val="24"/>
          <w:szCs w:val="24"/>
        </w:rPr>
        <w:t>Pomieszczenie magazynowe do przechowywa</w:t>
      </w:r>
      <w:r w:rsidR="00143EC1">
        <w:rPr>
          <w:rFonts w:ascii="Times New Roman" w:hAnsi="Times New Roman" w:cs="Times New Roman"/>
          <w:sz w:val="24"/>
          <w:szCs w:val="24"/>
        </w:rPr>
        <w:t xml:space="preserve">nia wyrobów opakowanych powinno </w:t>
      </w:r>
      <w:r w:rsidRPr="00613CB1">
        <w:rPr>
          <w:rFonts w:ascii="Times New Roman" w:hAnsi="Times New Roman" w:cs="Times New Roman"/>
          <w:sz w:val="24"/>
          <w:szCs w:val="24"/>
        </w:rPr>
        <w:t>być suche i zabezpieczone przed zawilgoceniem.</w:t>
      </w:r>
    </w:p>
    <w:p w:rsidR="00613CB1" w:rsidRPr="00613CB1" w:rsidRDefault="00613CB1" w:rsidP="00143EC1">
      <w:pPr>
        <w:pStyle w:val="Nagwek2"/>
      </w:pPr>
      <w:r w:rsidRPr="00613CB1">
        <w:t>3. WYMAGANIA DOTYCZĄCE SPRZĘTU, MASZYN I NARZĘDZI</w:t>
      </w:r>
    </w:p>
    <w:p w:rsidR="00613CB1" w:rsidRPr="00613CB1" w:rsidRDefault="00613CB1" w:rsidP="00143EC1">
      <w:pPr>
        <w:pStyle w:val="Nagwek3"/>
      </w:pPr>
      <w:r w:rsidRPr="00613CB1">
        <w:t>3.1.Ogólne wymagania dotyczące sprzętu podano w ST „Wymagania ogólne” Kod</w:t>
      </w:r>
    </w:p>
    <w:p w:rsidR="00613CB1" w:rsidRPr="00613CB1" w:rsidRDefault="00613CB1" w:rsidP="00143EC1">
      <w:pPr>
        <w:pStyle w:val="Nagwek3"/>
      </w:pPr>
      <w:r w:rsidRPr="00613CB1">
        <w:t>CPV 45000000-7, pkt 3</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Prace można wykonywać przy pomocy wszelkieg</w:t>
      </w:r>
      <w:r w:rsidR="00143EC1">
        <w:rPr>
          <w:rFonts w:ascii="Times New Roman" w:hAnsi="Times New Roman" w:cs="Times New Roman"/>
          <w:sz w:val="24"/>
          <w:szCs w:val="24"/>
        </w:rPr>
        <w:t xml:space="preserve">o sprzętu zaakceptowanego przez </w:t>
      </w:r>
      <w:r w:rsidRPr="00613CB1">
        <w:rPr>
          <w:rFonts w:ascii="Times New Roman" w:hAnsi="Times New Roman" w:cs="Times New Roman"/>
          <w:sz w:val="24"/>
          <w:szCs w:val="24"/>
        </w:rPr>
        <w:t>Inspektora nadzoru.</w:t>
      </w:r>
    </w:p>
    <w:p w:rsidR="00613CB1" w:rsidRPr="00613CB1" w:rsidRDefault="00613CB1" w:rsidP="00143EC1">
      <w:pPr>
        <w:pStyle w:val="Nagwek2"/>
      </w:pPr>
      <w:r w:rsidRPr="00613CB1">
        <w:t>4. WYMAGANIA DOTYCZĄCE WYKONANIA ROBÓT</w:t>
      </w:r>
    </w:p>
    <w:p w:rsidR="00613CB1" w:rsidRPr="00613CB1" w:rsidRDefault="00613CB1" w:rsidP="00143EC1">
      <w:pPr>
        <w:pStyle w:val="Nagwek3"/>
      </w:pPr>
      <w:r w:rsidRPr="00613CB1">
        <w:t>4.1.Ogólne zasady wykonania robót podano w ST „Wymagania ogólne” Kod CPV</w:t>
      </w:r>
    </w:p>
    <w:p w:rsidR="00613CB1" w:rsidRPr="00613CB1" w:rsidRDefault="00613CB1" w:rsidP="00143EC1">
      <w:pPr>
        <w:pStyle w:val="Nagwek3"/>
      </w:pPr>
      <w:r w:rsidRPr="00613CB1">
        <w:t>45000000-7, pkt 5</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w:t>
      </w:r>
      <w:r w:rsidR="00143EC1">
        <w:rPr>
          <w:rFonts w:ascii="Times New Roman" w:hAnsi="Times New Roman" w:cs="Times New Roman"/>
          <w:sz w:val="24"/>
          <w:szCs w:val="24"/>
        </w:rPr>
        <w:t xml:space="preserve">ie robót zgodnie z dokumentacją </w:t>
      </w:r>
      <w:r w:rsidRPr="00613CB1">
        <w:rPr>
          <w:rFonts w:ascii="Times New Roman" w:hAnsi="Times New Roman" w:cs="Times New Roman"/>
          <w:sz w:val="24"/>
          <w:szCs w:val="24"/>
        </w:rPr>
        <w:t>techniczną i umową oraz za jakość zastosowanych</w:t>
      </w:r>
      <w:r w:rsidR="00143EC1">
        <w:rPr>
          <w:rFonts w:ascii="Times New Roman" w:hAnsi="Times New Roman" w:cs="Times New Roman"/>
          <w:sz w:val="24"/>
          <w:szCs w:val="24"/>
        </w:rPr>
        <w:t xml:space="preserve"> materiałów i jakość wykonanych robót. </w:t>
      </w:r>
      <w:r w:rsidRPr="00613CB1">
        <w:rPr>
          <w:rFonts w:ascii="Times New Roman" w:hAnsi="Times New Roman" w:cs="Times New Roman"/>
          <w:sz w:val="24"/>
          <w:szCs w:val="24"/>
        </w:rPr>
        <w:t xml:space="preserve">Roboty winny być wykonane zgodnie z projektem, </w:t>
      </w:r>
      <w:r w:rsidR="00143EC1">
        <w:rPr>
          <w:rFonts w:ascii="Times New Roman" w:hAnsi="Times New Roman" w:cs="Times New Roman"/>
          <w:sz w:val="24"/>
          <w:szCs w:val="24"/>
        </w:rPr>
        <w:t xml:space="preserve">wymaganiami ST oraz poleceniami </w:t>
      </w:r>
      <w:r w:rsidRPr="00613CB1">
        <w:rPr>
          <w:rFonts w:ascii="Times New Roman" w:hAnsi="Times New Roman" w:cs="Times New Roman"/>
          <w:sz w:val="24"/>
          <w:szCs w:val="24"/>
        </w:rPr>
        <w:t>inspektora nadzoru.</w:t>
      </w:r>
    </w:p>
    <w:p w:rsidR="00613CB1" w:rsidRPr="00613CB1" w:rsidRDefault="00613CB1" w:rsidP="00143EC1">
      <w:pPr>
        <w:pStyle w:val="Nagwek3"/>
      </w:pPr>
      <w:r w:rsidRPr="00613CB1">
        <w:t>4.2.Montaż przewodów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Zakres robót obejmuje: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przemieszczenie w strefie montażowej,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złożenie na miejscu montażu wg projektu,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zainstalowania, trasowanie lini</w:t>
      </w:r>
      <w:r w:rsidR="00143EC1">
        <w:rPr>
          <w:rFonts w:ascii="Times New Roman" w:hAnsi="Times New Roman" w:cs="Times New Roman"/>
          <w:sz w:val="24"/>
          <w:szCs w:val="24"/>
        </w:rPr>
        <w:t xml:space="preserve">i przebiegu instalacji i miejsc </w:t>
      </w:r>
      <w:r w:rsidRPr="00613CB1">
        <w:rPr>
          <w:rFonts w:ascii="Times New Roman" w:hAnsi="Times New Roman" w:cs="Times New Roman"/>
          <w:sz w:val="24"/>
          <w:szCs w:val="24"/>
        </w:rPr>
        <w:t>montażu osprzętu,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przygotowawcze o charakterze ogólnobudowla</w:t>
      </w:r>
      <w:r w:rsidR="00143EC1">
        <w:rPr>
          <w:rFonts w:ascii="Times New Roman" w:hAnsi="Times New Roman" w:cs="Times New Roman"/>
          <w:sz w:val="24"/>
          <w:szCs w:val="24"/>
        </w:rPr>
        <w:t xml:space="preserve">nym jak: kucie bruzd w podłożu, </w:t>
      </w:r>
      <w:r w:rsidRPr="00613CB1">
        <w:rPr>
          <w:rFonts w:ascii="Times New Roman" w:hAnsi="Times New Roman" w:cs="Times New Roman"/>
          <w:sz w:val="24"/>
          <w:szCs w:val="24"/>
        </w:rPr>
        <w:t>przekucia ścian i stropów, osadzenie przepustó</w:t>
      </w:r>
      <w:r w:rsidR="00143EC1">
        <w:rPr>
          <w:rFonts w:ascii="Times New Roman" w:hAnsi="Times New Roman" w:cs="Times New Roman"/>
          <w:sz w:val="24"/>
          <w:szCs w:val="24"/>
        </w:rPr>
        <w:t xml:space="preserve">w, zdejmowanie przykryć kanałów </w:t>
      </w:r>
      <w:r w:rsidRPr="00613CB1">
        <w:rPr>
          <w:rFonts w:ascii="Times New Roman" w:hAnsi="Times New Roman" w:cs="Times New Roman"/>
          <w:sz w:val="24"/>
          <w:szCs w:val="24"/>
        </w:rPr>
        <w:t>instalacyjnych, wykonanie ślepych otworów poprz</w:t>
      </w:r>
      <w:r w:rsidR="00143EC1">
        <w:rPr>
          <w:rFonts w:ascii="Times New Roman" w:hAnsi="Times New Roman" w:cs="Times New Roman"/>
          <w:sz w:val="24"/>
          <w:szCs w:val="24"/>
        </w:rPr>
        <w:t xml:space="preserve">ez podkucie we wnęce albo kucie </w:t>
      </w:r>
      <w:r w:rsidRPr="00613CB1">
        <w:rPr>
          <w:rFonts w:ascii="Times New Roman" w:hAnsi="Times New Roman" w:cs="Times New Roman"/>
          <w:sz w:val="24"/>
          <w:szCs w:val="24"/>
        </w:rPr>
        <w:t>ręczne lub mechaniczne, wiercenie mechaniczne o</w:t>
      </w:r>
      <w:r w:rsidR="00143EC1">
        <w:rPr>
          <w:rFonts w:ascii="Times New Roman" w:hAnsi="Times New Roman" w:cs="Times New Roman"/>
          <w:sz w:val="24"/>
          <w:szCs w:val="24"/>
        </w:rPr>
        <w:t xml:space="preserve">tworów w sufitach, ścianach lub </w:t>
      </w:r>
      <w:r w:rsidRPr="00613CB1">
        <w:rPr>
          <w:rFonts w:ascii="Times New Roman" w:hAnsi="Times New Roman" w:cs="Times New Roman"/>
          <w:sz w:val="24"/>
          <w:szCs w:val="24"/>
        </w:rPr>
        <w:t>podłożach,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osadzenie kołków osadczych plastikowych </w:t>
      </w:r>
      <w:r w:rsidR="00143EC1">
        <w:rPr>
          <w:rFonts w:ascii="Times New Roman" w:hAnsi="Times New Roman" w:cs="Times New Roman"/>
          <w:sz w:val="24"/>
          <w:szCs w:val="24"/>
        </w:rPr>
        <w:t xml:space="preserve">oraz dybli, śrub kotwiących lub </w:t>
      </w:r>
      <w:r w:rsidRPr="00613CB1">
        <w:rPr>
          <w:rFonts w:ascii="Times New Roman" w:hAnsi="Times New Roman" w:cs="Times New Roman"/>
          <w:sz w:val="24"/>
          <w:szCs w:val="24"/>
        </w:rPr>
        <w:t>wsporników,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na gotowym podłożu elementów osprzętu in</w:t>
      </w:r>
      <w:r w:rsidR="00143EC1">
        <w:rPr>
          <w:rFonts w:ascii="Times New Roman" w:hAnsi="Times New Roman" w:cs="Times New Roman"/>
          <w:sz w:val="24"/>
          <w:szCs w:val="24"/>
        </w:rPr>
        <w:t xml:space="preserve">stalacyjnego do montażu kabli i </w:t>
      </w:r>
      <w:r w:rsidRPr="00613CB1">
        <w:rPr>
          <w:rFonts w:ascii="Times New Roman" w:hAnsi="Times New Roman" w:cs="Times New Roman"/>
          <w:sz w:val="24"/>
          <w:szCs w:val="24"/>
        </w:rPr>
        <w:t>przewodów (pkt 2.2.2.),</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łuki z rur sztywnych należy wykonywać przy uż</w:t>
      </w:r>
      <w:r w:rsidR="00143EC1">
        <w:rPr>
          <w:rFonts w:ascii="Times New Roman" w:hAnsi="Times New Roman" w:cs="Times New Roman"/>
          <w:sz w:val="24"/>
          <w:szCs w:val="24"/>
        </w:rPr>
        <w:t xml:space="preserve">yciu gotowych kolanek lub przez </w:t>
      </w:r>
      <w:r w:rsidRPr="00613CB1">
        <w:rPr>
          <w:rFonts w:ascii="Times New Roman" w:hAnsi="Times New Roman" w:cs="Times New Roman"/>
          <w:sz w:val="24"/>
          <w:szCs w:val="24"/>
        </w:rPr>
        <w:t>wyginanie rur w trakcie ich układania. Przy kształtow</w:t>
      </w:r>
      <w:r w:rsidR="00143EC1">
        <w:rPr>
          <w:rFonts w:ascii="Times New Roman" w:hAnsi="Times New Roman" w:cs="Times New Roman"/>
          <w:sz w:val="24"/>
          <w:szCs w:val="24"/>
        </w:rPr>
        <w:t xml:space="preserve">aniu łuku spłaszczenie rury nie </w:t>
      </w:r>
      <w:r w:rsidRPr="00613CB1">
        <w:rPr>
          <w:rFonts w:ascii="Times New Roman" w:hAnsi="Times New Roman" w:cs="Times New Roman"/>
          <w:sz w:val="24"/>
          <w:szCs w:val="24"/>
        </w:rPr>
        <w:t xml:space="preserve">może być większe niż 15% wewnętrznej średnicy rury. </w:t>
      </w:r>
    </w:p>
    <w:p w:rsidR="00613CB1" w:rsidRPr="00613CB1" w:rsidRDefault="00613CB1"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Najmniejsze dopuszczalne promienie łuku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łączenie rur należy wykonać za pomocą przewidzi</w:t>
      </w:r>
      <w:r w:rsidR="00143EC1">
        <w:rPr>
          <w:rFonts w:ascii="Times New Roman" w:hAnsi="Times New Roman" w:cs="Times New Roman"/>
          <w:sz w:val="24"/>
          <w:szCs w:val="24"/>
        </w:rPr>
        <w:t xml:space="preserve">anych do tego celu złączek (lub </w:t>
      </w:r>
      <w:r w:rsidRPr="00613CB1">
        <w:rPr>
          <w:rFonts w:ascii="Times New Roman" w:hAnsi="Times New Roman" w:cs="Times New Roman"/>
          <w:sz w:val="24"/>
          <w:szCs w:val="24"/>
        </w:rPr>
        <w:t>przez kielichowanie),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puszki powinny być osadzone na takiej głęboko</w:t>
      </w:r>
      <w:r w:rsidR="00143EC1">
        <w:rPr>
          <w:rFonts w:ascii="Times New Roman" w:hAnsi="Times New Roman" w:cs="Times New Roman"/>
          <w:sz w:val="24"/>
          <w:szCs w:val="24"/>
        </w:rPr>
        <w:t xml:space="preserve">ści, aby ich górna (zewnętrzna) </w:t>
      </w:r>
      <w:r w:rsidRPr="00613CB1">
        <w:rPr>
          <w:rFonts w:ascii="Times New Roman" w:hAnsi="Times New Roman" w:cs="Times New Roman"/>
          <w:sz w:val="24"/>
          <w:szCs w:val="24"/>
        </w:rPr>
        <w:t>krawędź po otynkowaniu ściany była zrównana (zlicowana) z tynkiem,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 zainstalowaniem należy w puszce</w:t>
      </w:r>
      <w:r w:rsidR="00143EC1">
        <w:rPr>
          <w:rFonts w:ascii="Times New Roman" w:hAnsi="Times New Roman" w:cs="Times New Roman"/>
          <w:sz w:val="24"/>
          <w:szCs w:val="24"/>
        </w:rPr>
        <w:t xml:space="preserve"> wyciąć wymaganą liczbę otworów </w:t>
      </w:r>
      <w:r w:rsidRPr="00613CB1">
        <w:rPr>
          <w:rFonts w:ascii="Times New Roman" w:hAnsi="Times New Roman" w:cs="Times New Roman"/>
          <w:sz w:val="24"/>
          <w:szCs w:val="24"/>
        </w:rPr>
        <w:t>dostosowanych do średnicy wprowadzanych rur,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koniec rury powinien wchodzić do środka puszki na głębokość do 5 mm,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wciąganie do rur instalacyjnych i drutu stalowego o średnicy 1,</w:t>
      </w:r>
      <w:r w:rsidR="00143EC1">
        <w:rPr>
          <w:rFonts w:ascii="Times New Roman" w:hAnsi="Times New Roman" w:cs="Times New Roman"/>
          <w:sz w:val="24"/>
          <w:szCs w:val="24"/>
        </w:rPr>
        <w:t xml:space="preserve">0 do 1,2 mm dla </w:t>
      </w:r>
      <w:r w:rsidRPr="00613CB1">
        <w:rPr>
          <w:rFonts w:ascii="Times New Roman" w:hAnsi="Times New Roman" w:cs="Times New Roman"/>
          <w:sz w:val="24"/>
          <w:szCs w:val="24"/>
        </w:rPr>
        <w:t>ułatwienia wciągania kabli i przewodów,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oznakowanie zgodne wytycznymi z dokumentacji projekt</w:t>
      </w:r>
      <w:r w:rsidR="00143EC1">
        <w:rPr>
          <w:rFonts w:ascii="Times New Roman" w:hAnsi="Times New Roman" w:cs="Times New Roman"/>
          <w:sz w:val="24"/>
          <w:szCs w:val="24"/>
        </w:rPr>
        <w:t xml:space="preserve">owej i specyfikacji technicznej </w:t>
      </w:r>
      <w:r w:rsidRPr="00613CB1">
        <w:rPr>
          <w:rFonts w:ascii="Times New Roman" w:hAnsi="Times New Roman" w:cs="Times New Roman"/>
          <w:sz w:val="24"/>
          <w:szCs w:val="24"/>
        </w:rPr>
        <w:t>(szczegółowej) SST lub normami (PN-EN</w:t>
      </w:r>
      <w:r w:rsidR="00143EC1">
        <w:rPr>
          <w:rFonts w:ascii="Times New Roman" w:hAnsi="Times New Roman" w:cs="Times New Roman"/>
          <w:sz w:val="24"/>
          <w:szCs w:val="24"/>
        </w:rPr>
        <w:t xml:space="preserve"> 60446:2004 Zasady podstawowe i </w:t>
      </w:r>
      <w:r w:rsidRPr="00613CB1">
        <w:rPr>
          <w:rFonts w:ascii="Times New Roman" w:hAnsi="Times New Roman" w:cs="Times New Roman"/>
          <w:sz w:val="24"/>
          <w:szCs w:val="24"/>
        </w:rPr>
        <w:t>bezpieczeństwa przy współdziałaniu człowieka z maszy</w:t>
      </w:r>
      <w:r w:rsidR="00143EC1">
        <w:rPr>
          <w:rFonts w:ascii="Times New Roman" w:hAnsi="Times New Roman" w:cs="Times New Roman"/>
          <w:sz w:val="24"/>
          <w:szCs w:val="24"/>
        </w:rPr>
        <w:t xml:space="preserve">ną, oznaczanie i identyfikacja. </w:t>
      </w:r>
      <w:r w:rsidRPr="00613CB1">
        <w:rPr>
          <w:rFonts w:ascii="Times New Roman" w:hAnsi="Times New Roman" w:cs="Times New Roman"/>
          <w:sz w:val="24"/>
          <w:szCs w:val="24"/>
        </w:rPr>
        <w:t xml:space="preserve">Oznaczenia identyfikacyjne przewodów barwami </w:t>
      </w:r>
      <w:r w:rsidR="00143EC1">
        <w:rPr>
          <w:rFonts w:ascii="Times New Roman" w:hAnsi="Times New Roman" w:cs="Times New Roman"/>
          <w:sz w:val="24"/>
          <w:szCs w:val="24"/>
        </w:rPr>
        <w:t xml:space="preserve">albo cyframi, w przypadku braku </w:t>
      </w:r>
      <w:r w:rsidRPr="00613CB1">
        <w:rPr>
          <w:rFonts w:ascii="Times New Roman" w:hAnsi="Times New Roman" w:cs="Times New Roman"/>
          <w:sz w:val="24"/>
          <w:szCs w:val="24"/>
        </w:rPr>
        <w:t>takich wytycznych),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o charakterze ogólnobudowlanym po</w:t>
      </w:r>
      <w:r w:rsidR="00143EC1">
        <w:rPr>
          <w:rFonts w:ascii="Times New Roman" w:hAnsi="Times New Roman" w:cs="Times New Roman"/>
          <w:sz w:val="24"/>
          <w:szCs w:val="24"/>
        </w:rPr>
        <w:t xml:space="preserve"> montażu kabli i przewodów jak: </w:t>
      </w:r>
      <w:r w:rsidRPr="00613CB1">
        <w:rPr>
          <w:rFonts w:ascii="Times New Roman" w:hAnsi="Times New Roman" w:cs="Times New Roman"/>
          <w:sz w:val="24"/>
          <w:szCs w:val="24"/>
        </w:rPr>
        <w:t>zaprawianie bruzd, naprawa ścian i stropów po prze</w:t>
      </w:r>
      <w:r w:rsidR="00143EC1">
        <w:rPr>
          <w:rFonts w:ascii="Times New Roman" w:hAnsi="Times New Roman" w:cs="Times New Roman"/>
          <w:sz w:val="24"/>
          <w:szCs w:val="24"/>
        </w:rPr>
        <w:t xml:space="preserve">kuciach i osadzeniu przepustów, </w:t>
      </w:r>
      <w:r w:rsidRPr="00613CB1">
        <w:rPr>
          <w:rFonts w:ascii="Times New Roman" w:hAnsi="Times New Roman" w:cs="Times New Roman"/>
          <w:sz w:val="24"/>
          <w:szCs w:val="24"/>
        </w:rPr>
        <w:t>montaż przykryć kanałów instalacyjnych,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przeprowadzenie prób i badań zgodni</w:t>
      </w:r>
      <w:r w:rsidR="00143EC1">
        <w:rPr>
          <w:rFonts w:ascii="Times New Roman" w:hAnsi="Times New Roman" w:cs="Times New Roman"/>
          <w:sz w:val="24"/>
          <w:szCs w:val="24"/>
        </w:rPr>
        <w:t xml:space="preserve">e z PN-IEC 60364-6-61:2000 oraz </w:t>
      </w:r>
      <w:r w:rsidRPr="00613CB1">
        <w:rPr>
          <w:rFonts w:ascii="Times New Roman" w:hAnsi="Times New Roman" w:cs="Times New Roman"/>
          <w:sz w:val="24"/>
          <w:szCs w:val="24"/>
        </w:rPr>
        <w:t>PN-E-04700:1998/Az1:2000.</w:t>
      </w:r>
    </w:p>
    <w:p w:rsidR="00613CB1" w:rsidRPr="00613CB1" w:rsidRDefault="00613CB1" w:rsidP="00143EC1">
      <w:pPr>
        <w:pStyle w:val="Nagwek3"/>
      </w:pPr>
      <w:r w:rsidRPr="00613CB1">
        <w:t>4.3.Montaż opraw oświetleniowych i sprzętu instalacyjnego, urządzeń i</w:t>
      </w:r>
    </w:p>
    <w:p w:rsidR="00613CB1" w:rsidRPr="00613CB1" w:rsidRDefault="00613CB1" w:rsidP="00143EC1">
      <w:pPr>
        <w:pStyle w:val="Nagwek3"/>
      </w:pPr>
      <w:r w:rsidRPr="00613CB1">
        <w:t>odbiorników 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Te elementy instalacji montować w końcowej fazie ro</w:t>
      </w:r>
      <w:r w:rsidR="00143EC1">
        <w:rPr>
          <w:rFonts w:ascii="Times New Roman" w:hAnsi="Times New Roman" w:cs="Times New Roman"/>
          <w:sz w:val="24"/>
          <w:szCs w:val="24"/>
        </w:rPr>
        <w:t xml:space="preserve">bót, aby uniknąć niepotrzebnych </w:t>
      </w:r>
      <w:r w:rsidRPr="00613CB1">
        <w:rPr>
          <w:rFonts w:ascii="Times New Roman" w:hAnsi="Times New Roman" w:cs="Times New Roman"/>
          <w:sz w:val="24"/>
          <w:szCs w:val="24"/>
        </w:rPr>
        <w:t>zniszczeń i zabrudzeń. Oprawy do stropu mo</w:t>
      </w:r>
      <w:r w:rsidR="00143EC1">
        <w:rPr>
          <w:rFonts w:ascii="Times New Roman" w:hAnsi="Times New Roman" w:cs="Times New Roman"/>
          <w:sz w:val="24"/>
          <w:szCs w:val="24"/>
        </w:rPr>
        <w:t xml:space="preserve">ntować wkrętami zabezpieczonymi </w:t>
      </w:r>
      <w:r w:rsidRPr="00613CB1">
        <w:rPr>
          <w:rFonts w:ascii="Times New Roman" w:hAnsi="Times New Roman" w:cs="Times New Roman"/>
          <w:sz w:val="24"/>
          <w:szCs w:val="24"/>
        </w:rPr>
        <w:t>antykorozyjnie na kołkach rozporowych plastikowych. Ta sama uwaga dotyczy sprzętu</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instalacyjnego, urządzeń i odbiorników energii elektr</w:t>
      </w:r>
      <w:r w:rsidR="00143EC1">
        <w:rPr>
          <w:rFonts w:ascii="Times New Roman" w:hAnsi="Times New Roman" w:cs="Times New Roman"/>
          <w:sz w:val="24"/>
          <w:szCs w:val="24"/>
        </w:rPr>
        <w:t xml:space="preserve">ycznej montowanego na ścianach. </w:t>
      </w:r>
      <w:r w:rsidRPr="00613CB1">
        <w:rPr>
          <w:rFonts w:ascii="Times New Roman" w:hAnsi="Times New Roman" w:cs="Times New Roman"/>
          <w:sz w:val="24"/>
          <w:szCs w:val="24"/>
        </w:rPr>
        <w:t xml:space="preserve">Przed zamocowaniem opraw należy sprawdzić </w:t>
      </w:r>
      <w:r w:rsidR="00143EC1">
        <w:rPr>
          <w:rFonts w:ascii="Times New Roman" w:hAnsi="Times New Roman" w:cs="Times New Roman"/>
          <w:sz w:val="24"/>
          <w:szCs w:val="24"/>
        </w:rPr>
        <w:t xml:space="preserve">ich działanie oraz prawidłowość połączeń. </w:t>
      </w:r>
      <w:r w:rsidRPr="00613CB1">
        <w:rPr>
          <w:rFonts w:ascii="Times New Roman" w:hAnsi="Times New Roman" w:cs="Times New Roman"/>
          <w:sz w:val="24"/>
          <w:szCs w:val="24"/>
        </w:rPr>
        <w:t>Źródła światła i zapłonniki do opraw należy zamontow</w:t>
      </w:r>
      <w:r w:rsidR="00143EC1">
        <w:rPr>
          <w:rFonts w:ascii="Times New Roman" w:hAnsi="Times New Roman" w:cs="Times New Roman"/>
          <w:sz w:val="24"/>
          <w:szCs w:val="24"/>
        </w:rPr>
        <w:t xml:space="preserve">ać po całkowitym zainstalowaniu </w:t>
      </w:r>
      <w:r w:rsidRPr="00613CB1">
        <w:rPr>
          <w:rFonts w:ascii="Times New Roman" w:hAnsi="Times New Roman" w:cs="Times New Roman"/>
          <w:sz w:val="24"/>
          <w:szCs w:val="24"/>
        </w:rPr>
        <w:t>op</w:t>
      </w:r>
      <w:r w:rsidR="00143EC1">
        <w:rPr>
          <w:rFonts w:ascii="Times New Roman" w:hAnsi="Times New Roman" w:cs="Times New Roman"/>
          <w:sz w:val="24"/>
          <w:szCs w:val="24"/>
        </w:rPr>
        <w:t xml:space="preserve">raw. </w:t>
      </w:r>
      <w:r w:rsidRPr="00613CB1">
        <w:rPr>
          <w:rFonts w:ascii="Times New Roman" w:hAnsi="Times New Roman" w:cs="Times New Roman"/>
          <w:sz w:val="24"/>
          <w:szCs w:val="24"/>
        </w:rPr>
        <w:t>Mocowanie puszek w ścianach i gniazd wtykowy</w:t>
      </w:r>
      <w:r w:rsidR="00143EC1">
        <w:rPr>
          <w:rFonts w:ascii="Times New Roman" w:hAnsi="Times New Roman" w:cs="Times New Roman"/>
          <w:sz w:val="24"/>
          <w:szCs w:val="24"/>
        </w:rPr>
        <w:t xml:space="preserve">ch w puszkach powinno zapewniać </w:t>
      </w:r>
      <w:r w:rsidRPr="00613CB1">
        <w:rPr>
          <w:rFonts w:ascii="Times New Roman" w:hAnsi="Times New Roman" w:cs="Times New Roman"/>
          <w:sz w:val="24"/>
          <w:szCs w:val="24"/>
        </w:rPr>
        <w:t>niezbędną wytrzymałość n</w:t>
      </w:r>
      <w:r w:rsidR="00143EC1">
        <w:rPr>
          <w:rFonts w:ascii="Times New Roman" w:hAnsi="Times New Roman" w:cs="Times New Roman"/>
          <w:sz w:val="24"/>
          <w:szCs w:val="24"/>
        </w:rPr>
        <w:t xml:space="preserve">a wyciąganie wtyczki i gniazda. </w:t>
      </w:r>
      <w:r w:rsidRPr="00613CB1">
        <w:rPr>
          <w:rFonts w:ascii="Times New Roman" w:hAnsi="Times New Roman" w:cs="Times New Roman"/>
          <w:sz w:val="24"/>
          <w:szCs w:val="24"/>
        </w:rPr>
        <w:t>Gniazda wtykowe i wyłączniki należy insta</w:t>
      </w:r>
      <w:r w:rsidR="00143EC1">
        <w:rPr>
          <w:rFonts w:ascii="Times New Roman" w:hAnsi="Times New Roman" w:cs="Times New Roman"/>
          <w:sz w:val="24"/>
          <w:szCs w:val="24"/>
        </w:rPr>
        <w:t xml:space="preserve">lować w sposób nie kolidujący z wyposażeniem pomieszczenia. </w:t>
      </w:r>
      <w:r w:rsidRPr="00613CB1">
        <w:rPr>
          <w:rFonts w:ascii="Times New Roman" w:hAnsi="Times New Roman" w:cs="Times New Roman"/>
          <w:sz w:val="24"/>
          <w:szCs w:val="24"/>
        </w:rPr>
        <w:t>W sanitariatach należy przestrzegać zasady popr</w:t>
      </w:r>
      <w:r w:rsidR="00143EC1">
        <w:rPr>
          <w:rFonts w:ascii="Times New Roman" w:hAnsi="Times New Roman" w:cs="Times New Roman"/>
          <w:sz w:val="24"/>
          <w:szCs w:val="24"/>
        </w:rPr>
        <w:t xml:space="preserve">awnego rozmieszczania sprzętu z </w:t>
      </w:r>
      <w:r w:rsidRPr="00613CB1">
        <w:rPr>
          <w:rFonts w:ascii="Times New Roman" w:hAnsi="Times New Roman" w:cs="Times New Roman"/>
          <w:sz w:val="24"/>
          <w:szCs w:val="24"/>
        </w:rPr>
        <w:t>uwzględ</w:t>
      </w:r>
      <w:r w:rsidR="00143EC1">
        <w:rPr>
          <w:rFonts w:ascii="Times New Roman" w:hAnsi="Times New Roman" w:cs="Times New Roman"/>
          <w:sz w:val="24"/>
          <w:szCs w:val="24"/>
        </w:rPr>
        <w:t xml:space="preserve">nieniem przestrzeni ochronnych. </w:t>
      </w:r>
      <w:r w:rsidRPr="00613CB1">
        <w:rPr>
          <w:rFonts w:ascii="Times New Roman" w:hAnsi="Times New Roman" w:cs="Times New Roman"/>
          <w:sz w:val="24"/>
          <w:szCs w:val="24"/>
        </w:rPr>
        <w:t>Położenie wyłączników klawiszowych należ</w:t>
      </w:r>
      <w:r w:rsidR="00143EC1">
        <w:rPr>
          <w:rFonts w:ascii="Times New Roman" w:hAnsi="Times New Roman" w:cs="Times New Roman"/>
          <w:sz w:val="24"/>
          <w:szCs w:val="24"/>
        </w:rPr>
        <w:t xml:space="preserve">y przyjmować takie, aby w całym pomieszczeniu było jednakowe. </w:t>
      </w:r>
      <w:r w:rsidRPr="00613CB1">
        <w:rPr>
          <w:rFonts w:ascii="Times New Roman" w:hAnsi="Times New Roman" w:cs="Times New Roman"/>
          <w:sz w:val="24"/>
          <w:szCs w:val="24"/>
        </w:rPr>
        <w:t>Gniazda wtykowe ze stykiem ochronnym należy instalować</w:t>
      </w:r>
      <w:r w:rsidR="00143EC1">
        <w:rPr>
          <w:rFonts w:ascii="Times New Roman" w:hAnsi="Times New Roman" w:cs="Times New Roman"/>
          <w:sz w:val="24"/>
          <w:szCs w:val="24"/>
        </w:rPr>
        <w:t xml:space="preserve"> w takim położeniu, aby styk ten występował u góry. </w:t>
      </w:r>
      <w:r w:rsidRPr="00613CB1">
        <w:rPr>
          <w:rFonts w:ascii="Times New Roman" w:hAnsi="Times New Roman" w:cs="Times New Roman"/>
          <w:sz w:val="24"/>
          <w:szCs w:val="24"/>
        </w:rPr>
        <w:t>Przewody do gniazd wtykowych 2-biegunowych nale</w:t>
      </w:r>
      <w:r w:rsidR="00143EC1">
        <w:rPr>
          <w:rFonts w:ascii="Times New Roman" w:hAnsi="Times New Roman" w:cs="Times New Roman"/>
          <w:sz w:val="24"/>
          <w:szCs w:val="24"/>
        </w:rPr>
        <w:t xml:space="preserve">ży podłączać w taki sposób, aby </w:t>
      </w:r>
      <w:r w:rsidRPr="00613CB1">
        <w:rPr>
          <w:rFonts w:ascii="Times New Roman" w:hAnsi="Times New Roman" w:cs="Times New Roman"/>
          <w:sz w:val="24"/>
          <w:szCs w:val="24"/>
        </w:rPr>
        <w:t>przewód fazowy dochodził do lewego bieguna,</w:t>
      </w:r>
      <w:r w:rsidR="00143EC1">
        <w:rPr>
          <w:rFonts w:ascii="Times New Roman" w:hAnsi="Times New Roman" w:cs="Times New Roman"/>
          <w:sz w:val="24"/>
          <w:szCs w:val="24"/>
        </w:rPr>
        <w:t xml:space="preserve"> a przewód neutralny do prawego bieguna. </w:t>
      </w:r>
      <w:r w:rsidRPr="00613CB1">
        <w:rPr>
          <w:rFonts w:ascii="Times New Roman" w:hAnsi="Times New Roman" w:cs="Times New Roman"/>
          <w:sz w:val="24"/>
          <w:szCs w:val="24"/>
        </w:rPr>
        <w:t>Przewód ochronny będący żyłą przewodu wielo</w:t>
      </w:r>
      <w:r w:rsidR="00143EC1">
        <w:rPr>
          <w:rFonts w:ascii="Times New Roman" w:hAnsi="Times New Roman" w:cs="Times New Roman"/>
          <w:sz w:val="24"/>
          <w:szCs w:val="24"/>
        </w:rPr>
        <w:t xml:space="preserve">żyłowego powinien mieć izolację </w:t>
      </w:r>
      <w:r w:rsidRPr="00613CB1">
        <w:rPr>
          <w:rFonts w:ascii="Times New Roman" w:hAnsi="Times New Roman" w:cs="Times New Roman"/>
          <w:sz w:val="24"/>
          <w:szCs w:val="24"/>
        </w:rPr>
        <w:t>będącą komb</w:t>
      </w:r>
      <w:r w:rsidR="00143EC1">
        <w:rPr>
          <w:rFonts w:ascii="Times New Roman" w:hAnsi="Times New Roman" w:cs="Times New Roman"/>
          <w:sz w:val="24"/>
          <w:szCs w:val="24"/>
        </w:rPr>
        <w:t xml:space="preserve">inacją barwy zielonej i żółtej. </w:t>
      </w:r>
      <w:r w:rsidRPr="00613CB1">
        <w:rPr>
          <w:rFonts w:ascii="Times New Roman" w:hAnsi="Times New Roman" w:cs="Times New Roman"/>
          <w:sz w:val="24"/>
          <w:szCs w:val="24"/>
        </w:rPr>
        <w:t>Typy opraw, trasy przewodów oraz sposób ic</w:t>
      </w:r>
      <w:r w:rsidR="00143EC1">
        <w:rPr>
          <w:rFonts w:ascii="Times New Roman" w:hAnsi="Times New Roman" w:cs="Times New Roman"/>
          <w:sz w:val="24"/>
          <w:szCs w:val="24"/>
        </w:rPr>
        <w:t xml:space="preserve">h prowadzenia wykonać zgodnie z </w:t>
      </w:r>
      <w:r w:rsidRPr="00613CB1">
        <w:rPr>
          <w:rFonts w:ascii="Times New Roman" w:hAnsi="Times New Roman" w:cs="Times New Roman"/>
          <w:sz w:val="24"/>
          <w:szCs w:val="24"/>
        </w:rPr>
        <w:t>planami instalacji i schematami.</w:t>
      </w:r>
    </w:p>
    <w:p w:rsidR="00613CB1" w:rsidRPr="00613CB1" w:rsidRDefault="00613CB1" w:rsidP="00143EC1">
      <w:pPr>
        <w:pStyle w:val="Nagwek3"/>
      </w:pPr>
      <w:r w:rsidRPr="00613CB1">
        <w:t>4.4.Instalacja połączeń wyrównawczych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Dla uziemienia urządzeń i przewodów, na których</w:t>
      </w:r>
      <w:r w:rsidR="00143EC1">
        <w:rPr>
          <w:rFonts w:ascii="Times New Roman" w:hAnsi="Times New Roman" w:cs="Times New Roman"/>
          <w:sz w:val="24"/>
          <w:szCs w:val="24"/>
        </w:rPr>
        <w:t xml:space="preserve"> nie występuje trwale potencjał </w:t>
      </w:r>
      <w:r w:rsidRPr="00613CB1">
        <w:rPr>
          <w:rFonts w:ascii="Times New Roman" w:hAnsi="Times New Roman" w:cs="Times New Roman"/>
          <w:sz w:val="24"/>
          <w:szCs w:val="24"/>
        </w:rPr>
        <w:t>elektryczny, należy wykonać instalacje połączeń wyrównaw</w:t>
      </w:r>
      <w:r w:rsidR="00143EC1">
        <w:rPr>
          <w:rFonts w:ascii="Times New Roman" w:hAnsi="Times New Roman" w:cs="Times New Roman"/>
          <w:sz w:val="24"/>
          <w:szCs w:val="24"/>
        </w:rPr>
        <w:t xml:space="preserve">czych. Instalacja ta składa się </w:t>
      </w:r>
      <w:r w:rsidRPr="00613CB1">
        <w:rPr>
          <w:rFonts w:ascii="Times New Roman" w:hAnsi="Times New Roman" w:cs="Times New Roman"/>
          <w:sz w:val="24"/>
          <w:szCs w:val="24"/>
        </w:rPr>
        <w:t xml:space="preserve">z połączenia wyrównawczego: głównego (główna </w:t>
      </w:r>
      <w:r w:rsidR="00143EC1">
        <w:rPr>
          <w:rFonts w:ascii="Times New Roman" w:hAnsi="Times New Roman" w:cs="Times New Roman"/>
          <w:sz w:val="24"/>
          <w:szCs w:val="24"/>
        </w:rPr>
        <w:t xml:space="preserve">szyna wyrównawcza), miejscowego </w:t>
      </w:r>
      <w:r w:rsidRPr="00613CB1">
        <w:rPr>
          <w:rFonts w:ascii="Times New Roman" w:hAnsi="Times New Roman" w:cs="Times New Roman"/>
          <w:sz w:val="24"/>
          <w:szCs w:val="24"/>
        </w:rPr>
        <w:t>(dodatkowego – dla części przewodzących, jednocześni</w:t>
      </w:r>
      <w:r w:rsidR="00143EC1">
        <w:rPr>
          <w:rFonts w:ascii="Times New Roman" w:hAnsi="Times New Roman" w:cs="Times New Roman"/>
          <w:sz w:val="24"/>
          <w:szCs w:val="24"/>
        </w:rPr>
        <w:t xml:space="preserve">e dostępnych) i nieuziemionego. </w:t>
      </w:r>
      <w:r w:rsidRPr="00613CB1">
        <w:rPr>
          <w:rFonts w:ascii="Times New Roman" w:hAnsi="Times New Roman" w:cs="Times New Roman"/>
          <w:sz w:val="24"/>
          <w:szCs w:val="24"/>
        </w:rPr>
        <w:t>Elementem wyrównującym poten</w:t>
      </w:r>
      <w:r w:rsidR="00143EC1">
        <w:rPr>
          <w:rFonts w:ascii="Times New Roman" w:hAnsi="Times New Roman" w:cs="Times New Roman"/>
          <w:sz w:val="24"/>
          <w:szCs w:val="24"/>
        </w:rPr>
        <w:t xml:space="preserve">cjały jest przewód wyrównawczy. </w:t>
      </w:r>
      <w:r w:rsidRPr="00613CB1">
        <w:rPr>
          <w:rFonts w:ascii="Times New Roman" w:hAnsi="Times New Roman" w:cs="Times New Roman"/>
          <w:sz w:val="24"/>
          <w:szCs w:val="24"/>
        </w:rPr>
        <w:t>Połączenia wyrównawcze główne i miejscow</w:t>
      </w:r>
      <w:r w:rsidR="00143EC1">
        <w:rPr>
          <w:rFonts w:ascii="Times New Roman" w:hAnsi="Times New Roman" w:cs="Times New Roman"/>
          <w:sz w:val="24"/>
          <w:szCs w:val="24"/>
        </w:rPr>
        <w:t xml:space="preserve">e należy wybrać łącząc przewody </w:t>
      </w:r>
      <w:r w:rsidRPr="00613CB1">
        <w:rPr>
          <w:rFonts w:ascii="Times New Roman" w:hAnsi="Times New Roman" w:cs="Times New Roman"/>
          <w:sz w:val="24"/>
          <w:szCs w:val="24"/>
        </w:rPr>
        <w:t>ochronne z częściami p</w:t>
      </w:r>
      <w:r w:rsidR="00143EC1">
        <w:rPr>
          <w:rFonts w:ascii="Times New Roman" w:hAnsi="Times New Roman" w:cs="Times New Roman"/>
          <w:sz w:val="24"/>
          <w:szCs w:val="24"/>
        </w:rPr>
        <w:t xml:space="preserve">rzewodzącymi innych instalacji. </w:t>
      </w:r>
      <w:r w:rsidRPr="00613CB1">
        <w:rPr>
          <w:rFonts w:ascii="Times New Roman" w:hAnsi="Times New Roman" w:cs="Times New Roman"/>
          <w:sz w:val="24"/>
          <w:szCs w:val="24"/>
        </w:rPr>
        <w:t>Połączenia wyrównawcze główne należy wykonać na najniższej kondygnacji budynku tj.</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na parterze.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głównej szyny uziemiajacej podłączyć rury cie</w:t>
      </w:r>
      <w:r w:rsidR="00143EC1">
        <w:rPr>
          <w:rFonts w:ascii="Times New Roman" w:hAnsi="Times New Roman" w:cs="Times New Roman"/>
          <w:sz w:val="24"/>
          <w:szCs w:val="24"/>
        </w:rPr>
        <w:t xml:space="preserve">płej i zimnej wody, centralnego </w:t>
      </w:r>
      <w:r w:rsidRPr="00613CB1">
        <w:rPr>
          <w:rFonts w:ascii="Times New Roman" w:hAnsi="Times New Roman" w:cs="Times New Roman"/>
          <w:sz w:val="24"/>
          <w:szCs w:val="24"/>
        </w:rPr>
        <w:t>ogrzewania itp., sprowadzając je do wspólnego punkt</w:t>
      </w:r>
      <w:r w:rsidR="00143EC1">
        <w:rPr>
          <w:rFonts w:ascii="Times New Roman" w:hAnsi="Times New Roman" w:cs="Times New Roman"/>
          <w:sz w:val="24"/>
          <w:szCs w:val="24"/>
        </w:rPr>
        <w:t xml:space="preserve">u – głównej szyny uziemiającej. </w:t>
      </w:r>
      <w:r w:rsidRPr="00613CB1">
        <w:rPr>
          <w:rFonts w:ascii="Times New Roman" w:hAnsi="Times New Roman" w:cs="Times New Roman"/>
          <w:sz w:val="24"/>
          <w:szCs w:val="24"/>
        </w:rPr>
        <w:t>W przypadku niemożności dokonania połą</w:t>
      </w:r>
      <w:r w:rsidR="00143EC1">
        <w:rPr>
          <w:rFonts w:ascii="Times New Roman" w:hAnsi="Times New Roman" w:cs="Times New Roman"/>
          <w:sz w:val="24"/>
          <w:szCs w:val="24"/>
        </w:rPr>
        <w:t xml:space="preserve">czenia bezpośredniego, pomiędzy </w:t>
      </w:r>
      <w:r w:rsidRPr="00613CB1">
        <w:rPr>
          <w:rFonts w:ascii="Times New Roman" w:hAnsi="Times New Roman" w:cs="Times New Roman"/>
          <w:sz w:val="24"/>
          <w:szCs w:val="24"/>
        </w:rPr>
        <w:t>elementami metalowy</w:t>
      </w:r>
      <w:r w:rsidR="00143EC1">
        <w:rPr>
          <w:rFonts w:ascii="Times New Roman" w:hAnsi="Times New Roman" w:cs="Times New Roman"/>
          <w:sz w:val="24"/>
          <w:szCs w:val="24"/>
        </w:rPr>
        <w:t xml:space="preserve">mi, należy stosować iskierniki. </w:t>
      </w:r>
      <w:r w:rsidRPr="00613CB1">
        <w:rPr>
          <w:rFonts w:ascii="Times New Roman" w:hAnsi="Times New Roman" w:cs="Times New Roman"/>
          <w:sz w:val="24"/>
          <w:szCs w:val="24"/>
        </w:rPr>
        <w:t>Dla instalacji połączeń wyrównawczych w rozdzie</w:t>
      </w:r>
      <w:r w:rsidR="00143EC1">
        <w:rPr>
          <w:rFonts w:ascii="Times New Roman" w:hAnsi="Times New Roman" w:cs="Times New Roman"/>
          <w:sz w:val="24"/>
          <w:szCs w:val="24"/>
        </w:rPr>
        <w:t xml:space="preserve">lnicach zasilających zewnętrzne </w:t>
      </w:r>
      <w:r w:rsidRPr="00613CB1">
        <w:rPr>
          <w:rFonts w:ascii="Times New Roman" w:hAnsi="Times New Roman" w:cs="Times New Roman"/>
          <w:sz w:val="24"/>
          <w:szCs w:val="24"/>
        </w:rPr>
        <w:t xml:space="preserve">obwody </w:t>
      </w:r>
      <w:r w:rsidRPr="00613CB1">
        <w:rPr>
          <w:rFonts w:ascii="Times New Roman" w:hAnsi="Times New Roman" w:cs="Times New Roman"/>
          <w:sz w:val="24"/>
          <w:szCs w:val="24"/>
        </w:rPr>
        <w:lastRenderedPageBreak/>
        <w:t>oświetleniowe należy stosować odgromni</w:t>
      </w:r>
      <w:r w:rsidR="00143EC1">
        <w:rPr>
          <w:rFonts w:ascii="Times New Roman" w:hAnsi="Times New Roman" w:cs="Times New Roman"/>
          <w:sz w:val="24"/>
          <w:szCs w:val="24"/>
        </w:rPr>
        <w:t xml:space="preserve">ki zaworowe pomiędzy przewodami </w:t>
      </w:r>
      <w:r w:rsidRPr="00613CB1">
        <w:rPr>
          <w:rFonts w:ascii="Times New Roman" w:hAnsi="Times New Roman" w:cs="Times New Roman"/>
          <w:sz w:val="24"/>
          <w:szCs w:val="24"/>
        </w:rPr>
        <w:t>fazowymi a uziemieniem instalacji piorunochronnej.</w:t>
      </w:r>
    </w:p>
    <w:p w:rsidR="00613CB1" w:rsidRPr="00613CB1" w:rsidRDefault="00613CB1" w:rsidP="00143EC1">
      <w:pPr>
        <w:pStyle w:val="Nagwek2"/>
      </w:pPr>
      <w:r w:rsidRPr="00613CB1">
        <w:t>5. KONTROLA JAKOŚCI ROBÓT</w:t>
      </w:r>
    </w:p>
    <w:p w:rsidR="00613CB1" w:rsidRPr="00613CB1" w:rsidRDefault="00613CB1" w:rsidP="00143EC1">
      <w:pPr>
        <w:pStyle w:val="Nagwek3"/>
      </w:pPr>
      <w:r w:rsidRPr="00613CB1">
        <w:t>5.1. Ogólne zasady kontroli jakości robót podano w ST „Wymagania ogólne” Kod</w:t>
      </w:r>
    </w:p>
    <w:p w:rsidR="00613CB1" w:rsidRPr="00613CB1" w:rsidRDefault="00613CB1" w:rsidP="00143EC1">
      <w:pPr>
        <w:pStyle w:val="Nagwek3"/>
      </w:pPr>
      <w:r w:rsidRPr="00613CB1">
        <w:t>CPV 45000000-7 pkt 6</w:t>
      </w:r>
    </w:p>
    <w:p w:rsidR="00613CB1" w:rsidRPr="00613CB1" w:rsidRDefault="00613CB1" w:rsidP="00143EC1">
      <w:pPr>
        <w:pStyle w:val="Nagwek3"/>
      </w:pPr>
      <w:r w:rsidRPr="00613CB1">
        <w:t>5.2. Szczegółowy wykaz oraz zakres pomontażowych badań kabli i przewodów</w:t>
      </w:r>
    </w:p>
    <w:p w:rsidR="00613CB1" w:rsidRPr="00613CB1" w:rsidRDefault="00613CB1" w:rsidP="00143EC1">
      <w:pPr>
        <w:pStyle w:val="Nagwek3"/>
      </w:pPr>
      <w:r w:rsidRPr="00613CB1">
        <w:t>zawarty jest w PN-IEC 60364-6-61:2000 i PN-E-04700:1998/Az1:2000</w:t>
      </w:r>
    </w:p>
    <w:p w:rsidR="00613CB1" w:rsidRPr="00613CB1" w:rsidRDefault="00613CB1" w:rsidP="00143EC1">
      <w:pPr>
        <w:pStyle w:val="Nagwek3"/>
      </w:pPr>
      <w:r w:rsidRPr="00613CB1">
        <w:t>5.3. Ponadto należy wykonać sprawdzenia odbiorcze składające się z oględzin</w:t>
      </w:r>
    </w:p>
    <w:p w:rsidR="00613CB1" w:rsidRPr="00613CB1" w:rsidRDefault="00613CB1" w:rsidP="00143EC1">
      <w:pPr>
        <w:pStyle w:val="Nagwek3"/>
      </w:pPr>
      <w:r w:rsidRPr="00613CB1">
        <w:t>częściowych i końcowych polegających na kontroli: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dokumentacji powykonawczej z projektem i ze stanem faktycznym,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połączeń z podanymi w dokumentacji powykonawczej,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stanu kanałów i listew kablowych, kabli i przewodów, o</w:t>
      </w:r>
      <w:r w:rsidR="00143EC1">
        <w:rPr>
          <w:rFonts w:ascii="Times New Roman" w:hAnsi="Times New Roman" w:cs="Times New Roman"/>
          <w:sz w:val="24"/>
          <w:szCs w:val="24"/>
        </w:rPr>
        <w:t xml:space="preserve">sprzętu instalacyjnego do kabli </w:t>
      </w:r>
      <w:r w:rsidRPr="00613CB1">
        <w:rPr>
          <w:rFonts w:ascii="Times New Roman" w:hAnsi="Times New Roman" w:cs="Times New Roman"/>
          <w:sz w:val="24"/>
          <w:szCs w:val="24"/>
        </w:rPr>
        <w:t>i przewodów, stanu i kompletności dokume</w:t>
      </w:r>
      <w:r w:rsidR="00143EC1">
        <w:rPr>
          <w:rFonts w:ascii="Times New Roman" w:hAnsi="Times New Roman" w:cs="Times New Roman"/>
          <w:sz w:val="24"/>
          <w:szCs w:val="24"/>
        </w:rPr>
        <w:t xml:space="preserve">ntacji dotyczącej zastosowanych </w:t>
      </w:r>
      <w:r w:rsidRPr="00613CB1">
        <w:rPr>
          <w:rFonts w:ascii="Times New Roman" w:hAnsi="Times New Roman" w:cs="Times New Roman"/>
          <w:sz w:val="24"/>
          <w:szCs w:val="24"/>
        </w:rPr>
        <w:t>materiałów,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sprawdzenie ciągłości wszelkich przewodów występujących w danej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i zabezpieczenia połączeń śr</w:t>
      </w:r>
      <w:r w:rsidR="00143EC1">
        <w:rPr>
          <w:rFonts w:ascii="Times New Roman" w:hAnsi="Times New Roman" w:cs="Times New Roman"/>
          <w:sz w:val="24"/>
          <w:szCs w:val="24"/>
        </w:rPr>
        <w:t xml:space="preserve">ubowych instalacji elektrycznej </w:t>
      </w:r>
      <w:r w:rsidRPr="00613CB1">
        <w:rPr>
          <w:rFonts w:ascii="Times New Roman" w:hAnsi="Times New Roman" w:cs="Times New Roman"/>
          <w:sz w:val="24"/>
          <w:szCs w:val="24"/>
        </w:rPr>
        <w:t>potwierdzonych protokołem przez wykonawcę montażu,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montażu sprzętu instalacyjnego, urządzeń i odbi</w:t>
      </w:r>
      <w:r w:rsidR="00143EC1">
        <w:rPr>
          <w:rFonts w:ascii="Times New Roman" w:hAnsi="Times New Roman" w:cs="Times New Roman"/>
          <w:sz w:val="24"/>
          <w:szCs w:val="24"/>
        </w:rPr>
        <w:t xml:space="preserve">orników </w:t>
      </w:r>
      <w:r w:rsidRPr="00613CB1">
        <w:rPr>
          <w:rFonts w:ascii="Times New Roman" w:hAnsi="Times New Roman" w:cs="Times New Roman"/>
          <w:sz w:val="24"/>
          <w:szCs w:val="24"/>
        </w:rPr>
        <w:t>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zamontowania i dokonanej kompletacji opraw oświetleniowych,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pomiarach rezystancji izolacji,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Rezystancja izolacji obwodów nie powinna być </w:t>
      </w:r>
      <w:r w:rsidR="00143EC1">
        <w:rPr>
          <w:rFonts w:ascii="Times New Roman" w:hAnsi="Times New Roman" w:cs="Times New Roman"/>
          <w:sz w:val="24"/>
          <w:szCs w:val="24"/>
        </w:rPr>
        <w:t xml:space="preserve">mniejsza niż 50 MΩ. Rezystancja </w:t>
      </w:r>
      <w:r w:rsidRPr="00613CB1">
        <w:rPr>
          <w:rFonts w:ascii="Times New Roman" w:hAnsi="Times New Roman" w:cs="Times New Roman"/>
          <w:sz w:val="24"/>
          <w:szCs w:val="24"/>
        </w:rPr>
        <w:t xml:space="preserve">izolacji poszczególnych obwodów wraz z urządzeniami </w:t>
      </w:r>
      <w:r w:rsidR="00143EC1">
        <w:rPr>
          <w:rFonts w:ascii="Times New Roman" w:hAnsi="Times New Roman" w:cs="Times New Roman"/>
          <w:sz w:val="24"/>
          <w:szCs w:val="24"/>
        </w:rPr>
        <w:t xml:space="preserve">nie powinna być mniejsza niż 20 </w:t>
      </w:r>
      <w:r w:rsidRPr="00613CB1">
        <w:rPr>
          <w:rFonts w:ascii="Times New Roman" w:hAnsi="Times New Roman" w:cs="Times New Roman"/>
          <w:sz w:val="24"/>
          <w:szCs w:val="24"/>
        </w:rPr>
        <w:t>MΩ. Pomiaru należy dokonać miernikiem rezystan</w:t>
      </w:r>
      <w:r w:rsidR="00143EC1">
        <w:rPr>
          <w:rFonts w:ascii="Times New Roman" w:hAnsi="Times New Roman" w:cs="Times New Roman"/>
          <w:sz w:val="24"/>
          <w:szCs w:val="24"/>
        </w:rPr>
        <w:t xml:space="preserve">cji instalacji o napięciu 1 kV. </w:t>
      </w:r>
      <w:r w:rsidRPr="00613CB1">
        <w:rPr>
          <w:rFonts w:ascii="Times New Roman" w:hAnsi="Times New Roman" w:cs="Times New Roman"/>
          <w:sz w:val="24"/>
          <w:szCs w:val="24"/>
        </w:rPr>
        <w:t>Po wykonaniu oględzin należy sporządzić pro</w:t>
      </w:r>
      <w:r w:rsidR="00143EC1">
        <w:rPr>
          <w:rFonts w:ascii="Times New Roman" w:hAnsi="Times New Roman" w:cs="Times New Roman"/>
          <w:sz w:val="24"/>
          <w:szCs w:val="24"/>
        </w:rPr>
        <w:t xml:space="preserve">tokóły z przeprowadzonych badań </w:t>
      </w:r>
      <w:r w:rsidRPr="00613CB1">
        <w:rPr>
          <w:rFonts w:ascii="Times New Roman" w:hAnsi="Times New Roman" w:cs="Times New Roman"/>
          <w:sz w:val="24"/>
          <w:szCs w:val="24"/>
        </w:rPr>
        <w:t>zgodnie z wymogami zawartymi w normie PN-IEC 60364-6-61:2000.</w:t>
      </w:r>
    </w:p>
    <w:p w:rsidR="00613CB1" w:rsidRPr="00613CB1" w:rsidRDefault="00613CB1" w:rsidP="00143EC1">
      <w:pPr>
        <w:pStyle w:val="Nagwek3"/>
      </w:pPr>
      <w:r w:rsidRPr="00613CB1">
        <w:t>5.4. Zasady postępowania z wadliwie wykonanymi robotami i materiałami</w:t>
      </w:r>
    </w:p>
    <w:p w:rsidR="00143EC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urządzenia i aparaty nie</w:t>
      </w:r>
      <w:r w:rsidR="00143EC1">
        <w:rPr>
          <w:rFonts w:ascii="Times New Roman" w:hAnsi="Times New Roman" w:cs="Times New Roman"/>
          <w:sz w:val="24"/>
          <w:szCs w:val="24"/>
        </w:rPr>
        <w:t xml:space="preserve"> spełniające wymagań podanych w </w:t>
      </w:r>
      <w:r w:rsidRPr="00613CB1">
        <w:rPr>
          <w:rFonts w:ascii="Times New Roman" w:hAnsi="Times New Roman" w:cs="Times New Roman"/>
          <w:sz w:val="24"/>
          <w:szCs w:val="24"/>
        </w:rPr>
        <w:t xml:space="preserve">odpowiednich punktach specyfikacji, zostaną odrzucone. </w:t>
      </w:r>
      <w:r w:rsidR="00143EC1">
        <w:rPr>
          <w:rFonts w:ascii="Times New Roman" w:hAnsi="Times New Roman" w:cs="Times New Roman"/>
          <w:sz w:val="24"/>
          <w:szCs w:val="24"/>
        </w:rPr>
        <w:t xml:space="preserve">Jeśli materiały nie spełniające </w:t>
      </w:r>
      <w:r w:rsidRPr="00613CB1">
        <w:rPr>
          <w:rFonts w:ascii="Times New Roman" w:hAnsi="Times New Roman" w:cs="Times New Roman"/>
          <w:sz w:val="24"/>
          <w:szCs w:val="24"/>
        </w:rPr>
        <w:t xml:space="preserve">wymagań zostały wbudowane lub zastosowane, to </w:t>
      </w:r>
      <w:r w:rsidR="00143EC1">
        <w:rPr>
          <w:rFonts w:ascii="Times New Roman" w:hAnsi="Times New Roman" w:cs="Times New Roman"/>
          <w:sz w:val="24"/>
          <w:szCs w:val="24"/>
        </w:rPr>
        <w:t xml:space="preserve">na polecenie Inspektora nadzoru </w:t>
      </w:r>
      <w:r w:rsidRPr="00613CB1">
        <w:rPr>
          <w:rFonts w:ascii="Times New Roman" w:hAnsi="Times New Roman" w:cs="Times New Roman"/>
          <w:sz w:val="24"/>
          <w:szCs w:val="24"/>
        </w:rPr>
        <w:t>Wykonawca wymieni j</w:t>
      </w:r>
      <w:r w:rsidR="00143EC1">
        <w:rPr>
          <w:rFonts w:ascii="Times New Roman" w:hAnsi="Times New Roman" w:cs="Times New Roman"/>
          <w:sz w:val="24"/>
          <w:szCs w:val="24"/>
        </w:rPr>
        <w:t xml:space="preserve">e na właściwe, na własny koszt. </w:t>
      </w:r>
      <w:r w:rsidRPr="00613CB1">
        <w:rPr>
          <w:rFonts w:ascii="Times New Roman" w:hAnsi="Times New Roman" w:cs="Times New Roman"/>
          <w:sz w:val="24"/>
          <w:szCs w:val="24"/>
        </w:rPr>
        <w:t>Na pisemne wystąpienie Wykonawcy Inspe</w:t>
      </w:r>
      <w:r w:rsidR="00143EC1">
        <w:rPr>
          <w:rFonts w:ascii="Times New Roman" w:hAnsi="Times New Roman" w:cs="Times New Roman"/>
          <w:sz w:val="24"/>
          <w:szCs w:val="24"/>
        </w:rPr>
        <w:t xml:space="preserve">ktor nadzoru może uznać wadę za </w:t>
      </w:r>
      <w:r w:rsidRPr="00613CB1">
        <w:rPr>
          <w:rFonts w:ascii="Times New Roman" w:hAnsi="Times New Roman" w:cs="Times New Roman"/>
          <w:sz w:val="24"/>
          <w:szCs w:val="24"/>
        </w:rPr>
        <w:t>niemającą zasadniczego wpływu na jakość funkcjonowania instalacji i ustalić z</w:t>
      </w:r>
      <w:r w:rsidR="00143EC1">
        <w:rPr>
          <w:rFonts w:ascii="Times New Roman" w:hAnsi="Times New Roman" w:cs="Times New Roman"/>
          <w:sz w:val="24"/>
          <w:szCs w:val="24"/>
        </w:rPr>
        <w:t xml:space="preserve">akres i </w:t>
      </w:r>
      <w:r w:rsidRPr="00613CB1">
        <w:rPr>
          <w:rFonts w:ascii="Times New Roman" w:hAnsi="Times New Roman" w:cs="Times New Roman"/>
          <w:sz w:val="24"/>
          <w:szCs w:val="24"/>
        </w:rPr>
        <w:t>wielkość potrąceń za obniżoną jakość.</w:t>
      </w:r>
    </w:p>
    <w:p w:rsidR="00613CB1" w:rsidRPr="00613CB1" w:rsidRDefault="00613CB1" w:rsidP="00143EC1">
      <w:pPr>
        <w:pStyle w:val="Nagwek2"/>
      </w:pPr>
      <w:r w:rsidRPr="00613CB1">
        <w:t>6. WYMAGANIA DOTYCZĄCE PRZEDMIARU I OBMIARU ROBÓT</w:t>
      </w:r>
    </w:p>
    <w:p w:rsidR="00613CB1" w:rsidRPr="00613CB1" w:rsidRDefault="00613CB1" w:rsidP="00143EC1">
      <w:pPr>
        <w:pStyle w:val="Nagwek3"/>
      </w:pPr>
      <w:r w:rsidRPr="00613CB1">
        <w:t>6.1. Ogólne zasady przedmiaru i obmiaru podano w ST „Wymagania ogólne” Kod</w:t>
      </w:r>
    </w:p>
    <w:p w:rsidR="00613CB1" w:rsidRPr="00613CB1" w:rsidRDefault="00613CB1" w:rsidP="00143EC1">
      <w:pPr>
        <w:pStyle w:val="Nagwek3"/>
      </w:pPr>
      <w:r w:rsidRPr="00613CB1">
        <w:t>CPV 45000000-7, pkt 7</w:t>
      </w:r>
    </w:p>
    <w:p w:rsidR="00613CB1" w:rsidRPr="00613CB1" w:rsidRDefault="00613CB1" w:rsidP="00143EC1">
      <w:pPr>
        <w:pStyle w:val="Nagwek3"/>
      </w:pPr>
      <w:r w:rsidRPr="00613CB1">
        <w:t>6.2. Szczegółowe zasady przedmiaru i obmiaru robót montażowych instalacji</w:t>
      </w:r>
    </w:p>
    <w:p w:rsidR="00613CB1" w:rsidRPr="00613CB1" w:rsidRDefault="00613CB1" w:rsidP="00143EC1">
      <w:pPr>
        <w:pStyle w:val="Nagwek3"/>
      </w:pPr>
      <w:r w:rsidRPr="00613CB1">
        <w:lastRenderedPageBreak/>
        <w:t>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Obmiaru robót dokonuje się z natury (wykonanej rob</w:t>
      </w:r>
      <w:r w:rsidR="00143EC1">
        <w:rPr>
          <w:rFonts w:ascii="Times New Roman" w:hAnsi="Times New Roman" w:cs="Times New Roman"/>
          <w:sz w:val="24"/>
          <w:szCs w:val="24"/>
        </w:rPr>
        <w:t xml:space="preserve">oty) przyjmując jednostki miary </w:t>
      </w:r>
      <w:r w:rsidRPr="00613CB1">
        <w:rPr>
          <w:rFonts w:ascii="Times New Roman" w:hAnsi="Times New Roman" w:cs="Times New Roman"/>
          <w:sz w:val="24"/>
          <w:szCs w:val="24"/>
        </w:rPr>
        <w:t>odpowiadające zawartym w dokumentacji i tak:</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osprzętu montażowego dla kabli i przewodów: szt., kpl.,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kabli i przewodów: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sprzętu łącznikowego: szt., kpl.,</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opraw oświetleniowych: szt., kpl.,</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urządzeń i odbiorników energii elektrycznej: szt., kpl.</w:t>
      </w:r>
    </w:p>
    <w:p w:rsidR="00613CB1" w:rsidRPr="00613CB1" w:rsidRDefault="00613CB1" w:rsidP="00143EC1">
      <w:pPr>
        <w:pStyle w:val="Nagwek3"/>
      </w:pPr>
      <w:r w:rsidRPr="00613CB1">
        <w:t>6.3. W specyfikacji technicznej szczegółowej dla robót montażowych instalacji</w:t>
      </w:r>
    </w:p>
    <w:p w:rsidR="00613CB1" w:rsidRPr="00613CB1" w:rsidRDefault="00613CB1" w:rsidP="00143EC1">
      <w:pPr>
        <w:pStyle w:val="Nagwek3"/>
      </w:pPr>
      <w:r w:rsidRPr="00613CB1">
        <w:t>elektrycznej opracowanej dla konkretnego przedmiotu zamówienia, można</w:t>
      </w:r>
    </w:p>
    <w:p w:rsidR="00613CB1" w:rsidRPr="00613CB1" w:rsidRDefault="00613CB1" w:rsidP="00143EC1">
      <w:pPr>
        <w:pStyle w:val="Nagwek3"/>
      </w:pPr>
      <w:r w:rsidRPr="00613CB1">
        <w:t>ustalić inne szczegółowe zasady przedmiaru i obmiaru przedmiotowych robót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można przyjąć zasady po</w:t>
      </w:r>
      <w:r w:rsidR="00143EC1">
        <w:rPr>
          <w:rFonts w:ascii="Times New Roman" w:hAnsi="Times New Roman" w:cs="Times New Roman"/>
          <w:sz w:val="24"/>
          <w:szCs w:val="24"/>
        </w:rPr>
        <w:t xml:space="preserve">dane w katalogach zawierających </w:t>
      </w:r>
      <w:r w:rsidRPr="00613CB1">
        <w:rPr>
          <w:rFonts w:ascii="Times New Roman" w:hAnsi="Times New Roman" w:cs="Times New Roman"/>
          <w:sz w:val="24"/>
          <w:szCs w:val="24"/>
        </w:rPr>
        <w:t>jednostkowe nakłady rzeczowe dla odpowiednich robót.</w:t>
      </w:r>
    </w:p>
    <w:p w:rsidR="00613CB1" w:rsidRPr="00613CB1" w:rsidRDefault="00613CB1" w:rsidP="00143EC1">
      <w:pPr>
        <w:pStyle w:val="Nagwek2"/>
      </w:pPr>
      <w:r w:rsidRPr="00613CB1">
        <w:t>7. ODBIÓR ROBÓT</w:t>
      </w:r>
    </w:p>
    <w:p w:rsidR="00613CB1" w:rsidRPr="00613CB1" w:rsidRDefault="00613CB1" w:rsidP="00143EC1">
      <w:pPr>
        <w:pStyle w:val="Nagwek3"/>
      </w:pPr>
      <w:r w:rsidRPr="00613CB1">
        <w:t>7.1.Ogólne zasady odbioru robót podano w ST „Wymagania ogólne” Kod CPV</w:t>
      </w:r>
    </w:p>
    <w:p w:rsidR="00613CB1" w:rsidRPr="00613CB1" w:rsidRDefault="00613CB1" w:rsidP="00143EC1">
      <w:pPr>
        <w:pStyle w:val="Nagwek3"/>
      </w:pPr>
      <w:r w:rsidRPr="00613CB1">
        <w:t>45000000-7, pkt 8</w:t>
      </w:r>
    </w:p>
    <w:p w:rsidR="00613CB1" w:rsidRPr="00613CB1" w:rsidRDefault="00613CB1" w:rsidP="00143EC1">
      <w:pPr>
        <w:pStyle w:val="Nagwek3"/>
      </w:pPr>
      <w:r w:rsidRPr="00613CB1">
        <w:t>7.2.Warunki odbioru instalacji i urządzeń zasilających</w:t>
      </w:r>
    </w:p>
    <w:p w:rsidR="00613CB1" w:rsidRPr="00613CB1" w:rsidRDefault="00613CB1" w:rsidP="00143EC1">
      <w:pPr>
        <w:pStyle w:val="Nagwek4"/>
      </w:pPr>
      <w:r w:rsidRPr="00613CB1">
        <w:rPr>
          <w:b/>
          <w:bCs/>
        </w:rPr>
        <w:t xml:space="preserve">7.2.1. </w:t>
      </w:r>
      <w:r w:rsidRPr="00613CB1">
        <w:t>Odbiór międzyoperacyjny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międzyoperacyjny przeprowadzany jest po</w:t>
      </w:r>
      <w:r w:rsidR="00143EC1">
        <w:rPr>
          <w:rFonts w:ascii="Times New Roman" w:hAnsi="Times New Roman" w:cs="Times New Roman"/>
          <w:sz w:val="24"/>
          <w:szCs w:val="24"/>
        </w:rPr>
        <w:t xml:space="preserve"> zakończeniu danego etapu robót </w:t>
      </w:r>
      <w:r w:rsidRPr="00613CB1">
        <w:rPr>
          <w:rFonts w:ascii="Times New Roman" w:hAnsi="Times New Roman" w:cs="Times New Roman"/>
          <w:sz w:val="24"/>
          <w:szCs w:val="24"/>
        </w:rPr>
        <w:t>mających wpływ na wyko</w:t>
      </w:r>
      <w:r w:rsidR="00143EC1">
        <w:rPr>
          <w:rFonts w:ascii="Times New Roman" w:hAnsi="Times New Roman" w:cs="Times New Roman"/>
          <w:sz w:val="24"/>
          <w:szCs w:val="24"/>
        </w:rPr>
        <w:t xml:space="preserve">nanie dalszych prac. </w:t>
      </w:r>
      <w:r w:rsidRPr="00613CB1">
        <w:rPr>
          <w:rFonts w:ascii="Times New Roman" w:hAnsi="Times New Roman" w:cs="Times New Roman"/>
          <w:sz w:val="24"/>
          <w:szCs w:val="24"/>
        </w:rPr>
        <w:t>Odbiorowi takiemu mogą podlegać m.in.:</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przygotowanie podłoża do montażu kabli i prze</w:t>
      </w:r>
      <w:r w:rsidR="00143EC1">
        <w:rPr>
          <w:rFonts w:ascii="Times New Roman" w:hAnsi="Times New Roman" w:cs="Times New Roman"/>
          <w:sz w:val="24"/>
          <w:szCs w:val="24"/>
        </w:rPr>
        <w:t xml:space="preserve">wodów, łączników, gniazd, opraw </w:t>
      </w:r>
      <w:r w:rsidRPr="00613CB1">
        <w:rPr>
          <w:rFonts w:ascii="Times New Roman" w:hAnsi="Times New Roman" w:cs="Times New Roman"/>
          <w:sz w:val="24"/>
          <w:szCs w:val="24"/>
        </w:rPr>
        <w:t>oświetleniowych, urządzeń i odbiorników energii elektrycznej oraz innego osprzętu,</w:t>
      </w:r>
    </w:p>
    <w:p w:rsidR="00613CB1" w:rsidRPr="00613CB1" w:rsidRDefault="00613CB1" w:rsidP="00143EC1">
      <w:pPr>
        <w:pStyle w:val="Nagwek4"/>
      </w:pPr>
      <w:r w:rsidRPr="00613CB1">
        <w:rPr>
          <w:b/>
          <w:bCs/>
        </w:rPr>
        <w:t xml:space="preserve">7.2.2. </w:t>
      </w:r>
      <w:r w:rsidRPr="00613CB1">
        <w:t>Odbiór częściowy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przeprowadzić badanie pomontażowe cz</w:t>
      </w:r>
      <w:r w:rsidR="00143EC1">
        <w:rPr>
          <w:rFonts w:ascii="Times New Roman" w:hAnsi="Times New Roman" w:cs="Times New Roman"/>
          <w:sz w:val="24"/>
          <w:szCs w:val="24"/>
        </w:rPr>
        <w:t xml:space="preserve">ęściowe robót zanikających oraz </w:t>
      </w:r>
      <w:r w:rsidRPr="00613CB1">
        <w:rPr>
          <w:rFonts w:ascii="Times New Roman" w:hAnsi="Times New Roman" w:cs="Times New Roman"/>
          <w:sz w:val="24"/>
          <w:szCs w:val="24"/>
        </w:rPr>
        <w:t>elementów urządzeń, które ulegają zakryciu (n</w:t>
      </w:r>
      <w:r w:rsidR="00143EC1">
        <w:rPr>
          <w:rFonts w:ascii="Times New Roman" w:hAnsi="Times New Roman" w:cs="Times New Roman"/>
          <w:sz w:val="24"/>
          <w:szCs w:val="24"/>
        </w:rPr>
        <w:t xml:space="preserve">p. wszelkie roboty zanikające), </w:t>
      </w:r>
      <w:r w:rsidRPr="00613CB1">
        <w:rPr>
          <w:rFonts w:ascii="Times New Roman" w:hAnsi="Times New Roman" w:cs="Times New Roman"/>
          <w:sz w:val="24"/>
          <w:szCs w:val="24"/>
        </w:rPr>
        <w:t>uniemożliwiając ocenę prawidłowości ich wykonania</w:t>
      </w:r>
      <w:r w:rsidR="00143EC1">
        <w:rPr>
          <w:rFonts w:ascii="Times New Roman" w:hAnsi="Times New Roman" w:cs="Times New Roman"/>
          <w:sz w:val="24"/>
          <w:szCs w:val="24"/>
        </w:rPr>
        <w:t xml:space="preserve"> po całkowitym ukończeniu prac. </w:t>
      </w:r>
      <w:r w:rsidRPr="00613CB1">
        <w:rPr>
          <w:rFonts w:ascii="Times New Roman" w:hAnsi="Times New Roman" w:cs="Times New Roman"/>
          <w:sz w:val="24"/>
          <w:szCs w:val="24"/>
        </w:rPr>
        <w:t>Podczas odbioru należy sprawdzić prawi</w:t>
      </w:r>
      <w:r w:rsidR="00143EC1">
        <w:rPr>
          <w:rFonts w:ascii="Times New Roman" w:hAnsi="Times New Roman" w:cs="Times New Roman"/>
          <w:sz w:val="24"/>
          <w:szCs w:val="24"/>
        </w:rPr>
        <w:t xml:space="preserve">dłowość montażu oraz zgodność z </w:t>
      </w:r>
      <w:r w:rsidRPr="00613CB1">
        <w:rPr>
          <w:rFonts w:ascii="Times New Roman" w:hAnsi="Times New Roman" w:cs="Times New Roman"/>
          <w:sz w:val="24"/>
          <w:szCs w:val="24"/>
        </w:rPr>
        <w:t>obowiązującymi przepisami i projektem:</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wydzielonych instalacji wtynkowych i podtynkowych,</w:t>
      </w:r>
    </w:p>
    <w:p w:rsidR="00143EC1" w:rsidRPr="00613CB1" w:rsidRDefault="00143EC1" w:rsidP="00E05284">
      <w:pPr>
        <w:spacing w:line="240" w:lineRule="auto"/>
        <w:rPr>
          <w:rFonts w:ascii="Times New Roman" w:hAnsi="Times New Roman" w:cs="Times New Roman"/>
          <w:sz w:val="24"/>
          <w:szCs w:val="24"/>
        </w:rPr>
      </w:pPr>
    </w:p>
    <w:p w:rsidR="00613CB1" w:rsidRPr="00613CB1" w:rsidRDefault="00613CB1" w:rsidP="00143EC1">
      <w:pPr>
        <w:pStyle w:val="Nagwek4"/>
      </w:pPr>
      <w:r w:rsidRPr="00613CB1">
        <w:rPr>
          <w:b/>
          <w:bCs/>
        </w:rPr>
        <w:t xml:space="preserve">7.2.3. </w:t>
      </w:r>
      <w:r w:rsidRPr="00613CB1">
        <w:t>Odbiór końcowy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Badania pomontażowe jako techniczne sprawdzenie </w:t>
      </w:r>
      <w:r w:rsidR="00143EC1">
        <w:rPr>
          <w:rFonts w:ascii="Times New Roman" w:hAnsi="Times New Roman" w:cs="Times New Roman"/>
          <w:sz w:val="24"/>
          <w:szCs w:val="24"/>
        </w:rPr>
        <w:t xml:space="preserve">jakości wykonanych robót należy </w:t>
      </w:r>
      <w:r w:rsidRPr="00613CB1">
        <w:rPr>
          <w:rFonts w:ascii="Times New Roman" w:hAnsi="Times New Roman" w:cs="Times New Roman"/>
          <w:sz w:val="24"/>
          <w:szCs w:val="24"/>
        </w:rPr>
        <w:t>przeprowadzić po zakończeniu robót elektrycznych p</w:t>
      </w:r>
      <w:r w:rsidR="00143EC1">
        <w:rPr>
          <w:rFonts w:ascii="Times New Roman" w:hAnsi="Times New Roman" w:cs="Times New Roman"/>
          <w:sz w:val="24"/>
          <w:szCs w:val="24"/>
        </w:rPr>
        <w:t xml:space="preserve">rzed przekazaniem użytkownikowi urządzeń zasilających. </w:t>
      </w:r>
      <w:r w:rsidRPr="00613CB1">
        <w:rPr>
          <w:rFonts w:ascii="Times New Roman" w:hAnsi="Times New Roman" w:cs="Times New Roman"/>
          <w:sz w:val="24"/>
          <w:szCs w:val="24"/>
        </w:rPr>
        <w:t>Parametry badań oraz sposób przeprowadzen</w:t>
      </w:r>
      <w:r w:rsidR="00143EC1">
        <w:rPr>
          <w:rFonts w:ascii="Times New Roman" w:hAnsi="Times New Roman" w:cs="Times New Roman"/>
          <w:sz w:val="24"/>
          <w:szCs w:val="24"/>
        </w:rPr>
        <w:t xml:space="preserve">ia badań są określone w normach </w:t>
      </w:r>
      <w:r w:rsidRPr="00613CB1">
        <w:rPr>
          <w:rFonts w:ascii="Times New Roman" w:hAnsi="Times New Roman" w:cs="Times New Roman"/>
          <w:sz w:val="24"/>
          <w:szCs w:val="24"/>
        </w:rPr>
        <w:t>PN-IEC 60364-6-61:2</w:t>
      </w:r>
      <w:r w:rsidR="00143EC1">
        <w:rPr>
          <w:rFonts w:ascii="Times New Roman" w:hAnsi="Times New Roman" w:cs="Times New Roman"/>
          <w:sz w:val="24"/>
          <w:szCs w:val="24"/>
        </w:rPr>
        <w:t xml:space="preserve">000 i PN-E-04700:1998/Az1:2000. </w:t>
      </w:r>
      <w:r w:rsidRPr="00613CB1">
        <w:rPr>
          <w:rFonts w:ascii="Times New Roman" w:hAnsi="Times New Roman" w:cs="Times New Roman"/>
          <w:sz w:val="24"/>
          <w:szCs w:val="24"/>
        </w:rPr>
        <w:t>Wyniki badań trzeba zamieścić w protokole odbioru ko</w:t>
      </w:r>
      <w:r w:rsidR="00143EC1">
        <w:rPr>
          <w:rFonts w:ascii="Times New Roman" w:hAnsi="Times New Roman" w:cs="Times New Roman"/>
          <w:sz w:val="24"/>
          <w:szCs w:val="24"/>
        </w:rPr>
        <w:t>ńcowego.</w:t>
      </w:r>
    </w:p>
    <w:p w:rsidR="00613CB1" w:rsidRPr="00613CB1" w:rsidRDefault="00613CB1" w:rsidP="00143EC1">
      <w:pPr>
        <w:pStyle w:val="Nagwek2"/>
      </w:pPr>
      <w:r w:rsidRPr="00613CB1">
        <w:lastRenderedPageBreak/>
        <w:t>8. DOKUMENTY ODNIESIENIA</w:t>
      </w:r>
    </w:p>
    <w:p w:rsidR="00613CB1" w:rsidRPr="00613CB1" w:rsidRDefault="00613CB1" w:rsidP="00143EC1">
      <w:pPr>
        <w:pStyle w:val="Nagwek3"/>
      </w:pPr>
      <w:r w:rsidRPr="00613CB1">
        <w:t>8.1. Normy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 </w:t>
      </w:r>
      <w:r w:rsidRPr="00613CB1">
        <w:rPr>
          <w:rFonts w:ascii="Times New Roman" w:hAnsi="Times New Roman" w:cs="Times New Roman"/>
          <w:b/>
          <w:bCs/>
        </w:rPr>
        <w:t xml:space="preserve">PN-E-04700:1998 </w:t>
      </w:r>
      <w:r w:rsidRPr="00613CB1">
        <w:rPr>
          <w:rFonts w:ascii="Times New Roman" w:hAnsi="Times New Roman" w:cs="Times New Roman"/>
        </w:rPr>
        <w:t>Urządzenia i</w:t>
      </w:r>
      <w:r w:rsidR="00143EC1">
        <w:rPr>
          <w:rFonts w:ascii="Times New Roman" w:hAnsi="Times New Roman" w:cs="Times New Roman"/>
        </w:rPr>
        <w:t xml:space="preserve"> układy elektryczne w obiektach </w:t>
      </w:r>
      <w:r w:rsidRPr="00613CB1">
        <w:rPr>
          <w:rFonts w:ascii="Times New Roman" w:hAnsi="Times New Roman" w:cs="Times New Roman"/>
        </w:rPr>
        <w:t>elektroenergetycznych. Wytyczne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prze</w:t>
      </w:r>
      <w:r w:rsidR="00143EC1">
        <w:rPr>
          <w:rFonts w:ascii="Times New Roman" w:hAnsi="Times New Roman" w:cs="Times New Roman"/>
        </w:rPr>
        <w:t xml:space="preserve">prowadzania pomontażowych badań </w:t>
      </w:r>
      <w:r w:rsidRPr="00613CB1">
        <w:rPr>
          <w:rFonts w:ascii="Times New Roman" w:hAnsi="Times New Roman" w:cs="Times New Roman"/>
        </w:rPr>
        <w:t>odbiorczych.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 </w:t>
      </w:r>
      <w:r w:rsidRPr="00613CB1">
        <w:rPr>
          <w:rFonts w:ascii="Times New Roman" w:hAnsi="Times New Roman" w:cs="Times New Roman"/>
          <w:b/>
          <w:bCs/>
        </w:rPr>
        <w:t xml:space="preserve">PN-E-04700:1998/Az1:2000 </w:t>
      </w:r>
      <w:r w:rsidRPr="00613CB1">
        <w:rPr>
          <w:rFonts w:ascii="Times New Roman" w:hAnsi="Times New Roman" w:cs="Times New Roman"/>
        </w:rPr>
        <w:t>Urządzenia i układy elektryczne w obie</w:t>
      </w:r>
      <w:r w:rsidR="00143EC1">
        <w:rPr>
          <w:rFonts w:ascii="Times New Roman" w:hAnsi="Times New Roman" w:cs="Times New Roman"/>
        </w:rPr>
        <w:t xml:space="preserve">ktach elektroenergetycznych. Wytyczne </w:t>
      </w:r>
      <w:r w:rsidRPr="00613CB1">
        <w:rPr>
          <w:rFonts w:ascii="Times New Roman" w:hAnsi="Times New Roman" w:cs="Times New Roman"/>
        </w:rPr>
        <w:t>prze</w:t>
      </w:r>
      <w:r w:rsidR="00143EC1">
        <w:rPr>
          <w:rFonts w:ascii="Times New Roman" w:hAnsi="Times New Roman" w:cs="Times New Roman"/>
        </w:rPr>
        <w:t xml:space="preserve">prowadzania pomontażowych badań </w:t>
      </w:r>
      <w:r w:rsidRPr="00613CB1">
        <w:rPr>
          <w:rFonts w:ascii="Times New Roman" w:hAnsi="Times New Roman" w:cs="Times New Roman"/>
        </w:rPr>
        <w:t>odbiorczych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 </w:t>
      </w:r>
      <w:r w:rsidRPr="00613CB1">
        <w:rPr>
          <w:rFonts w:ascii="Times New Roman" w:hAnsi="Times New Roman" w:cs="Times New Roman"/>
          <w:b/>
          <w:bCs/>
        </w:rPr>
        <w:t xml:space="preserve">PN-EN 50146:2002 (U) </w:t>
      </w:r>
      <w:r w:rsidRPr="00613CB1">
        <w:rPr>
          <w:rFonts w:ascii="Times New Roman" w:hAnsi="Times New Roman" w:cs="Times New Roman"/>
        </w:rPr>
        <w:t xml:space="preserve">Wyposażenie </w:t>
      </w:r>
      <w:r w:rsidR="00143EC1">
        <w:rPr>
          <w:rFonts w:ascii="Times New Roman" w:hAnsi="Times New Roman" w:cs="Times New Roman"/>
        </w:rPr>
        <w:t xml:space="preserve">do mocowania kabli w instalacji </w:t>
      </w:r>
      <w:r w:rsidRPr="00613CB1">
        <w:rPr>
          <w:rFonts w:ascii="Times New Roman" w:hAnsi="Times New Roman" w:cs="Times New Roman"/>
        </w:rPr>
        <w:t>elektrycznych.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4. </w:t>
      </w:r>
      <w:r w:rsidRPr="00613CB1">
        <w:rPr>
          <w:rFonts w:ascii="Times New Roman" w:hAnsi="Times New Roman" w:cs="Times New Roman"/>
          <w:b/>
          <w:bCs/>
        </w:rPr>
        <w:t xml:space="preserve">PN-HD 60364-1:2010 </w:t>
      </w:r>
      <w:r w:rsidRPr="00613CB1">
        <w:rPr>
          <w:rFonts w:ascii="Times New Roman" w:hAnsi="Times New Roman" w:cs="Times New Roman"/>
        </w:rPr>
        <w:t>Instalacje elek</w:t>
      </w:r>
      <w:r w:rsidR="00143EC1">
        <w:rPr>
          <w:rFonts w:ascii="Times New Roman" w:hAnsi="Times New Roman" w:cs="Times New Roman"/>
        </w:rPr>
        <w:t xml:space="preserve">tryczne niskiego napięcia Część </w:t>
      </w:r>
      <w:r w:rsidRPr="00613CB1">
        <w:rPr>
          <w:rFonts w:ascii="Times New Roman" w:hAnsi="Times New Roman" w:cs="Times New Roman"/>
        </w:rPr>
        <w:t>1: Wymagania</w:t>
      </w:r>
      <w:r w:rsidR="00143EC1">
        <w:rPr>
          <w:rFonts w:ascii="Times New Roman" w:hAnsi="Times New Roman" w:cs="Times New Roman"/>
        </w:rPr>
        <w:t xml:space="preserve"> podstawowe, ustalanie ogólnych </w:t>
      </w:r>
      <w:r w:rsidRPr="00613CB1">
        <w:rPr>
          <w:rFonts w:ascii="Times New Roman" w:hAnsi="Times New Roman" w:cs="Times New Roman"/>
        </w:rPr>
        <w:t>charakterystyk, definicje.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5. </w:t>
      </w:r>
      <w:r w:rsidRPr="00613CB1">
        <w:rPr>
          <w:rFonts w:ascii="Times New Roman" w:hAnsi="Times New Roman" w:cs="Times New Roman"/>
          <w:b/>
          <w:bCs/>
        </w:rPr>
        <w:t xml:space="preserve">PN-HD 60364-4-41:2009 </w:t>
      </w:r>
      <w:r w:rsidRPr="00613CB1">
        <w:rPr>
          <w:rFonts w:ascii="Times New Roman" w:hAnsi="Times New Roman" w:cs="Times New Roman"/>
        </w:rPr>
        <w:t xml:space="preserve">Instalacje </w:t>
      </w:r>
      <w:r w:rsidR="00143EC1">
        <w:rPr>
          <w:rFonts w:ascii="Times New Roman" w:hAnsi="Times New Roman" w:cs="Times New Roman"/>
        </w:rPr>
        <w:t xml:space="preserve">elektryczne niskiego napięcia – </w:t>
      </w:r>
      <w:r w:rsidRPr="00613CB1">
        <w:rPr>
          <w:rFonts w:ascii="Times New Roman" w:hAnsi="Times New Roman" w:cs="Times New Roman"/>
        </w:rPr>
        <w:t>Częś</w:t>
      </w:r>
      <w:r w:rsidR="00143EC1">
        <w:rPr>
          <w:rFonts w:ascii="Times New Roman" w:hAnsi="Times New Roman" w:cs="Times New Roman"/>
        </w:rPr>
        <w:t xml:space="preserve">ć 4.41. Ochrona dla zapewnienia </w:t>
      </w:r>
      <w:r w:rsidRPr="00613CB1">
        <w:rPr>
          <w:rFonts w:ascii="Times New Roman" w:hAnsi="Times New Roman" w:cs="Times New Roman"/>
        </w:rPr>
        <w:t>bezpieczeń</w:t>
      </w:r>
      <w:r w:rsidR="00143EC1">
        <w:rPr>
          <w:rFonts w:ascii="Times New Roman" w:hAnsi="Times New Roman" w:cs="Times New Roman"/>
        </w:rPr>
        <w:t xml:space="preserve">stwa – Ochrona przed porażeniem </w:t>
      </w:r>
      <w:r w:rsidRPr="00613CB1">
        <w:rPr>
          <w:rFonts w:ascii="Times New Roman" w:hAnsi="Times New Roman" w:cs="Times New Roman"/>
        </w:rPr>
        <w:t>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6. </w:t>
      </w:r>
      <w:r w:rsidRPr="00613CB1">
        <w:rPr>
          <w:rFonts w:ascii="Times New Roman" w:hAnsi="Times New Roman" w:cs="Times New Roman"/>
          <w:b/>
          <w:bCs/>
        </w:rPr>
        <w:t xml:space="preserve">PN-IEC 60364-4-42:1999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w:t>
      </w:r>
      <w:r w:rsidR="00143EC1">
        <w:rPr>
          <w:rFonts w:ascii="Times New Roman" w:hAnsi="Times New Roman" w:cs="Times New Roman"/>
        </w:rPr>
        <w:t xml:space="preserve">zeństwa. Ochrona przed skutkami </w:t>
      </w:r>
      <w:r w:rsidRPr="00613CB1">
        <w:rPr>
          <w:rFonts w:ascii="Times New Roman" w:hAnsi="Times New Roman" w:cs="Times New Roman"/>
        </w:rPr>
        <w:t>oddziaływania cieplnego.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7. </w:t>
      </w:r>
      <w:r w:rsidRPr="00613CB1">
        <w:rPr>
          <w:rFonts w:ascii="Times New Roman" w:hAnsi="Times New Roman" w:cs="Times New Roman"/>
          <w:b/>
          <w:bCs/>
        </w:rPr>
        <w:t xml:space="preserve">PN-IEC 60364-4-442:1999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t>
      </w:r>
      <w:r w:rsidR="00143EC1">
        <w:rPr>
          <w:rFonts w:ascii="Times New Roman" w:hAnsi="Times New Roman" w:cs="Times New Roman"/>
        </w:rPr>
        <w:t xml:space="preserve">wlanych-Ochrona dla zapewnienia </w:t>
      </w:r>
      <w:r w:rsidRPr="00613CB1">
        <w:rPr>
          <w:rFonts w:ascii="Times New Roman" w:hAnsi="Times New Roman" w:cs="Times New Roman"/>
        </w:rPr>
        <w:t xml:space="preserve">bezpieczeństwa – Ochrona </w:t>
      </w:r>
      <w:r w:rsidR="00143EC1">
        <w:rPr>
          <w:rFonts w:ascii="Times New Roman" w:hAnsi="Times New Roman" w:cs="Times New Roman"/>
        </w:rPr>
        <w:t xml:space="preserve">przed przepięciami </w:t>
      </w:r>
      <w:r w:rsidRPr="00613CB1">
        <w:rPr>
          <w:rFonts w:ascii="Times New Roman" w:hAnsi="Times New Roman" w:cs="Times New Roman"/>
        </w:rPr>
        <w:t>– Ochrona ins</w:t>
      </w:r>
      <w:r w:rsidR="00143EC1">
        <w:rPr>
          <w:rFonts w:ascii="Times New Roman" w:hAnsi="Times New Roman" w:cs="Times New Roman"/>
        </w:rPr>
        <w:t xml:space="preserve">talacji niskiego napięcia przed </w:t>
      </w:r>
      <w:r w:rsidRPr="00613CB1">
        <w:rPr>
          <w:rFonts w:ascii="Times New Roman" w:hAnsi="Times New Roman" w:cs="Times New Roman"/>
        </w:rPr>
        <w:t>przejściowy</w:t>
      </w:r>
      <w:r w:rsidR="00143EC1">
        <w:rPr>
          <w:rFonts w:ascii="Times New Roman" w:hAnsi="Times New Roman" w:cs="Times New Roman"/>
        </w:rPr>
        <w:t xml:space="preserve">mi przepięciami i uszkodzeniami </w:t>
      </w:r>
      <w:r w:rsidRPr="00613CB1">
        <w:rPr>
          <w:rFonts w:ascii="Times New Roman" w:hAnsi="Times New Roman" w:cs="Times New Roman"/>
        </w:rPr>
        <w:t>przy doz</w:t>
      </w:r>
      <w:r w:rsidR="00143EC1">
        <w:rPr>
          <w:rFonts w:ascii="Times New Roman" w:hAnsi="Times New Roman" w:cs="Times New Roman"/>
        </w:rPr>
        <w:t xml:space="preserve">iemieniach w sieciach wysokiego </w:t>
      </w:r>
      <w:r w:rsidRPr="00613CB1">
        <w:rPr>
          <w:rFonts w:ascii="Times New Roman" w:hAnsi="Times New Roman" w:cs="Times New Roman"/>
        </w:rPr>
        <w:t>napięcia.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8. </w:t>
      </w:r>
      <w:r w:rsidRPr="00613CB1">
        <w:rPr>
          <w:rFonts w:ascii="Times New Roman" w:hAnsi="Times New Roman" w:cs="Times New Roman"/>
          <w:b/>
          <w:bCs/>
        </w:rPr>
        <w:t xml:space="preserve">PN-IEC 60364-4-46:1999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w:t>
      </w:r>
      <w:r w:rsidR="00143EC1">
        <w:rPr>
          <w:rFonts w:ascii="Times New Roman" w:hAnsi="Times New Roman" w:cs="Times New Roman"/>
        </w:rPr>
        <w:t xml:space="preserve">eństwa. Odłączanie izolacyjne i </w:t>
      </w:r>
      <w:r w:rsidRPr="00613CB1">
        <w:rPr>
          <w:rFonts w:ascii="Times New Roman" w:hAnsi="Times New Roman" w:cs="Times New Roman"/>
        </w:rPr>
        <w:t>łączenie.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9. </w:t>
      </w:r>
      <w:r w:rsidRPr="00613CB1">
        <w:rPr>
          <w:rFonts w:ascii="Times New Roman" w:hAnsi="Times New Roman" w:cs="Times New Roman"/>
          <w:b/>
          <w:bCs/>
        </w:rPr>
        <w:t xml:space="preserve">PN-IEC 60364-4-47:2001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bezpieczeńs</w:t>
      </w:r>
      <w:r w:rsidR="00143EC1">
        <w:rPr>
          <w:rFonts w:ascii="Times New Roman" w:hAnsi="Times New Roman" w:cs="Times New Roman"/>
        </w:rPr>
        <w:t xml:space="preserve">twa. Stosowanie środków ochrony dla zapewnienia bezpieczeństwa. </w:t>
      </w:r>
      <w:r w:rsidRPr="00613CB1">
        <w:rPr>
          <w:rFonts w:ascii="Times New Roman" w:hAnsi="Times New Roman" w:cs="Times New Roman"/>
        </w:rPr>
        <w:t>Postanowienia ogólne. Środki ochro</w:t>
      </w:r>
      <w:r w:rsidR="00143EC1">
        <w:rPr>
          <w:rFonts w:ascii="Times New Roman" w:hAnsi="Times New Roman" w:cs="Times New Roman"/>
        </w:rPr>
        <w:t xml:space="preserve">ny przed </w:t>
      </w:r>
      <w:r w:rsidRPr="00613CB1">
        <w:rPr>
          <w:rFonts w:ascii="Times New Roman" w:hAnsi="Times New Roman" w:cs="Times New Roman"/>
        </w:rPr>
        <w:t>porażeniem prądem 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10. </w:t>
      </w:r>
      <w:r w:rsidRPr="00613CB1">
        <w:rPr>
          <w:rFonts w:ascii="Times New Roman" w:hAnsi="Times New Roman" w:cs="Times New Roman"/>
          <w:b/>
          <w:bCs/>
        </w:rPr>
        <w:t xml:space="preserve">PN-IEC 60364-4-473:1999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xml:space="preserve">– Ochrona </w:t>
      </w:r>
      <w:r w:rsidR="00143EC1">
        <w:rPr>
          <w:rFonts w:ascii="Times New Roman" w:hAnsi="Times New Roman" w:cs="Times New Roman"/>
        </w:rPr>
        <w:t xml:space="preserve">dla zapewnienia bezpieczeństwa. </w:t>
      </w:r>
      <w:r w:rsidRPr="00613CB1">
        <w:rPr>
          <w:rFonts w:ascii="Times New Roman" w:hAnsi="Times New Roman" w:cs="Times New Roman"/>
        </w:rPr>
        <w:t>Stosowanie</w:t>
      </w:r>
      <w:r w:rsidR="00143EC1">
        <w:rPr>
          <w:rFonts w:ascii="Times New Roman" w:hAnsi="Times New Roman" w:cs="Times New Roman"/>
        </w:rPr>
        <w:t xml:space="preserve"> środków ochrony zapewniających </w:t>
      </w:r>
      <w:r w:rsidRPr="00613CB1">
        <w:rPr>
          <w:rFonts w:ascii="Times New Roman" w:hAnsi="Times New Roman" w:cs="Times New Roman"/>
        </w:rPr>
        <w:t>bezpieczeństw</w:t>
      </w:r>
      <w:r w:rsidR="00143EC1">
        <w:rPr>
          <w:rFonts w:ascii="Times New Roman" w:hAnsi="Times New Roman" w:cs="Times New Roman"/>
        </w:rPr>
        <w:t xml:space="preserve">o – Postanowienia ogólne-Środki </w:t>
      </w:r>
      <w:r w:rsidRPr="00613CB1">
        <w:rPr>
          <w:rFonts w:ascii="Times New Roman" w:hAnsi="Times New Roman" w:cs="Times New Roman"/>
        </w:rPr>
        <w:t>ochrony przed prądem przetężeniowym.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11. </w:t>
      </w:r>
      <w:r w:rsidRPr="00613CB1">
        <w:rPr>
          <w:rFonts w:ascii="Times New Roman" w:hAnsi="Times New Roman" w:cs="Times New Roman"/>
          <w:b/>
          <w:bCs/>
        </w:rPr>
        <w:t xml:space="preserve">PN-HD 60364-5-51:2011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Dobór i mon</w:t>
      </w:r>
      <w:r w:rsidR="00143EC1">
        <w:rPr>
          <w:rFonts w:ascii="Times New Roman" w:hAnsi="Times New Roman" w:cs="Times New Roman"/>
        </w:rPr>
        <w:t xml:space="preserve">taż wyposażenia elektrycznego –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12. </w:t>
      </w:r>
      <w:r w:rsidRPr="00613CB1">
        <w:rPr>
          <w:rFonts w:ascii="Times New Roman" w:hAnsi="Times New Roman" w:cs="Times New Roman"/>
          <w:b/>
          <w:bCs/>
        </w:rPr>
        <w:t xml:space="preserve">PN-IEC 60364-5-52:2002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Dobór i montaż </w:t>
      </w:r>
      <w:r w:rsidR="00143EC1">
        <w:rPr>
          <w:rFonts w:ascii="Times New Roman" w:hAnsi="Times New Roman" w:cs="Times New Roman"/>
        </w:rPr>
        <w:t xml:space="preserve">wyposażenia </w:t>
      </w:r>
      <w:r w:rsidRPr="00613CB1">
        <w:rPr>
          <w:rFonts w:ascii="Times New Roman" w:hAnsi="Times New Roman" w:cs="Times New Roman"/>
        </w:rPr>
        <w:t>elektrycznego. Oprzewodowanie.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13. </w:t>
      </w:r>
      <w:r w:rsidRPr="00613CB1">
        <w:rPr>
          <w:rFonts w:ascii="Times New Roman" w:hAnsi="Times New Roman" w:cs="Times New Roman"/>
          <w:b/>
          <w:bCs/>
        </w:rPr>
        <w:t xml:space="preserve">PN-IEC 60364-5-523:2001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w:t>
      </w:r>
      <w:r w:rsidR="00143EC1">
        <w:rPr>
          <w:rFonts w:ascii="Times New Roman" w:hAnsi="Times New Roman" w:cs="Times New Roman"/>
        </w:rPr>
        <w:t xml:space="preserve">trycznego. Obciążalność prądowa </w:t>
      </w:r>
      <w:r w:rsidRPr="00613CB1">
        <w:rPr>
          <w:rFonts w:ascii="Times New Roman" w:hAnsi="Times New Roman" w:cs="Times New Roman"/>
        </w:rPr>
        <w:t>długotrwała przewodów.</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14. </w:t>
      </w:r>
      <w:r w:rsidRPr="00613CB1">
        <w:rPr>
          <w:rFonts w:ascii="Times New Roman" w:hAnsi="Times New Roman" w:cs="Times New Roman"/>
          <w:b/>
          <w:bCs/>
        </w:rPr>
        <w:t xml:space="preserve">PN-IEC 60364-5-53:2000 </w:t>
      </w:r>
      <w:r w:rsidRPr="00613CB1">
        <w:rPr>
          <w:rFonts w:ascii="Times New Roman" w:hAnsi="Times New Roman" w:cs="Times New Roman"/>
        </w:rPr>
        <w:t>Instalacje elektryczne w</w:t>
      </w:r>
      <w:r w:rsidR="00143EC1">
        <w:rPr>
          <w:rFonts w:ascii="Times New Roman" w:hAnsi="Times New Roman" w:cs="Times New Roman"/>
        </w:rPr>
        <w:t xml:space="preserve">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w:t>
      </w:r>
      <w:r w:rsidR="00143EC1">
        <w:rPr>
          <w:rFonts w:ascii="Times New Roman" w:hAnsi="Times New Roman" w:cs="Times New Roman"/>
        </w:rPr>
        <w:t xml:space="preserve">cznego. Aparatura rozdzielcza i </w:t>
      </w:r>
      <w:r w:rsidRPr="00613CB1">
        <w:rPr>
          <w:rFonts w:ascii="Times New Roman" w:hAnsi="Times New Roman" w:cs="Times New Roman"/>
        </w:rPr>
        <w:t>sterownicza.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15. </w:t>
      </w:r>
      <w:r w:rsidRPr="00613CB1">
        <w:rPr>
          <w:rFonts w:ascii="Times New Roman" w:hAnsi="Times New Roman" w:cs="Times New Roman"/>
          <w:b/>
          <w:bCs/>
        </w:rPr>
        <w:t xml:space="preserve">PN-IEC 60364-5-54:1999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w:t>
      </w:r>
      <w:r w:rsidR="00143EC1">
        <w:rPr>
          <w:rFonts w:ascii="Times New Roman" w:hAnsi="Times New Roman" w:cs="Times New Roman"/>
        </w:rPr>
        <w:t xml:space="preserve">rycznego. Uziemienia i przewody </w:t>
      </w:r>
      <w:r w:rsidRPr="00613CB1">
        <w:rPr>
          <w:rFonts w:ascii="Times New Roman" w:hAnsi="Times New Roman" w:cs="Times New Roman"/>
        </w:rPr>
        <w:t>ochronne.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16. </w:t>
      </w:r>
      <w:r w:rsidRPr="00613CB1">
        <w:rPr>
          <w:rFonts w:ascii="Times New Roman" w:hAnsi="Times New Roman" w:cs="Times New Roman"/>
          <w:b/>
          <w:bCs/>
        </w:rPr>
        <w:t xml:space="preserve">PN-IEC 60364-5-559:2003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elektryc</w:t>
      </w:r>
      <w:r w:rsidR="00143EC1">
        <w:rPr>
          <w:rFonts w:ascii="Times New Roman" w:hAnsi="Times New Roman" w:cs="Times New Roman"/>
        </w:rPr>
        <w:t xml:space="preserve">znego. Inne wyposażenie. Oprawy </w:t>
      </w:r>
      <w:r w:rsidRPr="00613CB1">
        <w:rPr>
          <w:rFonts w:ascii="Times New Roman" w:hAnsi="Times New Roman" w:cs="Times New Roman"/>
        </w:rPr>
        <w:t>oświetleniowe i instalacje oświetleniowe.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17. </w:t>
      </w:r>
      <w:r w:rsidRPr="00613CB1">
        <w:rPr>
          <w:rFonts w:ascii="Times New Roman" w:hAnsi="Times New Roman" w:cs="Times New Roman"/>
          <w:b/>
          <w:bCs/>
        </w:rPr>
        <w:t xml:space="preserve">PN-IEC 60364-5-56:1999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w:t>
      </w:r>
      <w:r w:rsidR="00143EC1">
        <w:rPr>
          <w:rFonts w:ascii="Times New Roman" w:hAnsi="Times New Roman" w:cs="Times New Roman"/>
        </w:rPr>
        <w:t xml:space="preserve">Dobór i montaż wyposażenia </w:t>
      </w:r>
      <w:r w:rsidRPr="00613CB1">
        <w:rPr>
          <w:rFonts w:ascii="Times New Roman" w:hAnsi="Times New Roman" w:cs="Times New Roman"/>
        </w:rPr>
        <w:t>elektrycznego. Instalacje bezpieczeństwa.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18. </w:t>
      </w:r>
      <w:r w:rsidRPr="00613CB1">
        <w:rPr>
          <w:rFonts w:ascii="Times New Roman" w:hAnsi="Times New Roman" w:cs="Times New Roman"/>
          <w:b/>
          <w:bCs/>
        </w:rPr>
        <w:t xml:space="preserve">PN-IEC 60364-7-701:1999 </w:t>
      </w:r>
      <w:r w:rsidRPr="00613CB1">
        <w:rPr>
          <w:rFonts w:ascii="Times New Roman" w:hAnsi="Times New Roman" w:cs="Times New Roman"/>
        </w:rPr>
        <w:t>Instalacje elektryczne w obiektach</w:t>
      </w:r>
      <w:r w:rsidR="00143EC1">
        <w:rPr>
          <w:rFonts w:ascii="Times New Roman" w:hAnsi="Times New Roman" w:cs="Times New Roman"/>
        </w:rPr>
        <w:t xml:space="preserve"> </w:t>
      </w:r>
      <w:r w:rsidRPr="00613CB1">
        <w:rPr>
          <w:rFonts w:ascii="Times New Roman" w:hAnsi="Times New Roman" w:cs="Times New Roman"/>
        </w:rPr>
        <w:t>budowlanych. Wymagania dotyczące</w:t>
      </w:r>
      <w:r w:rsidR="00143EC1">
        <w:rPr>
          <w:rFonts w:ascii="Times New Roman" w:hAnsi="Times New Roman" w:cs="Times New Roman"/>
        </w:rPr>
        <w:t xml:space="preserve"> </w:t>
      </w:r>
      <w:r w:rsidRPr="00613CB1">
        <w:rPr>
          <w:rFonts w:ascii="Times New Roman" w:hAnsi="Times New Roman" w:cs="Times New Roman"/>
        </w:rPr>
        <w:t>specjaln</w:t>
      </w:r>
      <w:r w:rsidR="00143EC1">
        <w:rPr>
          <w:rFonts w:ascii="Times New Roman" w:hAnsi="Times New Roman" w:cs="Times New Roman"/>
        </w:rPr>
        <w:t xml:space="preserve">ych instalacji lub lokalizacji. </w:t>
      </w:r>
      <w:r w:rsidRPr="00613CB1">
        <w:rPr>
          <w:rFonts w:ascii="Times New Roman" w:hAnsi="Times New Roman" w:cs="Times New Roman"/>
        </w:rPr>
        <w:t>Pomiesz</w:t>
      </w:r>
      <w:r w:rsidR="00143EC1">
        <w:rPr>
          <w:rFonts w:ascii="Times New Roman" w:hAnsi="Times New Roman" w:cs="Times New Roman"/>
        </w:rPr>
        <w:t xml:space="preserve">czenia wyposażone w wannę lub/i </w:t>
      </w:r>
      <w:r w:rsidRPr="00613CB1">
        <w:rPr>
          <w:rFonts w:ascii="Times New Roman" w:hAnsi="Times New Roman" w:cs="Times New Roman"/>
        </w:rPr>
        <w:t>basen natryskowy.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19. </w:t>
      </w:r>
      <w:r w:rsidRPr="00613CB1">
        <w:rPr>
          <w:rFonts w:ascii="Times New Roman" w:hAnsi="Times New Roman" w:cs="Times New Roman"/>
          <w:b/>
          <w:bCs/>
        </w:rPr>
        <w:t xml:space="preserve">PN-IEC 60364-7-702:1999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w:t>
      </w:r>
      <w:r w:rsidR="00143EC1">
        <w:rPr>
          <w:rFonts w:ascii="Times New Roman" w:hAnsi="Times New Roman" w:cs="Times New Roman"/>
        </w:rPr>
        <w:t xml:space="preserve">talacji lub lokalizacji. Baseny </w:t>
      </w:r>
      <w:r w:rsidRPr="00613CB1">
        <w:rPr>
          <w:rFonts w:ascii="Times New Roman" w:hAnsi="Times New Roman" w:cs="Times New Roman"/>
        </w:rPr>
        <w:t>pływackie i inne.</w:t>
      </w:r>
    </w:p>
    <w:p w:rsidR="00613CB1" w:rsidRPr="00143EC1" w:rsidRDefault="00613CB1" w:rsidP="00E05284">
      <w:pPr>
        <w:spacing w:line="240" w:lineRule="auto"/>
        <w:rPr>
          <w:rFonts w:ascii="Times New Roman" w:hAnsi="Times New Roman" w:cs="Times New Roman"/>
          <w:b/>
          <w:bCs/>
        </w:rPr>
      </w:pPr>
      <w:r w:rsidRPr="00613CB1">
        <w:rPr>
          <w:rFonts w:ascii="Times New Roman" w:hAnsi="Times New Roman" w:cs="Times New Roman"/>
        </w:rPr>
        <w:t xml:space="preserve">20. </w:t>
      </w:r>
      <w:r w:rsidR="00143EC1">
        <w:rPr>
          <w:rFonts w:ascii="Times New Roman" w:hAnsi="Times New Roman" w:cs="Times New Roman"/>
          <w:b/>
          <w:bCs/>
        </w:rPr>
        <w:t xml:space="preserve">PN-IEC 60364-7-702:1999/ Ap1:2002 </w:t>
      </w:r>
      <w:r w:rsidRPr="00613CB1">
        <w:rPr>
          <w:rFonts w:ascii="Times New Roman" w:hAnsi="Times New Roman" w:cs="Times New Roman"/>
        </w:rPr>
        <w:t>Instalacje elektryczne w obiektach</w:t>
      </w:r>
      <w:r w:rsidR="00143EC1">
        <w:rPr>
          <w:rFonts w:ascii="Times New Roman" w:hAnsi="Times New Roman" w:cs="Times New Roman"/>
          <w:b/>
          <w:bCs/>
        </w:rPr>
        <w:t xml:space="preserve"> </w:t>
      </w:r>
      <w:r w:rsidRPr="00613CB1">
        <w:rPr>
          <w:rFonts w:ascii="Times New Roman" w:hAnsi="Times New Roman" w:cs="Times New Roman"/>
        </w:rPr>
        <w:t>budowlanych. Wymagania dotyczące</w:t>
      </w:r>
      <w:r w:rsidR="00143EC1">
        <w:rPr>
          <w:rFonts w:ascii="Times New Roman" w:hAnsi="Times New Roman" w:cs="Times New Roman"/>
          <w:b/>
          <w:bCs/>
        </w:rPr>
        <w:t xml:space="preserve"> </w:t>
      </w:r>
      <w:r w:rsidRPr="00613CB1">
        <w:rPr>
          <w:rFonts w:ascii="Times New Roman" w:hAnsi="Times New Roman" w:cs="Times New Roman"/>
        </w:rPr>
        <w:t>specjalnych instalacji lub lokalizacji. Baseny</w:t>
      </w:r>
      <w:r w:rsidR="00143EC1">
        <w:rPr>
          <w:rFonts w:ascii="Times New Roman" w:hAnsi="Times New Roman" w:cs="Times New Roman"/>
          <w:b/>
          <w:bCs/>
        </w:rPr>
        <w:t xml:space="preserve"> </w:t>
      </w:r>
      <w:r w:rsidRPr="00613CB1">
        <w:rPr>
          <w:rFonts w:ascii="Times New Roman" w:hAnsi="Times New Roman" w:cs="Times New Roman"/>
        </w:rPr>
        <w:t>pływackie i inne.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lastRenderedPageBreak/>
        <w:t xml:space="preserve">21. </w:t>
      </w:r>
      <w:r w:rsidRPr="00613CB1">
        <w:rPr>
          <w:rFonts w:ascii="Times New Roman" w:hAnsi="Times New Roman" w:cs="Times New Roman"/>
          <w:b/>
          <w:bCs/>
        </w:rPr>
        <w:t xml:space="preserve">PN-IEC 60364-7-704:1999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na terenie budowy i rozbiórki.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22. </w:t>
      </w:r>
      <w:r w:rsidRPr="00613CB1">
        <w:rPr>
          <w:rFonts w:ascii="Times New Roman" w:hAnsi="Times New Roman" w:cs="Times New Roman"/>
          <w:b/>
          <w:bCs/>
        </w:rPr>
        <w:t xml:space="preserve">PN-IEC 60364-7-705:1999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elektryczn</w:t>
      </w:r>
      <w:r w:rsidR="00143EC1">
        <w:rPr>
          <w:rFonts w:ascii="Times New Roman" w:hAnsi="Times New Roman" w:cs="Times New Roman"/>
        </w:rPr>
        <w:t xml:space="preserve">e w gospodarstwach rolniczych i </w:t>
      </w:r>
      <w:r w:rsidRPr="00613CB1">
        <w:rPr>
          <w:rFonts w:ascii="Times New Roman" w:hAnsi="Times New Roman" w:cs="Times New Roman"/>
        </w:rPr>
        <w:t>ogrodniczych.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23. </w:t>
      </w:r>
      <w:r w:rsidRPr="00613CB1">
        <w:rPr>
          <w:rFonts w:ascii="Times New Roman" w:hAnsi="Times New Roman" w:cs="Times New Roman"/>
          <w:b/>
          <w:bCs/>
        </w:rPr>
        <w:t xml:space="preserve">PN-IEC 60364-7-714:2003 </w:t>
      </w:r>
      <w:r w:rsidRPr="00613CB1">
        <w:rPr>
          <w:rFonts w:ascii="Times New Roman" w:hAnsi="Times New Roman" w:cs="Times New Roman"/>
        </w:rPr>
        <w:t>Instalacje elektryczn</w:t>
      </w:r>
      <w:r w:rsidR="00143EC1">
        <w:rPr>
          <w:rFonts w:ascii="Times New Roman" w:hAnsi="Times New Roman" w:cs="Times New Roman"/>
        </w:rPr>
        <w:t xml:space="preserve">e w obiektach budowlanych </w:t>
      </w:r>
      <w:r w:rsidRPr="00613CB1">
        <w:rPr>
          <w:rFonts w:ascii="Times New Roman" w:hAnsi="Times New Roman" w:cs="Times New Roman"/>
        </w:rPr>
        <w:t>– Wymagania d</w:t>
      </w:r>
      <w:r w:rsidR="00143EC1">
        <w:rPr>
          <w:rFonts w:ascii="Times New Roman" w:hAnsi="Times New Roman" w:cs="Times New Roman"/>
        </w:rPr>
        <w:t xml:space="preserve">otyczące specjalnych instalacji </w:t>
      </w:r>
      <w:r w:rsidRPr="00613CB1">
        <w:rPr>
          <w:rFonts w:ascii="Times New Roman" w:hAnsi="Times New Roman" w:cs="Times New Roman"/>
        </w:rPr>
        <w:t>lub lokal</w:t>
      </w:r>
      <w:r w:rsidR="00143EC1">
        <w:rPr>
          <w:rFonts w:ascii="Times New Roman" w:hAnsi="Times New Roman" w:cs="Times New Roman"/>
        </w:rPr>
        <w:t xml:space="preserve">izacji – Instalacje oświetlenia </w:t>
      </w:r>
      <w:r w:rsidRPr="00613CB1">
        <w:rPr>
          <w:rFonts w:ascii="Times New Roman" w:hAnsi="Times New Roman" w:cs="Times New Roman"/>
        </w:rPr>
        <w:t>zewnętrznego.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24. </w:t>
      </w:r>
      <w:r w:rsidRPr="00613CB1">
        <w:rPr>
          <w:rFonts w:ascii="Times New Roman" w:hAnsi="Times New Roman" w:cs="Times New Roman"/>
          <w:b/>
          <w:bCs/>
        </w:rPr>
        <w:t xml:space="preserve">PN-EN 60445:2002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oznaczanie i identyfikacja. Oznac</w:t>
      </w:r>
      <w:r w:rsidR="00143EC1">
        <w:rPr>
          <w:rFonts w:ascii="Times New Roman" w:hAnsi="Times New Roman" w:cs="Times New Roman"/>
        </w:rPr>
        <w:t xml:space="preserve">zenia </w:t>
      </w:r>
      <w:r w:rsidRPr="00613CB1">
        <w:rPr>
          <w:rFonts w:ascii="Times New Roman" w:hAnsi="Times New Roman" w:cs="Times New Roman"/>
        </w:rPr>
        <w:t>identyfikacyjn</w:t>
      </w:r>
      <w:r w:rsidR="00143EC1">
        <w:rPr>
          <w:rFonts w:ascii="Times New Roman" w:hAnsi="Times New Roman" w:cs="Times New Roman"/>
        </w:rPr>
        <w:t xml:space="preserve">e zacisków urządzeń i zakończeń </w:t>
      </w:r>
      <w:r w:rsidRPr="00613CB1">
        <w:rPr>
          <w:rFonts w:ascii="Times New Roman" w:hAnsi="Times New Roman" w:cs="Times New Roman"/>
        </w:rPr>
        <w:t>żył przew</w:t>
      </w:r>
      <w:r w:rsidR="00143EC1">
        <w:rPr>
          <w:rFonts w:ascii="Times New Roman" w:hAnsi="Times New Roman" w:cs="Times New Roman"/>
        </w:rPr>
        <w:t xml:space="preserve">odów oraz ogólne zasady systemu </w:t>
      </w:r>
      <w:r w:rsidRPr="00613CB1">
        <w:rPr>
          <w:rFonts w:ascii="Times New Roman" w:hAnsi="Times New Roman" w:cs="Times New Roman"/>
        </w:rPr>
        <w:t>alfanumerycznego.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25. </w:t>
      </w:r>
      <w:r w:rsidRPr="00613CB1">
        <w:rPr>
          <w:rFonts w:ascii="Times New Roman" w:hAnsi="Times New Roman" w:cs="Times New Roman"/>
          <w:b/>
          <w:bCs/>
        </w:rPr>
        <w:t xml:space="preserve">PN-EN 60446:2004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w:t>
      </w:r>
      <w:r w:rsidR="00143EC1">
        <w:rPr>
          <w:rFonts w:ascii="Times New Roman" w:hAnsi="Times New Roman" w:cs="Times New Roman"/>
        </w:rPr>
        <w:t xml:space="preserve">nie i identyfikacja. Oznaczenia </w:t>
      </w:r>
      <w:r w:rsidRPr="00613CB1">
        <w:rPr>
          <w:rFonts w:ascii="Times New Roman" w:hAnsi="Times New Roman" w:cs="Times New Roman"/>
        </w:rPr>
        <w:t>identyfik</w:t>
      </w:r>
      <w:r w:rsidR="00143EC1">
        <w:rPr>
          <w:rFonts w:ascii="Times New Roman" w:hAnsi="Times New Roman" w:cs="Times New Roman"/>
        </w:rPr>
        <w:t xml:space="preserve">acyjne przewodów barwami albo </w:t>
      </w:r>
      <w:r w:rsidRPr="00613CB1">
        <w:rPr>
          <w:rFonts w:ascii="Times New Roman" w:hAnsi="Times New Roman" w:cs="Times New Roman"/>
        </w:rPr>
        <w:t>cyframi.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26. </w:t>
      </w:r>
      <w:r w:rsidRPr="00613CB1">
        <w:rPr>
          <w:rFonts w:ascii="Times New Roman" w:hAnsi="Times New Roman" w:cs="Times New Roman"/>
          <w:b/>
          <w:bCs/>
        </w:rPr>
        <w:t xml:space="preserve">PN-EN 60529:2003 </w:t>
      </w:r>
      <w:r w:rsidRPr="00613CB1">
        <w:rPr>
          <w:rFonts w:ascii="Times New Roman" w:hAnsi="Times New Roman" w:cs="Times New Roman"/>
        </w:rPr>
        <w:t>Stopnie oc</w:t>
      </w:r>
      <w:r w:rsidR="00143EC1">
        <w:rPr>
          <w:rFonts w:ascii="Times New Roman" w:hAnsi="Times New Roman" w:cs="Times New Roman"/>
        </w:rPr>
        <w:t xml:space="preserve">hrony zapewnianej przez obudowy </w:t>
      </w:r>
      <w:r w:rsidRPr="00613CB1">
        <w:rPr>
          <w:rFonts w:ascii="Times New Roman" w:hAnsi="Times New Roman" w:cs="Times New Roman"/>
        </w:rPr>
        <w:t>(Kod IP).</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27. </w:t>
      </w:r>
      <w:r w:rsidRPr="00613CB1">
        <w:rPr>
          <w:rFonts w:ascii="Times New Roman" w:hAnsi="Times New Roman" w:cs="Times New Roman"/>
          <w:b/>
          <w:bCs/>
        </w:rPr>
        <w:t xml:space="preserve">PN-EN 60664-1:2003 (U) </w:t>
      </w:r>
      <w:r w:rsidRPr="00613CB1">
        <w:rPr>
          <w:rFonts w:ascii="Times New Roman" w:hAnsi="Times New Roman" w:cs="Times New Roman"/>
        </w:rPr>
        <w:t xml:space="preserve">Koordynacja </w:t>
      </w:r>
      <w:r w:rsidR="00143EC1">
        <w:rPr>
          <w:rFonts w:ascii="Times New Roman" w:hAnsi="Times New Roman" w:cs="Times New Roman"/>
        </w:rPr>
        <w:t xml:space="preserve">izolacji urządzeń elektrycznych </w:t>
      </w:r>
      <w:r w:rsidRPr="00613CB1">
        <w:rPr>
          <w:rFonts w:ascii="Times New Roman" w:hAnsi="Times New Roman" w:cs="Times New Roman"/>
        </w:rPr>
        <w:t>w układach nisk</w:t>
      </w:r>
      <w:r w:rsidR="00143EC1">
        <w:rPr>
          <w:rFonts w:ascii="Times New Roman" w:hAnsi="Times New Roman" w:cs="Times New Roman"/>
        </w:rPr>
        <w:t xml:space="preserve">iego napięcia. Część 1: Zasady,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28. </w:t>
      </w:r>
      <w:r w:rsidRPr="00613CB1">
        <w:rPr>
          <w:rFonts w:ascii="Times New Roman" w:hAnsi="Times New Roman" w:cs="Times New Roman"/>
          <w:b/>
          <w:bCs/>
        </w:rPr>
        <w:t xml:space="preserve">PN-EN 60670-1:2005 (U) </w:t>
      </w:r>
      <w:r w:rsidR="00143EC1">
        <w:rPr>
          <w:rFonts w:ascii="Times New Roman" w:hAnsi="Times New Roman" w:cs="Times New Roman"/>
        </w:rPr>
        <w:t xml:space="preserve">Puszki i obudowy do sprzętu </w:t>
      </w:r>
      <w:r w:rsidRPr="00613CB1">
        <w:rPr>
          <w:rFonts w:ascii="Times New Roman" w:hAnsi="Times New Roman" w:cs="Times New Roman"/>
        </w:rPr>
        <w:t>elektroinst</w:t>
      </w:r>
      <w:r w:rsidR="00143EC1">
        <w:rPr>
          <w:rFonts w:ascii="Times New Roman" w:hAnsi="Times New Roman" w:cs="Times New Roman"/>
        </w:rPr>
        <w:t xml:space="preserve">alacyjnego do użytku domowego i </w:t>
      </w:r>
      <w:r w:rsidRPr="00613CB1">
        <w:rPr>
          <w:rFonts w:ascii="Times New Roman" w:hAnsi="Times New Roman" w:cs="Times New Roman"/>
        </w:rPr>
        <w:t>podobnego. Część 1: Wymagania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29. </w:t>
      </w:r>
      <w:r w:rsidRPr="00613CB1">
        <w:rPr>
          <w:rFonts w:ascii="Times New Roman" w:hAnsi="Times New Roman" w:cs="Times New Roman"/>
          <w:b/>
          <w:bCs/>
        </w:rPr>
        <w:t xml:space="preserve">PN-EN 60799:2004 </w:t>
      </w:r>
      <w:r w:rsidRPr="00613CB1">
        <w:rPr>
          <w:rFonts w:ascii="Times New Roman" w:hAnsi="Times New Roman" w:cs="Times New Roman"/>
        </w:rPr>
        <w:t>Sprzę</w:t>
      </w:r>
      <w:r w:rsidR="00143EC1">
        <w:rPr>
          <w:rFonts w:ascii="Times New Roman" w:hAnsi="Times New Roman" w:cs="Times New Roman"/>
        </w:rPr>
        <w:t xml:space="preserve">t elektroinstalacyjny. Przewody </w:t>
      </w:r>
      <w:r w:rsidRPr="00613CB1">
        <w:rPr>
          <w:rFonts w:ascii="Times New Roman" w:hAnsi="Times New Roman" w:cs="Times New Roman"/>
        </w:rPr>
        <w:t>przyłączeniowe i przewody pośredniczące.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30. </w:t>
      </w:r>
      <w:r w:rsidRPr="00613CB1">
        <w:rPr>
          <w:rFonts w:ascii="Times New Roman" w:hAnsi="Times New Roman" w:cs="Times New Roman"/>
          <w:b/>
          <w:bCs/>
        </w:rPr>
        <w:t xml:space="preserve">PN-IEC 60898:2000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143EC1">
        <w:rPr>
          <w:rFonts w:ascii="Times New Roman" w:hAnsi="Times New Roman" w:cs="Times New Roman"/>
        </w:rPr>
        <w:t xml:space="preserve">czeń przetężeniowych instalacji </w:t>
      </w:r>
      <w:r w:rsidRPr="00613CB1">
        <w:rPr>
          <w:rFonts w:ascii="Times New Roman" w:hAnsi="Times New Roman" w:cs="Times New Roman"/>
        </w:rPr>
        <w:t>domowych i podobnych.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31. </w:t>
      </w:r>
      <w:r w:rsidRPr="00613CB1">
        <w:rPr>
          <w:rFonts w:ascii="Times New Roman" w:hAnsi="Times New Roman" w:cs="Times New Roman"/>
          <w:b/>
          <w:bCs/>
        </w:rPr>
        <w:t xml:space="preserve">PN-EN 60898-1:2003 (U)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32. </w:t>
      </w:r>
      <w:r w:rsidRPr="00613CB1">
        <w:rPr>
          <w:rFonts w:ascii="Times New Roman" w:hAnsi="Times New Roman" w:cs="Times New Roman"/>
          <w:b/>
          <w:bCs/>
        </w:rPr>
        <w:t xml:space="preserve">PN-EN 60898-1:2003/A1:2005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 (Zmiana A1).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33. </w:t>
      </w:r>
      <w:r w:rsidRPr="00613CB1">
        <w:rPr>
          <w:rFonts w:ascii="Times New Roman" w:hAnsi="Times New Roman" w:cs="Times New Roman"/>
          <w:b/>
          <w:bCs/>
        </w:rPr>
        <w:t xml:space="preserve">PN-EN 60898-1:2003/AC:2005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34. </w:t>
      </w:r>
      <w:r w:rsidRPr="00613CB1">
        <w:rPr>
          <w:rFonts w:ascii="Times New Roman" w:hAnsi="Times New Roman" w:cs="Times New Roman"/>
          <w:b/>
          <w:bCs/>
        </w:rPr>
        <w:t xml:space="preserve">PN-EN 61008-1:2005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w:t>
      </w:r>
      <w:r w:rsidRPr="00613CB1">
        <w:rPr>
          <w:rFonts w:ascii="Times New Roman" w:hAnsi="Times New Roman" w:cs="Times New Roman"/>
        </w:rPr>
        <w:t>różnicowoprądowe bez wbudowa</w:t>
      </w:r>
      <w:r w:rsidR="00A32CD2">
        <w:rPr>
          <w:rFonts w:ascii="Times New Roman" w:hAnsi="Times New Roman" w:cs="Times New Roman"/>
        </w:rPr>
        <w:t xml:space="preserve">nego </w:t>
      </w:r>
      <w:r w:rsidRPr="00613CB1">
        <w:rPr>
          <w:rFonts w:ascii="Times New Roman" w:hAnsi="Times New Roman" w:cs="Times New Roman"/>
        </w:rPr>
        <w:t>zabezp</w:t>
      </w:r>
      <w:r w:rsidR="00A32CD2">
        <w:rPr>
          <w:rFonts w:ascii="Times New Roman" w:hAnsi="Times New Roman" w:cs="Times New Roman"/>
        </w:rPr>
        <w:t xml:space="preserve">ieczenia nadprądowego do użytku </w:t>
      </w:r>
      <w:r w:rsidRPr="00613CB1">
        <w:rPr>
          <w:rFonts w:ascii="Times New Roman" w:hAnsi="Times New Roman" w:cs="Times New Roman"/>
        </w:rPr>
        <w:t>domowe</w:t>
      </w:r>
      <w:r w:rsidR="00A32CD2">
        <w:rPr>
          <w:rFonts w:ascii="Times New Roman" w:hAnsi="Times New Roman" w:cs="Times New Roman"/>
        </w:rPr>
        <w:t xml:space="preserve">go i podobnego (RCCB).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35. </w:t>
      </w:r>
      <w:r w:rsidRPr="00613CB1">
        <w:rPr>
          <w:rFonts w:ascii="Times New Roman" w:hAnsi="Times New Roman" w:cs="Times New Roman"/>
          <w:b/>
          <w:bCs/>
        </w:rPr>
        <w:t xml:space="preserve">PN-EN 61009-1:2005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różnicowoprądowe z wbudowanym </w:t>
      </w:r>
      <w:r w:rsidRPr="00613CB1">
        <w:rPr>
          <w:rFonts w:ascii="Times New Roman" w:hAnsi="Times New Roman" w:cs="Times New Roman"/>
        </w:rPr>
        <w:t>zabezp</w:t>
      </w:r>
      <w:r w:rsidR="00A32CD2">
        <w:rPr>
          <w:rFonts w:ascii="Times New Roman" w:hAnsi="Times New Roman" w:cs="Times New Roman"/>
        </w:rPr>
        <w:t xml:space="preserve">ieczeniem nadprądowym do użytku </w:t>
      </w:r>
      <w:r w:rsidRPr="00613CB1">
        <w:rPr>
          <w:rFonts w:ascii="Times New Roman" w:hAnsi="Times New Roman" w:cs="Times New Roman"/>
        </w:rPr>
        <w:t>domowego i podobneg</w:t>
      </w:r>
      <w:r w:rsidR="00A32CD2">
        <w:rPr>
          <w:rFonts w:ascii="Times New Roman" w:hAnsi="Times New Roman" w:cs="Times New Roman"/>
        </w:rPr>
        <w:t xml:space="preserve">o (RCBO).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36. </w:t>
      </w:r>
      <w:r w:rsidRPr="00613CB1">
        <w:rPr>
          <w:rFonts w:ascii="Times New Roman" w:hAnsi="Times New Roman" w:cs="Times New Roman"/>
          <w:b/>
          <w:bCs/>
        </w:rPr>
        <w:t xml:space="preserve">PN-E-93207:1998 </w:t>
      </w:r>
      <w:r w:rsidRPr="00613CB1">
        <w:rPr>
          <w:rFonts w:ascii="Times New Roman" w:hAnsi="Times New Roman" w:cs="Times New Roman"/>
        </w:rPr>
        <w:t>Sprzęt e</w:t>
      </w:r>
      <w:r w:rsidR="00A32CD2">
        <w:rPr>
          <w:rFonts w:ascii="Times New Roman" w:hAnsi="Times New Roman" w:cs="Times New Roman"/>
        </w:rPr>
        <w:t xml:space="preserve">lektroinstalacyjny. Odgałęźniki </w:t>
      </w:r>
      <w:r w:rsidRPr="00613CB1">
        <w:rPr>
          <w:rFonts w:ascii="Times New Roman" w:hAnsi="Times New Roman" w:cs="Times New Roman"/>
        </w:rPr>
        <w:t>instalacyjne i płytki odgałęźne na napięcie do 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37. </w:t>
      </w:r>
      <w:r w:rsidRPr="00613CB1">
        <w:rPr>
          <w:rFonts w:ascii="Times New Roman" w:hAnsi="Times New Roman" w:cs="Times New Roman"/>
          <w:b/>
          <w:bCs/>
        </w:rPr>
        <w:t xml:space="preserve">PN-E-93207:1998/Az1:1999 </w:t>
      </w:r>
      <w:r w:rsidRPr="00613CB1">
        <w:rPr>
          <w:rFonts w:ascii="Times New Roman" w:hAnsi="Times New Roman" w:cs="Times New Roman"/>
        </w:rPr>
        <w:t>Sprzęt elektro</w:t>
      </w:r>
      <w:r w:rsidR="00A32CD2">
        <w:rPr>
          <w:rFonts w:ascii="Times New Roman" w:hAnsi="Times New Roman" w:cs="Times New Roman"/>
        </w:rPr>
        <w:t xml:space="preserve">instalacyjny. Odgałęźniki </w:t>
      </w:r>
      <w:r w:rsidRPr="00613CB1">
        <w:rPr>
          <w:rFonts w:ascii="Times New Roman" w:hAnsi="Times New Roman" w:cs="Times New Roman"/>
        </w:rPr>
        <w:t xml:space="preserve">instalacyjne i </w:t>
      </w:r>
      <w:r w:rsidR="00A32CD2">
        <w:rPr>
          <w:rFonts w:ascii="Times New Roman" w:hAnsi="Times New Roman" w:cs="Times New Roman"/>
        </w:rPr>
        <w:t xml:space="preserve">płytki odgałęźne na napięcie do </w:t>
      </w:r>
      <w:r w:rsidRPr="00613CB1">
        <w:rPr>
          <w:rFonts w:ascii="Times New Roman" w:hAnsi="Times New Roman" w:cs="Times New Roman"/>
        </w:rPr>
        <w:t>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38. </w:t>
      </w:r>
      <w:r w:rsidRPr="00613CB1">
        <w:rPr>
          <w:rFonts w:ascii="Times New Roman" w:hAnsi="Times New Roman" w:cs="Times New Roman"/>
          <w:b/>
          <w:bCs/>
        </w:rPr>
        <w:t xml:space="preserve">PN-E-93210:1998 </w:t>
      </w:r>
      <w:r w:rsidRPr="00613CB1">
        <w:rPr>
          <w:rFonts w:ascii="Times New Roman" w:hAnsi="Times New Roman" w:cs="Times New Roman"/>
        </w:rPr>
        <w:t>Sprzęt elektro</w:t>
      </w:r>
      <w:r w:rsidR="00A32CD2">
        <w:rPr>
          <w:rFonts w:ascii="Times New Roman" w:hAnsi="Times New Roman" w:cs="Times New Roman"/>
        </w:rPr>
        <w:t xml:space="preserve">instalacyjny. Automaty schodowe </w:t>
      </w:r>
      <w:r w:rsidRPr="00613CB1">
        <w:rPr>
          <w:rFonts w:ascii="Times New Roman" w:hAnsi="Times New Roman" w:cs="Times New Roman"/>
        </w:rPr>
        <w:t xml:space="preserve">na znamionowe napięcie robocze 220 V i </w:t>
      </w:r>
      <w:r w:rsidR="00A32CD2">
        <w:rPr>
          <w:rFonts w:ascii="Times New Roman" w:hAnsi="Times New Roman" w:cs="Times New Roman"/>
        </w:rPr>
        <w:t xml:space="preserve">230 V </w:t>
      </w:r>
      <w:r w:rsidRPr="00613CB1">
        <w:rPr>
          <w:rFonts w:ascii="Times New Roman" w:hAnsi="Times New Roman" w:cs="Times New Roman"/>
        </w:rPr>
        <w:t xml:space="preserve">i prądy </w:t>
      </w:r>
      <w:r w:rsidR="00A32CD2">
        <w:rPr>
          <w:rFonts w:ascii="Times New Roman" w:hAnsi="Times New Roman" w:cs="Times New Roman"/>
        </w:rPr>
        <w:t xml:space="preserve">znamionowe do 25 A. Wymagania i </w:t>
      </w:r>
      <w:r w:rsidRPr="00613CB1">
        <w:rPr>
          <w:rFonts w:ascii="Times New Roman" w:hAnsi="Times New Roman" w:cs="Times New Roman"/>
        </w:rPr>
        <w:t>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39. </w:t>
      </w:r>
      <w:r w:rsidRPr="00613CB1">
        <w:rPr>
          <w:rFonts w:ascii="Times New Roman" w:hAnsi="Times New Roman" w:cs="Times New Roman"/>
          <w:b/>
          <w:bCs/>
        </w:rPr>
        <w:t xml:space="preserve">PN-90/E-05029 </w:t>
      </w:r>
      <w:r w:rsidRPr="00613CB1">
        <w:rPr>
          <w:rFonts w:ascii="Times New Roman" w:hAnsi="Times New Roman" w:cs="Times New Roman"/>
        </w:rPr>
        <w:t>Kod do oznaczania barw.</w:t>
      </w:r>
    </w:p>
    <w:p w:rsidR="00613CB1" w:rsidRPr="00613CB1" w:rsidRDefault="00613CB1" w:rsidP="00A32CD2">
      <w:pPr>
        <w:pStyle w:val="Nagwek3"/>
      </w:pPr>
      <w:r w:rsidRPr="00613CB1">
        <w:t>8.2. Ustawy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16 kwietnia 2004 r. o wyrobach budow</w:t>
      </w:r>
      <w:r w:rsidR="00A32CD2">
        <w:rPr>
          <w:rFonts w:ascii="Times New Roman" w:hAnsi="Times New Roman" w:cs="Times New Roman"/>
          <w:sz w:val="24"/>
          <w:szCs w:val="24"/>
        </w:rPr>
        <w:t xml:space="preserve">lanych (Dz. U. z 2004 r. Nr 92, </w:t>
      </w:r>
      <w:r w:rsidRPr="00613CB1">
        <w:rPr>
          <w:rFonts w:ascii="Times New Roman" w:hAnsi="Times New Roman" w:cs="Times New Roman"/>
          <w:sz w:val="24"/>
          <w:szCs w:val="24"/>
        </w:rPr>
        <w:t>poz. 881).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7 lipca 1994 r. Prawo budowlane (Dz. U. z 2003 r. Nr 207, poz. 2016 z</w:t>
      </w:r>
      <w:r w:rsidR="00A32CD2">
        <w:rPr>
          <w:rFonts w:ascii="Times New Roman" w:hAnsi="Times New Roman" w:cs="Times New Roman"/>
          <w:sz w:val="24"/>
          <w:szCs w:val="24"/>
        </w:rPr>
        <w:t xml:space="preserve"> </w:t>
      </w:r>
      <w:r w:rsidRPr="00613CB1">
        <w:rPr>
          <w:rFonts w:ascii="Times New Roman" w:hAnsi="Times New Roman" w:cs="Times New Roman"/>
          <w:sz w:val="24"/>
          <w:szCs w:val="24"/>
        </w:rPr>
        <w:t>późn. zmianami).</w:t>
      </w:r>
    </w:p>
    <w:p w:rsidR="00613CB1" w:rsidRPr="00613CB1" w:rsidRDefault="00613CB1" w:rsidP="00A32CD2">
      <w:pPr>
        <w:pStyle w:val="Nagwek3"/>
      </w:pPr>
      <w:r w:rsidRPr="00613CB1">
        <w:t>8.3. Rozporządzenia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02.09.</w:t>
      </w:r>
      <w:r w:rsidR="00A32CD2">
        <w:rPr>
          <w:rFonts w:ascii="Times New Roman" w:hAnsi="Times New Roman" w:cs="Times New Roman"/>
          <w:sz w:val="24"/>
          <w:szCs w:val="24"/>
        </w:rPr>
        <w:t xml:space="preserve">2004 r. w sprawie szczegółowego </w:t>
      </w:r>
      <w:r w:rsidRPr="00613CB1">
        <w:rPr>
          <w:rFonts w:ascii="Times New Roman" w:hAnsi="Times New Roman" w:cs="Times New Roman"/>
          <w:sz w:val="24"/>
          <w:szCs w:val="24"/>
        </w:rPr>
        <w:t>zakresu i formy dokumentacji projektowej, specyf</w:t>
      </w:r>
      <w:r w:rsidR="00A32CD2">
        <w:rPr>
          <w:rFonts w:ascii="Times New Roman" w:hAnsi="Times New Roman" w:cs="Times New Roman"/>
          <w:sz w:val="24"/>
          <w:szCs w:val="24"/>
        </w:rPr>
        <w:t xml:space="preserve">ikacji technicznych wykonania i </w:t>
      </w:r>
      <w:r w:rsidRPr="00613CB1">
        <w:rPr>
          <w:rFonts w:ascii="Times New Roman" w:hAnsi="Times New Roman" w:cs="Times New Roman"/>
          <w:sz w:val="24"/>
          <w:szCs w:val="24"/>
        </w:rPr>
        <w:t xml:space="preserve">odbioru robót budowlanych </w:t>
      </w:r>
      <w:r w:rsidRPr="00613CB1">
        <w:rPr>
          <w:rFonts w:ascii="Times New Roman" w:hAnsi="Times New Roman" w:cs="Times New Roman"/>
          <w:sz w:val="24"/>
          <w:szCs w:val="24"/>
        </w:rPr>
        <w:lastRenderedPageBreak/>
        <w:t>oraz programu funkcjonal</w:t>
      </w:r>
      <w:r w:rsidR="00A32CD2">
        <w:rPr>
          <w:rFonts w:ascii="Times New Roman" w:hAnsi="Times New Roman" w:cs="Times New Roman"/>
          <w:sz w:val="24"/>
          <w:szCs w:val="24"/>
        </w:rPr>
        <w:t xml:space="preserve">no-użytkowego (Dz. U. z 2004 r. </w:t>
      </w:r>
      <w:r w:rsidRPr="00613CB1">
        <w:rPr>
          <w:rFonts w:ascii="Times New Roman" w:hAnsi="Times New Roman" w:cs="Times New Roman"/>
          <w:sz w:val="24"/>
          <w:szCs w:val="24"/>
        </w:rPr>
        <w:t>Nr 202, poz. 2072, zmiana Dz. U. z 2005 r. Nr 75, poz. 664).</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26</w:t>
      </w:r>
      <w:r w:rsidR="00A32CD2">
        <w:rPr>
          <w:rFonts w:ascii="Times New Roman" w:hAnsi="Times New Roman" w:cs="Times New Roman"/>
          <w:sz w:val="24"/>
          <w:szCs w:val="24"/>
        </w:rPr>
        <w:t xml:space="preserve">.06.2002 r. w sprawie dziennika </w:t>
      </w:r>
      <w:r w:rsidRPr="00613CB1">
        <w:rPr>
          <w:rFonts w:ascii="Times New Roman" w:hAnsi="Times New Roman" w:cs="Times New Roman"/>
          <w:sz w:val="24"/>
          <w:szCs w:val="24"/>
        </w:rPr>
        <w:t>budowy, montażu i rozbiórki, tablicy informacyjnej</w:t>
      </w:r>
      <w:r w:rsidR="00A32CD2">
        <w:rPr>
          <w:rFonts w:ascii="Times New Roman" w:hAnsi="Times New Roman" w:cs="Times New Roman"/>
          <w:sz w:val="24"/>
          <w:szCs w:val="24"/>
        </w:rPr>
        <w:t xml:space="preserve"> oraz ogłoszenia zawierającego </w:t>
      </w:r>
      <w:r w:rsidRPr="00613CB1">
        <w:rPr>
          <w:rFonts w:ascii="Times New Roman" w:hAnsi="Times New Roman" w:cs="Times New Roman"/>
          <w:sz w:val="24"/>
          <w:szCs w:val="24"/>
        </w:rPr>
        <w:t>dane dotyczące bezpieczeństwa pracy i ochrony zd</w:t>
      </w:r>
      <w:r w:rsidR="00A32CD2">
        <w:rPr>
          <w:rFonts w:ascii="Times New Roman" w:hAnsi="Times New Roman" w:cs="Times New Roman"/>
          <w:sz w:val="24"/>
          <w:szCs w:val="24"/>
        </w:rPr>
        <w:t xml:space="preserve">rowia (Dz. U. z 2002 r. Nr 108, </w:t>
      </w:r>
      <w:r w:rsidRPr="00613CB1">
        <w:rPr>
          <w:rFonts w:ascii="Times New Roman" w:hAnsi="Times New Roman" w:cs="Times New Roman"/>
          <w:sz w:val="24"/>
          <w:szCs w:val="24"/>
        </w:rPr>
        <w:t>poz. 953 z późniejszymi zmianami).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11 sier</w:t>
      </w:r>
      <w:r w:rsidR="00A32CD2">
        <w:rPr>
          <w:rFonts w:ascii="Times New Roman" w:hAnsi="Times New Roman" w:cs="Times New Roman"/>
          <w:sz w:val="24"/>
          <w:szCs w:val="24"/>
        </w:rPr>
        <w:t xml:space="preserve">pnia 2004 r. w sprawie sposobów </w:t>
      </w:r>
      <w:r w:rsidRPr="00613CB1">
        <w:rPr>
          <w:rFonts w:ascii="Times New Roman" w:hAnsi="Times New Roman" w:cs="Times New Roman"/>
          <w:sz w:val="24"/>
          <w:szCs w:val="24"/>
        </w:rPr>
        <w:t>deklarowania zgodności wyrobów budowlan</w:t>
      </w:r>
      <w:r w:rsidR="00A32CD2">
        <w:rPr>
          <w:rFonts w:ascii="Times New Roman" w:hAnsi="Times New Roman" w:cs="Times New Roman"/>
          <w:sz w:val="24"/>
          <w:szCs w:val="24"/>
        </w:rPr>
        <w:t xml:space="preserve">ych oraz sposobu znakowania ich </w:t>
      </w:r>
      <w:r w:rsidRPr="00613CB1">
        <w:rPr>
          <w:rFonts w:ascii="Times New Roman" w:hAnsi="Times New Roman" w:cs="Times New Roman"/>
          <w:sz w:val="24"/>
          <w:szCs w:val="24"/>
        </w:rPr>
        <w:t>znakiem budowlanym (Dz. U. z 2004 r. Nr 198, poz. 2041).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11 sier</w:t>
      </w:r>
      <w:r w:rsidR="00A32CD2">
        <w:rPr>
          <w:rFonts w:ascii="Times New Roman" w:hAnsi="Times New Roman" w:cs="Times New Roman"/>
          <w:sz w:val="24"/>
          <w:szCs w:val="24"/>
        </w:rPr>
        <w:t xml:space="preserve">pnia 2004 r. w sprawie systemów </w:t>
      </w:r>
      <w:r w:rsidRPr="00613CB1">
        <w:rPr>
          <w:rFonts w:ascii="Times New Roman" w:hAnsi="Times New Roman" w:cs="Times New Roman"/>
          <w:sz w:val="24"/>
          <w:szCs w:val="24"/>
        </w:rPr>
        <w:t>oceny zgodności, wymagań, jakie powinny spełniać notyfikowane jednost</w:t>
      </w:r>
      <w:r w:rsidR="00A32CD2">
        <w:rPr>
          <w:rFonts w:ascii="Times New Roman" w:hAnsi="Times New Roman" w:cs="Times New Roman"/>
          <w:sz w:val="24"/>
          <w:szCs w:val="24"/>
        </w:rPr>
        <w:t xml:space="preserve">ki </w:t>
      </w:r>
      <w:r w:rsidRPr="00613CB1">
        <w:rPr>
          <w:rFonts w:ascii="Times New Roman" w:hAnsi="Times New Roman" w:cs="Times New Roman"/>
          <w:sz w:val="24"/>
          <w:szCs w:val="24"/>
        </w:rPr>
        <w:t>uczestniczące w ocenie zgodności oraz sposobu</w:t>
      </w:r>
      <w:r w:rsidR="00A32CD2">
        <w:rPr>
          <w:rFonts w:ascii="Times New Roman" w:hAnsi="Times New Roman" w:cs="Times New Roman"/>
          <w:sz w:val="24"/>
          <w:szCs w:val="24"/>
        </w:rPr>
        <w:t xml:space="preserve"> oznaczenia wyrobów budowlanych </w:t>
      </w:r>
      <w:r w:rsidRPr="00613CB1">
        <w:rPr>
          <w:rFonts w:ascii="Times New Roman" w:hAnsi="Times New Roman" w:cs="Times New Roman"/>
          <w:sz w:val="24"/>
          <w:szCs w:val="24"/>
        </w:rPr>
        <w:t>oznakowania CE (Dz. U. Nr 195, poz. 2011).</w:t>
      </w:r>
    </w:p>
    <w:p w:rsidR="00613CB1" w:rsidRPr="00613CB1" w:rsidRDefault="00613CB1" w:rsidP="00A32CD2">
      <w:pPr>
        <w:pStyle w:val="Nagwek3"/>
      </w:pPr>
      <w:r w:rsidRPr="00613CB1">
        <w:t>8.4. Inne dokumenty i instrukcje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Warunki techniczne wykonania i odbioru robót budo</w:t>
      </w:r>
      <w:r w:rsidR="00A32CD2">
        <w:rPr>
          <w:rFonts w:ascii="Times New Roman" w:hAnsi="Times New Roman" w:cs="Times New Roman"/>
          <w:sz w:val="24"/>
          <w:szCs w:val="24"/>
        </w:rPr>
        <w:t xml:space="preserve">wlano-montażowych (tom I, część </w:t>
      </w:r>
      <w:r w:rsidRPr="00613CB1">
        <w:rPr>
          <w:rFonts w:ascii="Times New Roman" w:hAnsi="Times New Roman" w:cs="Times New Roman"/>
          <w:sz w:val="24"/>
          <w:szCs w:val="24"/>
        </w:rPr>
        <w:t>4) Arkady, Warszawa 1990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w:t>
      </w:r>
      <w:r w:rsidR="00A32CD2">
        <w:rPr>
          <w:rFonts w:ascii="Times New Roman" w:hAnsi="Times New Roman" w:cs="Times New Roman"/>
          <w:sz w:val="24"/>
          <w:szCs w:val="24"/>
        </w:rPr>
        <w:t xml:space="preserve">budowlanych ITB część D: Roboty </w:t>
      </w:r>
      <w:r w:rsidRPr="00613CB1">
        <w:rPr>
          <w:rFonts w:ascii="Times New Roman" w:hAnsi="Times New Roman" w:cs="Times New Roman"/>
          <w:sz w:val="24"/>
          <w:szCs w:val="24"/>
        </w:rPr>
        <w:t>instalacyjne. Zeszyt 1: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mieszkalnych. Warszawa 2003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budowlanych </w:t>
      </w:r>
      <w:r w:rsidR="00A32CD2">
        <w:rPr>
          <w:rFonts w:ascii="Times New Roman" w:hAnsi="Times New Roman" w:cs="Times New Roman"/>
          <w:sz w:val="24"/>
          <w:szCs w:val="24"/>
        </w:rPr>
        <w:t xml:space="preserve">ITB część D: Roboty </w:t>
      </w:r>
      <w:r w:rsidRPr="00613CB1">
        <w:rPr>
          <w:rFonts w:ascii="Times New Roman" w:hAnsi="Times New Roman" w:cs="Times New Roman"/>
          <w:sz w:val="24"/>
          <w:szCs w:val="24"/>
        </w:rPr>
        <w:t>instalacyjne. Zeszyt 2: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użyteczności publicznej. Warszawa 2004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Specyfikacja techniczna wykonania i odbioru robót</w:t>
      </w:r>
      <w:r w:rsidR="00A32CD2">
        <w:rPr>
          <w:rFonts w:ascii="Times New Roman" w:hAnsi="Times New Roman" w:cs="Times New Roman"/>
          <w:sz w:val="24"/>
          <w:szCs w:val="24"/>
        </w:rPr>
        <w:t xml:space="preserve"> budowlanych. Wymagania ogólne. </w:t>
      </w:r>
      <w:r w:rsidRPr="00613CB1">
        <w:rPr>
          <w:rFonts w:ascii="Times New Roman" w:hAnsi="Times New Roman" w:cs="Times New Roman"/>
          <w:sz w:val="24"/>
          <w:szCs w:val="24"/>
        </w:rPr>
        <w:t>Kod CPV 45000000-7. Wydanie II, OWEOB Promocja – 2005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Poradnik montera elektryka WNT Warszawa 1997 r.</w:t>
      </w:r>
    </w:p>
    <w:p w:rsidR="00613CB1" w:rsidRDefault="00613CB1"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A32CD2" w:rsidRPr="00613CB1" w:rsidRDefault="00A32CD2" w:rsidP="00E05284">
      <w:pPr>
        <w:spacing w:line="240" w:lineRule="auto"/>
        <w:rPr>
          <w:rFonts w:ascii="Times New Roman" w:hAnsi="Times New Roman" w:cs="Times New Roman"/>
          <w:sz w:val="24"/>
          <w:szCs w:val="24"/>
        </w:rPr>
      </w:pPr>
    </w:p>
    <w:p w:rsidR="00383F20" w:rsidRDefault="00383F20" w:rsidP="00383F20">
      <w:pPr>
        <w:pStyle w:val="Tytu"/>
        <w:spacing w:line="240" w:lineRule="auto"/>
        <w:jc w:val="center"/>
      </w:pPr>
      <w:r w:rsidRPr="00613CB1">
        <w:lastRenderedPageBreak/>
        <w:t>SZCZEGÓŁOWA SPECYFIKACJA TECHNICZNA WYKONANIA I ODBIORU ROBÓT</w:t>
      </w:r>
    </w:p>
    <w:p w:rsidR="00383F20" w:rsidRPr="00383F20" w:rsidRDefault="00383F20" w:rsidP="00383F20">
      <w:pPr>
        <w:pStyle w:val="Tytu"/>
        <w:jc w:val="center"/>
      </w:pPr>
      <w:r>
        <w:t>Instalacje sanitarne</w:t>
      </w:r>
    </w:p>
    <w:p w:rsidR="00613CB1" w:rsidRPr="00613CB1" w:rsidRDefault="00613CB1" w:rsidP="00383F20">
      <w:pPr>
        <w:pStyle w:val="Nagwek1"/>
      </w:pPr>
      <w:r w:rsidRPr="00613CB1">
        <w:t>1. Założenia wstępne</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2"/>
          <w:szCs w:val="22"/>
        </w:rPr>
        <w:t>Przedmiotem niniejszego opracowania są wymagania dotyczące wykonania i odbioru robót w zakresie wykonania instalacji centralnego ogrzewania</w:t>
      </w:r>
      <w:r w:rsidR="00467CCC">
        <w:rPr>
          <w:rFonts w:ascii="Times New Roman" w:hAnsi="Times New Roman" w:cs="Times New Roman"/>
          <w:sz w:val="22"/>
          <w:szCs w:val="22"/>
        </w:rPr>
        <w:t xml:space="preserve"> </w:t>
      </w:r>
      <w:r w:rsidRPr="00613CB1">
        <w:rPr>
          <w:rFonts w:ascii="Times New Roman" w:hAnsi="Times New Roman" w:cs="Times New Roman"/>
          <w:sz w:val="22"/>
          <w:szCs w:val="22"/>
        </w:rPr>
        <w:t>i instalacji wodno-kanalizacyjnych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dla </w:t>
      </w:r>
      <w:r w:rsidR="00383F20">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 xml:space="preserve">przy ul. </w:t>
      </w:r>
      <w:r w:rsidR="001150F5">
        <w:rPr>
          <w:rFonts w:ascii="Times New Roman" w:hAnsi="Times New Roman" w:cs="Times New Roman"/>
          <w:sz w:val="24"/>
          <w:szCs w:val="24"/>
        </w:rPr>
        <w:t>Grota Roweckiego 4/45</w:t>
      </w:r>
      <w:r w:rsidR="00383F20">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Specyfikacja techniczna wykonania i odbioru robót stanowi opracowanie zawierające zbiory wymagań, które są niezbędne do określenia standardu i jakości wykonania robót, w zakresie sposobu wykonania robót instalacyjnych, właściwości wyrobów budowlanych oraz oceny prawidłowości wykonania robót.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Podstawę do sporządzenia niniejszej specyfikacji stanowi Rozporządzenie Ministra Infrastruktury z dnia 02 września 2004 r. w sprawie szczegółowego zakresu i formy dokumentacji projektowej, specyfikacji technicznych wykonania i odbioru robót budowlanych oraz programu funkcjonalno –użytkowego. ( Dz. U. Z 2004 r. nr. 202 poz. 2072)</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Specyfikacja techniczna jest dokumentem:</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przetargowym, określającym zakres czynności i robót umożliwiającym prawidłowe  ustalenie  ceny  przy opracowaniu oferty, przez oferenta będącego uczestnikiem procedury przetargowej,</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umownym, stanowiącym załącznik, wraz z innymi dokumentami przetargowymi, do umowy podpisanej przez zamawiającego i wykonawcę –oferenta wybranego przez zamawiającego na drodze przetargu</w:t>
      </w:r>
    </w:p>
    <w:p w:rsidR="00613CB1" w:rsidRPr="00383F20" w:rsidRDefault="00613CB1" w:rsidP="00E05284">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 xml:space="preserve">wykonawczym, obowiązującym z innymi  dokumentami,  wykonawcę   i   nadzór   zamawiającego przy wykonywaniu, kontroli i odbiorze robót. </w:t>
      </w:r>
    </w:p>
    <w:p w:rsidR="00613CB1" w:rsidRPr="00613CB1" w:rsidRDefault="00613CB1" w:rsidP="00383F20">
      <w:pPr>
        <w:pStyle w:val="Nagwek2"/>
      </w:pPr>
      <w:r w:rsidRPr="00613CB1">
        <w:t>1.2 Określenia podstawowe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centralnego ogrzewania</w:t>
      </w:r>
      <w:r w:rsidRPr="00613CB1">
        <w:rPr>
          <w:rFonts w:ascii="Times New Roman" w:hAnsi="Times New Roman" w:cs="Times New Roman"/>
          <w:sz w:val="22"/>
          <w:szCs w:val="22"/>
        </w:rPr>
        <w:t>–instalacja ogrzewcza wodna stanowiąca układ połączonych przewodów napełnionych wodą wraz z armaturą, pompami obiegowymi oraz innymi urządzeniami (w tym grzejnikami, wymiennikami) oddzielonymi zaworami odcinającymi od źródła ciepła.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Instalacja kanalizacyjna </w:t>
      </w:r>
      <w:r w:rsidRPr="00613CB1">
        <w:rPr>
          <w:rFonts w:ascii="Times New Roman" w:hAnsi="Times New Roman" w:cs="Times New Roman"/>
          <w:sz w:val="22"/>
          <w:szCs w:val="22"/>
        </w:rPr>
        <w:t>-zespół powiązanych ze sobą w całość techniczno-użytkową elementów służących do odprowadzenia ścieków sanitarnych 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wodociągowa</w:t>
      </w:r>
      <w:r w:rsidRPr="00613CB1">
        <w:rPr>
          <w:rFonts w:ascii="Times New Roman" w:hAnsi="Times New Roman" w:cs="Times New Roman"/>
          <w:sz w:val="22"/>
          <w:szCs w:val="22"/>
        </w:rPr>
        <w:t>(wody zimnej i ciepłej) –zespół powiązanych ze sobą w całość techniczno-użytkową elementów służących do zaopatrzenia w wodę 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Dokumentacja budowy </w:t>
      </w:r>
      <w:r w:rsidRPr="00613CB1">
        <w:rPr>
          <w:rFonts w:ascii="Times New Roman" w:hAnsi="Times New Roman" w:cs="Times New Roman"/>
          <w:sz w:val="22"/>
          <w:szCs w:val="22"/>
        </w:rPr>
        <w:t>-należy przez to rozumieć pozwolenie na budowę wraz z załączonym projektem budowlanym, dziennik budowy, protokoły odbiorów częściowych i końcowych, w miarę potrzeby, rysunki i opisy służące realizacji obiektu , książkę obmiarów, a w przypadku realizacji obiektów metodą montażu -także dziennik montażu,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Aprobata techniczna </w:t>
      </w:r>
      <w:r w:rsidRPr="00613CB1">
        <w:rPr>
          <w:rFonts w:ascii="Times New Roman" w:hAnsi="Times New Roman" w:cs="Times New Roman"/>
          <w:sz w:val="22"/>
          <w:szCs w:val="22"/>
        </w:rPr>
        <w:t>-należy przez to rozumieć pozytywną ocenę techniczną wyrobu, stwierdzającego przydatność do stosowania w budownictwie.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Wyrób budowlany </w:t>
      </w:r>
      <w:r w:rsidRPr="00613CB1">
        <w:rPr>
          <w:rFonts w:ascii="Times New Roman" w:hAnsi="Times New Roman" w:cs="Times New Roman"/>
          <w:sz w:val="22"/>
          <w:szCs w:val="22"/>
        </w:rPr>
        <w:t>-należy przez to rozumieć wyrób, w rozumieniu przepisów o badaniach i certyfikacji, w celu zainstalowania lub zastosowania w sposób trwały w obiekcie budowlanym.</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b/>
          <w:bCs/>
          <w:sz w:val="22"/>
          <w:szCs w:val="22"/>
        </w:rPr>
        <w:t>Dziennik budowy -</w:t>
      </w:r>
      <w:r w:rsidRPr="00613CB1">
        <w:rPr>
          <w:rFonts w:ascii="Times New Roman" w:hAnsi="Times New Roman" w:cs="Times New Roman"/>
          <w:sz w:val="22"/>
          <w:szCs w:val="22"/>
        </w:rPr>
        <w:t>jest przeznaczony do rejestracji (w formie wpisów) przebiegu robót budowlanych oraz</w:t>
      </w:r>
      <w:r w:rsidR="00383F20">
        <w:rPr>
          <w:rFonts w:ascii="Times New Roman" w:hAnsi="Times New Roman" w:cs="Times New Roman"/>
          <w:sz w:val="24"/>
          <w:szCs w:val="24"/>
        </w:rPr>
        <w:t xml:space="preserve"> </w:t>
      </w:r>
      <w:r w:rsidRPr="00613CB1">
        <w:rPr>
          <w:rFonts w:ascii="Times New Roman" w:hAnsi="Times New Roman" w:cs="Times New Roman"/>
          <w:sz w:val="22"/>
          <w:szCs w:val="22"/>
        </w:rPr>
        <w:t>wszystkich zdarzeń i okoliczności zachodzących w toku ich wykonywania i mających znaczenie przy ocenie technicznej prawidłowości wykonania budowy, rozbiórki lub montażu, których stwierdzenie po zakończeniu robót byłoby utrudnione lub niemożliwe. Z zapisów powinny wyraźnie wynikać kolejność i sposób wykonywania budowy, rozbiórki lub remontu.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lastRenderedPageBreak/>
        <w:t xml:space="preserve">Kierownik Budowy </w:t>
      </w:r>
      <w:r w:rsidRPr="00613CB1">
        <w:rPr>
          <w:rFonts w:ascii="Times New Roman" w:hAnsi="Times New Roman" w:cs="Times New Roman"/>
          <w:sz w:val="22"/>
          <w:szCs w:val="22"/>
        </w:rPr>
        <w:t>-osoba wyznaczona przez Wykonawcę, upoważniona do kierowania robotami i do występowania w jego imieniu w sprawach realizacji kontraktu.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ofertowy </w:t>
      </w:r>
      <w:r w:rsidRPr="00613CB1">
        <w:rPr>
          <w:rFonts w:ascii="Times New Roman" w:hAnsi="Times New Roman" w:cs="Times New Roman"/>
          <w:sz w:val="22"/>
          <w:szCs w:val="22"/>
        </w:rPr>
        <w:t>-wyceniony kosztorys ślepy.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„ślepy" </w:t>
      </w:r>
      <w:r w:rsidRPr="00613CB1">
        <w:rPr>
          <w:rFonts w:ascii="Times New Roman" w:hAnsi="Times New Roman" w:cs="Times New Roman"/>
          <w:sz w:val="22"/>
          <w:szCs w:val="22"/>
        </w:rPr>
        <w:t>-wykaz robót z podaniem ich ilości (przedmiar) w kolejności technologicznej ich wykonania.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Materiały </w:t>
      </w:r>
      <w:r w:rsidRPr="00613CB1">
        <w:rPr>
          <w:rFonts w:ascii="Times New Roman" w:hAnsi="Times New Roman" w:cs="Times New Roman"/>
          <w:sz w:val="22"/>
          <w:szCs w:val="22"/>
        </w:rPr>
        <w:t>-wszelkie tworzywa niezbędne do wykonania robót zgodne z dokumentacją projektową i specyfikacjami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Polecenie Inspektora Nadzoru Inwestorskiego </w:t>
      </w:r>
      <w:r w:rsidRPr="00613CB1">
        <w:rPr>
          <w:rFonts w:ascii="Times New Roman" w:hAnsi="Times New Roman" w:cs="Times New Roman"/>
          <w:sz w:val="22"/>
          <w:szCs w:val="22"/>
        </w:rPr>
        <w:t>-wszelkie polecenia przekazane Wykonawcy przez Inspektora Nadzoru Inwestorskiego w formie pisemnej, dotyczące sposobu realizacji robót lub innych spraw związanych z prowadzeniem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Projektant </w:t>
      </w:r>
      <w:r w:rsidRPr="00613CB1">
        <w:rPr>
          <w:rFonts w:ascii="Times New Roman" w:hAnsi="Times New Roman" w:cs="Times New Roman"/>
          <w:sz w:val="22"/>
          <w:szCs w:val="22"/>
        </w:rPr>
        <w:t>-uprawniona osoba prawna lub fizyczna będąca autorem dokumentacji projektowej.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Rysunki </w:t>
      </w:r>
      <w:r w:rsidRPr="00613CB1">
        <w:rPr>
          <w:rFonts w:ascii="Times New Roman" w:hAnsi="Times New Roman" w:cs="Times New Roman"/>
          <w:sz w:val="22"/>
          <w:szCs w:val="22"/>
        </w:rPr>
        <w:t>-część dokumentacji projektowej, która wskazuje lokalizację, charakterystykę i wymiary obiektu będącego przedmiotem robót.</w:t>
      </w:r>
    </w:p>
    <w:p w:rsidR="00613CB1" w:rsidRPr="00613CB1" w:rsidRDefault="00613CB1" w:rsidP="00383F20">
      <w:pPr>
        <w:pStyle w:val="Nagwek2"/>
      </w:pPr>
      <w:r w:rsidRPr="00613CB1">
        <w:rPr>
          <w:sz w:val="23"/>
          <w:szCs w:val="23"/>
        </w:rPr>
        <w:t>1.3 O</w:t>
      </w:r>
      <w:r w:rsidRPr="00613CB1">
        <w:t>gólne wymagania dotyczące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robót jest odpowiedzialny za jakość ich wykonania oraz </w:t>
      </w:r>
      <w:r w:rsidR="00383F20">
        <w:rPr>
          <w:rFonts w:ascii="Times New Roman" w:hAnsi="Times New Roman" w:cs="Times New Roman"/>
          <w:sz w:val="22"/>
          <w:szCs w:val="22"/>
        </w:rPr>
        <w:t xml:space="preserve">za ich zgodność z  dokumentacją </w:t>
      </w:r>
      <w:r w:rsidRPr="00613CB1">
        <w:rPr>
          <w:rFonts w:ascii="Times New Roman" w:hAnsi="Times New Roman" w:cs="Times New Roman"/>
          <w:sz w:val="22"/>
          <w:szCs w:val="22"/>
        </w:rPr>
        <w:t>projektową, STWIOR i poleceniami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Przekazanie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Zamawiający w terminie określonym w dokumentach przetargowych przekaże Wykonawcy plac budowy wraz z wszystkimi wymaganymi uzgodnieniami prawnymi i  administracyjnymi,  lokalizację  i organizację terenu, dziennik budowy oraz co najmniej  dwa egzemplarze pełnej  dokumentacji kontraktowej. Na Wykonawcy spoczywa odpowiedzialność za wyposażenie i znajdujące się w pomieszczeniach, w których będą prowadzone roboty, aż do ich zakończenia.Wykonawca na swój koszt zapewni zaplecze budowy w postaci kontenerów magazynowych i socjalnych.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Dokumentacja projektowa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otrzyma od Zamawiającego co najmniej dwa egzemplarze dokumentacji projektowej i dwa egzemplarze STWiOR.  Dokumentacja projektowa będzie zawierać rysunki,  obliczenia i dokumenty,  stanowiącedokument przetargowy. Wszystkie wykonane roboty i dostarczone materiały powinny być zgodne z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Zgodność robót z dokumentacją projektową i STWiOR.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Dane określone w dokumentacji projektowej i w STWiOR powinny by</w:t>
      </w:r>
      <w:r w:rsidR="00383F20">
        <w:rPr>
          <w:rFonts w:ascii="Times New Roman" w:hAnsi="Times New Roman" w:cs="Times New Roman"/>
          <w:sz w:val="22"/>
          <w:szCs w:val="22"/>
        </w:rPr>
        <w:t xml:space="preserve">ć uważane za wartości docelowe. </w:t>
      </w:r>
      <w:r w:rsidRPr="00613CB1">
        <w:rPr>
          <w:rFonts w:ascii="Times New Roman" w:hAnsi="Times New Roman" w:cs="Times New Roman"/>
          <w:sz w:val="22"/>
          <w:szCs w:val="22"/>
        </w:rPr>
        <w:t>W przypadku, gdy materiały lub roboty nie są w pełni zgodne z dokumentacją projektowa lub STWiOR, ale osiągnięto możliwą do zaakceptowania jakość elementów</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Inspektor Nadzoru Inwestorskiego może akceptować takie roboty i zgodzić się na ich pozostawienie, jednak może zastosować odpowiednie potrącenia od ceny kontraktowej, zgodnie z ustaleniami szczegółowymi kontraktu.</w:t>
      </w:r>
    </w:p>
    <w:p w:rsidR="00383F20"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 przypadku gdy materiały lub roboty nie są w pełni zgodne z dokumentacją projektową i wpłynęło to na niezadowalającą jakość elementu</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takie materiały i roboty nie zostaną zaakceptowane przez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Inspektora. W takiej sytuacji elementy budowli powinny być niezwłocznie </w:t>
      </w:r>
      <w:r w:rsidR="00383F20">
        <w:rPr>
          <w:rFonts w:ascii="Times New Roman" w:hAnsi="Times New Roman" w:cs="Times New Roman"/>
          <w:sz w:val="22"/>
          <w:szCs w:val="22"/>
        </w:rPr>
        <w:t>rozebrane i zastąpione innymi spełniającymi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Zabezpieczenia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jest zobowiązany do zabezpieczenia placu budowy przed dostępem osób trzecich w okresie trwania realizacji zadania aż do zakończenia i odbioru końcowego robót. Koszt zabezpieczenia placu budowy nie podlega odrębnej zapłacie i przyjmuje się, że jest włączony w cenę kontraktową.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przeciwpożarowa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powinien przestrzegać przepisów ochrony przeciwpożarowej. Wykonawca powinien utrzymywać sprawny sprzęt przeciwpożarowy wymagany przez odpowiednie przepisy, na terenie budowy, w pomieszczeniach </w:t>
      </w:r>
      <w:r w:rsidRPr="00613CB1">
        <w:rPr>
          <w:rFonts w:ascii="Times New Roman" w:hAnsi="Times New Roman" w:cs="Times New Roman"/>
          <w:sz w:val="22"/>
          <w:szCs w:val="22"/>
        </w:rPr>
        <w:lastRenderedPageBreak/>
        <w:t>biurowych, magazynach oraz maszynach i pojazdach. Materiały łatwopalne powinny być składowane w sposób zgodny z odpowiednimi przepisami i zabezpieczone przed dostępem osób trzecich.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Materiały szkodliwe dla otoczenia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Materiały, które w sposób trwały są szkodliwe dla otoczenia, nie mogą być dopuszczone do użycia.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własności publicznej i prywatnej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jest zobowiązany do ochrony przed uszkodzeniem lub zniszczeniem własności publicznej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prywatnej.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Jeżeli w związku z zaniedbaniem, niewłaściwym prowadzenie</w:t>
      </w:r>
      <w:r w:rsidR="00383F20">
        <w:rPr>
          <w:rFonts w:ascii="Times New Roman" w:hAnsi="Times New Roman" w:cs="Times New Roman"/>
          <w:sz w:val="22"/>
          <w:szCs w:val="22"/>
        </w:rPr>
        <w:t xml:space="preserve">m robót lub brakiem koniecznych </w:t>
      </w:r>
      <w:r w:rsidRPr="00613CB1">
        <w:rPr>
          <w:rFonts w:ascii="Times New Roman" w:hAnsi="Times New Roman" w:cs="Times New Roman"/>
          <w:sz w:val="22"/>
          <w:szCs w:val="22"/>
        </w:rPr>
        <w:t>działań ze strony Wykonawcy nastąpi uszkodzenie lub zniszczenie własności publicznej lub prywatnej to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Wykonawca na swój koszt naprawi lub odtworzy uszkodzoną własność. Wykonawca jest w pełni   odpowiedzialny  za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spowodowanie   uszkodzenia   urządzeń  uzbrojenia   terenu, przewodów, rurociągów, kabli teletechnicznych itp., których położenie było wskazane przez Zamawiającego.  Jakiekolwiek uszkodzenia instalacji i urządzeń podziemnych nie wskazanych w  informacji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dostarczonej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Wykonawcy przez Zamawiającego i powstałe bez winy lub zaniedbania Wykonawcy zostaną usunięte na koszt Zamawiającego. W pozostałych przypadkach koszt naprawy obciąża Wykonawcę.</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Bezpieczeństwo i higiena pracy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Podczas realizacji robót Wykonawca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powinien przestrzegać wszystkie przepisy dotyczące bezpieczeństwa i higieny pracy. Wykonawca jest zobowiązany zapewnić wszelkie urządzenia zabezpieczające oraz sprzęt i odpowiednią odzież dla ochrony życia i zdrowia osób zatrudnionych na budowie oraz dla zapewnienia bezpieczeństwa publicznego.</w:t>
      </w:r>
    </w:p>
    <w:p w:rsidR="00613CB1" w:rsidRPr="00613CB1" w:rsidRDefault="00613CB1" w:rsidP="00383F20">
      <w:pPr>
        <w:pStyle w:val="Nagwek1"/>
      </w:pPr>
      <w:r w:rsidRPr="00613CB1">
        <w:t>2. MATERIAŁY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Źródła uzyskania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Stosowane wyroby budowlane i materiały muszą posiadać certyfikaty lub aprobaty techniczne ważne w chwili ich nabycia oraz muszą być zgodne z przyjętymi przez projektanta w dokumentacji technicznej. Zmiana materiału jest możliwa po uzyskaniu przez Wykonawcę zgody projektanta i Inspektora Nadzoru Inwestorskiego. Wykonawca zobowiązany jest do przedłożenia Inspektorowi Nadzoru Inwestorskiego certyfikatów i atestów na stosowane materiały przed ich wbudowaniem.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Wariantowe stosowanie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Jeśli dokumentacja projektowa przewiduje możliwość zastosowania przez wykonawcę materiałów zamiennych, zobowiązany jest on przedstawić ich propozycję Projektantowi i Inspektorowi Nadzoru z ramienia Inwestora, celem ich akceptacji.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Przechowywanie i składowanie materiałów</w:t>
      </w:r>
    </w:p>
    <w:p w:rsidR="00162B44"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Wykonawca powinien zapewnić wszystkim materiałom warunki przechowywania składowania zapewniające zachowanie ich jakości i przydatności do robót. Odpowiedzialność za wady materiałów powstałe w czasie przechowywania i składowania ponosi Wykonawca.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będzie mógł składować materiały i urządzenie w miejscu wskazanym przez Inwestora.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Wszystkie miejsca czasowego składowania materiałów powinny być po zakończeniu robót doprowadzone przez Wykonawcę do ich pierwotnego stanu, w sposób zaakceptowany przez Inspektora Nadzoru Inwestorskiego.</w:t>
      </w:r>
    </w:p>
    <w:p w:rsidR="00613CB1" w:rsidRPr="00613CB1" w:rsidRDefault="00613CB1" w:rsidP="00383F20">
      <w:pPr>
        <w:pStyle w:val="Nagwek1"/>
      </w:pPr>
      <w:r w:rsidRPr="00613CB1">
        <w:t>3. SPRZĘT</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Sprzęt używany prze Wykonawcę do wykonania zadania nie powinien mieć niekorzystnego wpływu na jakość wykonywanych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robót. Sprzęt przeznaczony do wykonania robót ma być stale utrzymywany w dobrym stanie technicznym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gotowości do pracy. Musi on odpowiadać wymaganiom ochrony środowiska i przepisom szczegółowym dotyczącym jego użytkowania. Sprzęt powinien być użytkowany zgodnie z przepisami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bezpieczeństwa i higieny pracy.</w:t>
      </w:r>
    </w:p>
    <w:p w:rsidR="00383F20" w:rsidRPr="00613CB1" w:rsidRDefault="00383F20" w:rsidP="00E05284">
      <w:pPr>
        <w:spacing w:line="240" w:lineRule="auto"/>
        <w:rPr>
          <w:rFonts w:ascii="Times New Roman" w:hAnsi="Times New Roman" w:cs="Times New Roman"/>
          <w:sz w:val="22"/>
          <w:szCs w:val="22"/>
        </w:rPr>
      </w:pPr>
    </w:p>
    <w:p w:rsidR="00613CB1" w:rsidRPr="00613CB1" w:rsidRDefault="00613CB1" w:rsidP="00383F20">
      <w:pPr>
        <w:pStyle w:val="Nagwek1"/>
      </w:pPr>
      <w:r w:rsidRPr="00613CB1">
        <w:lastRenderedPageBreak/>
        <w:t>4. TRANSPORT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może korzystać ze środków transportu własnego lub zewnętrznego. Wykonawca zobowiązany jest do stosowania takich środków transportu, które nie spowodują uszkodzenia przewożonych materiałów. Ilość używanych środków transportu musi zapewniać prowadzenie robót zgodnie projektem i nie powodować opóźnień w realizacji zadania. Wykonawca będzie usuwać na swój koszt wszelkie zanieczyszczenia spowodowane w wyniku ruchu jego pojazdów na drogach publicznych oraz w rejonie dojazdu do terenu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Transport urządzeń powinien odbywać się w oryginalnych opakowaniach, samochodami w pozycji wbudowania lub prostopadle do pozycji wbudowania.</w:t>
      </w:r>
    </w:p>
    <w:p w:rsidR="00613CB1" w:rsidRPr="00613CB1" w:rsidRDefault="00613CB1" w:rsidP="00383F20">
      <w:pPr>
        <w:pStyle w:val="Nagwek1"/>
      </w:pPr>
      <w:r w:rsidRPr="00613CB1">
        <w:t>5. WYKONANIE ROBÓT</w:t>
      </w:r>
    </w:p>
    <w:p w:rsidR="00613CB1" w:rsidRPr="00613CB1" w:rsidRDefault="00613CB1" w:rsidP="00383F20">
      <w:pPr>
        <w:pStyle w:val="Nagwek2"/>
      </w:pPr>
      <w:r w:rsidRPr="00613CB1">
        <w:t>5.1 Zakres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Zakres robót ujętych Specyfikacją Techniczną: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na instalacji centralnego ogrzewania,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płukania i próby szczelności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próby na gorąco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c.o.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kanalizacji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odpływowych kanalizacyjnych przy odbiornikach,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ciepłej 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dopływowych do punktów czerpania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płukania i próby szczelności instalacji ciepłej i zimnej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ciepłej i  zimnej wody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czerpalnej.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Dodatkowe roboty i czynności: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Dodatkowo Wykonawca zobowiązany jest do:</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przeprowadzenia wymaganych prób instalacji wraz z udokumen</w:t>
      </w:r>
      <w:r w:rsidR="00383F20">
        <w:rPr>
          <w:rFonts w:ascii="Times New Roman" w:hAnsi="Times New Roman" w:cs="Times New Roman"/>
          <w:sz w:val="22"/>
          <w:szCs w:val="22"/>
        </w:rPr>
        <w:t xml:space="preserve">towaniem ich wyników (protokóły </w:t>
      </w:r>
      <w:r w:rsidRPr="00383F20">
        <w:rPr>
          <w:rFonts w:ascii="Times New Roman" w:hAnsi="Times New Roman" w:cs="Times New Roman"/>
          <w:sz w:val="22"/>
          <w:szCs w:val="22"/>
        </w:rPr>
        <w:t>odbiorów, wpisy do dziennika budowy), przeprowadzenia rozruchu instalacji i jej regulacji (doprowadzenie instalacji do osiągnięcia wymaganych parametrów pracy),</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wykonania wszelkich wymaganych pomiarów instalacji i analiz oraz przekazanie protokołów Inwestorowi ,</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przeprowadzenie odbiorów instalacji przy udziale Inwestora oraz odpowiedniego powołanego przez niego Nadzoru,</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dostarczenie wymaganych, aktualnych certyfikatów zgodności i atestów, świadectw dopuszczenia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dostosowania w budownictwie, etc. dla wszystkich zastosowanych materiałów i urządzeń,</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 przypadku zastosowania przez Wykonawcę materiałów zamiennych, innych niż wynikające z projektu, zobowiązany jest on do wykazania iż proponowane materiału i urządzenia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są równoważne z materiałami</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i urządzeniami projektowanymi,</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materiały i urządzenia muszą być równoważne z zastosowanymi w projekcie pod względem technicznym, jakościowym,</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estetycznym oraz kosztowym a ich zastosowanie na budowie musi zostać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p>
    <w:p w:rsidR="00613CB1" w:rsidRPr="00613CB1" w:rsidRDefault="00613CB1" w:rsidP="00383F20">
      <w:pPr>
        <w:pStyle w:val="Nagwek2"/>
      </w:pPr>
      <w:r w:rsidRPr="00613CB1">
        <w:lastRenderedPageBreak/>
        <w:t>5.2 Instalacja centralnego ogrzewania, kanalizacyjna, ciepłej</w:t>
      </w:r>
      <w:r w:rsidR="00383F20">
        <w:t xml:space="preserve"> </w:t>
      </w:r>
      <w:r w:rsidRPr="00613CB1">
        <w:t>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Instalację</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c.o.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wykonać z rur Uponor</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przez zaciskanie i na gwint. Przed przystąpieniem do zaciskania należy wykonać połączenie próbne. Prace montażowe należy wykonywać w temperaturze powyżej 0°C. Przy instalowaniu rur należy pamiętać o ty, aby nie pozostawiać wolnego, nie zamocowanego końca rury, szczególnie przy instalowaniu króćców odpowietrzających i spustowych. Całość łączenia i montażu rurociągów instalacji c.o. wykonać zgodnie z instrukcjami technicznymi producenta systemu.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Mocowanie pionów kanalizacyjnych do  przegród budowlanych należy wykonać  zgodnie z technologią producenta. Dopuszczalne odchylenia od spadków przewodów poziomych, założonych w projekcie technicznym, mogą wynosić ± 10%. Spadki podejść kanalizacyjnych wynikają z zastosowanych trójników łączących podejście kanalizacyjne z pionem kanalizacyjnym i z zasady osiowego montażu elementów przewodów. Przewody z rur kanalizacyjnych powinny być układane kielichami w przeciwnym kierunku do odpływu ścieków. Odgałęzienia poziomych przewodów odpływowych powinny być wykonane za pomocą  trójników o kącie rozwarcia nie większym niż 45°. Elementy mocujące montowane są w sposób obejmujący rurę pod kielichem. Maksymalny rozstaw uchwytów na </w:t>
      </w:r>
      <w:r w:rsidR="00383F20">
        <w:rPr>
          <w:rFonts w:ascii="Times New Roman" w:hAnsi="Times New Roman" w:cs="Times New Roman"/>
          <w:sz w:val="22"/>
          <w:szCs w:val="22"/>
        </w:rPr>
        <w:t>przewodach poziomych wynosi 1m.</w:t>
      </w:r>
      <w:r w:rsidRPr="00613CB1">
        <w:rPr>
          <w:rFonts w:ascii="Times New Roman" w:hAnsi="Times New Roman" w:cs="Times New Roman"/>
          <w:sz w:val="22"/>
          <w:szCs w:val="22"/>
        </w:rPr>
        <w:t>Przewody należy prowadzić w sposób umożliwiający zabezpieczen</w:t>
      </w:r>
      <w:r w:rsidR="00383F20">
        <w:rPr>
          <w:rFonts w:ascii="Times New Roman" w:hAnsi="Times New Roman" w:cs="Times New Roman"/>
          <w:sz w:val="22"/>
          <w:szCs w:val="22"/>
        </w:rPr>
        <w:t xml:space="preserve">ie ich przed dewastacją. </w:t>
      </w:r>
      <w:r w:rsidRPr="00613CB1">
        <w:rPr>
          <w:rFonts w:ascii="Times New Roman" w:hAnsi="Times New Roman" w:cs="Times New Roman"/>
          <w:sz w:val="22"/>
          <w:szCs w:val="22"/>
        </w:rPr>
        <w:t xml:space="preserve">Najmniejsze dopuszczalne spadki poziomych przewodów kanalizacyjnych w zależności od średnicy przewodu wynoszą: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100mm -2,5%,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150mm -1,5%, </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-dla przewodu średnicy 200mm -1,0%.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Na instalacji kanalizacji należy zamontować rewizje służące do czyszczenia przewodów.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Wewnętrzne instalacje wodociągowe zostaną wykonane z rur Uponor</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za pomocą zaciskania i na gwint.  Doprowadzenie ciepłej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zimnej wody użytkowej wykonać zgodnie z dokumentacją projektową do wszystkich wymagających tego urządzeń. Zastosowane rury, kształtki i elementy pomocnicze muszą posiadać dopuszczenie dostosowania na rynku krajowym oraz dopuszczenie do użycia dla wody pitnej (atest PZH). Urządzenia stosowane do wykonywania połączeń i urządzenia pomocnicze muszą posiadać znak bezpieczeństwa B, dopuszczający do stosowania na rynku krajowym. Typ stosowanych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urządzeń do wykonywania połączeń oraz urządzeń pomocniczych musi być zgodny z zaleceniami producenta rur i kształtek.</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Instalację wodociągową w zakresie ciepłej wody użytkowej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wykonać zgodnie z obowiązującymi Polskimi Normami: PN-76/H-75001, PN-81/B-10700/02, oraz „Warunkami technicznymi wykonania i odbioru wewnętrznych instalacji sanitarnych”, instrukcjami producentów r</w:t>
      </w:r>
      <w:r w:rsidR="00383F20">
        <w:rPr>
          <w:rFonts w:ascii="Times New Roman" w:hAnsi="Times New Roman" w:cs="Times New Roman"/>
          <w:sz w:val="22"/>
          <w:szCs w:val="22"/>
        </w:rPr>
        <w:t xml:space="preserve">ur. </w:t>
      </w:r>
      <w:r w:rsidRPr="00613CB1">
        <w:rPr>
          <w:rFonts w:ascii="Times New Roman" w:hAnsi="Times New Roman" w:cs="Times New Roman"/>
          <w:sz w:val="22"/>
          <w:szCs w:val="22"/>
        </w:rPr>
        <w:t>Roboty podlegające zakryciu muszą zostać odebrane w stanie odkrytym. Ogl</w:t>
      </w:r>
      <w:r w:rsidR="00383F20">
        <w:rPr>
          <w:rFonts w:ascii="Times New Roman" w:hAnsi="Times New Roman" w:cs="Times New Roman"/>
          <w:sz w:val="22"/>
          <w:szCs w:val="22"/>
        </w:rPr>
        <w:t xml:space="preserve">ędziny, płukanie, dezynfekcję i </w:t>
      </w:r>
      <w:r w:rsidRPr="00613CB1">
        <w:rPr>
          <w:rFonts w:ascii="Times New Roman" w:hAnsi="Times New Roman" w:cs="Times New Roman"/>
          <w:sz w:val="22"/>
          <w:szCs w:val="22"/>
        </w:rPr>
        <w:t>próby ciśnieniowe instalacji wodociągowej przeprowadzić należy w obecności Inżyniera i ich poprawność oraz odbiór potwierdzić pisemnie. Użyta do wykonania instalacji armatura zwrotna, zaporowa i zabezpieczająca musi mieć dopuszczenie do stosowania na rynku krajowym i atesty dopuszczające do kontaktu z wodą pitną, jak również wszelkie inne atesty szczegółowe. W przypadku armatury zabezpieczającej konieczny jest</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atest UDT.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Odpowietrzania instalacji przez punkty czerpalne.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należy prowadzić w posadzce.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należy mocować w uchwytach w odstępach nie mniejszych niż wynika to z wymagań dla materiału, z którego wykonane są rury. Przewody podejść wody ciepłej  powinny być dodatkowo moco</w:t>
      </w:r>
      <w:r w:rsidR="000377B9">
        <w:rPr>
          <w:rFonts w:ascii="Times New Roman" w:hAnsi="Times New Roman" w:cs="Times New Roman"/>
          <w:sz w:val="22"/>
          <w:szCs w:val="22"/>
        </w:rPr>
        <w:t xml:space="preserve">wane przy punktach poboru wody. </w:t>
      </w:r>
      <w:r w:rsidRPr="00613CB1">
        <w:rPr>
          <w:rFonts w:ascii="Times New Roman" w:hAnsi="Times New Roman" w:cs="Times New Roman"/>
          <w:sz w:val="22"/>
          <w:szCs w:val="22"/>
        </w:rPr>
        <w:t>Przewody instalacji c.o. i wodociągowej prowadzić w sposób umożliwiając</w:t>
      </w:r>
      <w:r w:rsidR="000377B9">
        <w:rPr>
          <w:rFonts w:ascii="Times New Roman" w:hAnsi="Times New Roman" w:cs="Times New Roman"/>
          <w:sz w:val="22"/>
          <w:szCs w:val="22"/>
        </w:rPr>
        <w:t xml:space="preserve">y wykonanie izolacji cieplnej.  </w:t>
      </w:r>
      <w:r w:rsidRPr="00613CB1">
        <w:rPr>
          <w:rFonts w:ascii="Times New Roman" w:hAnsi="Times New Roman" w:cs="Times New Roman"/>
          <w:sz w:val="22"/>
          <w:szCs w:val="22"/>
        </w:rPr>
        <w:t>Przewody prowadzone obok siebie, układać równolegle.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pionowe należy prowadzić tak, aby maksymalne odchylenie od pionu nie przekroczyło 1 cm 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kondygnację. Przewody należy prowadzić w sposób umożliwiający zabez</w:t>
      </w:r>
      <w:r w:rsidR="000377B9">
        <w:rPr>
          <w:rFonts w:ascii="Times New Roman" w:hAnsi="Times New Roman" w:cs="Times New Roman"/>
          <w:sz w:val="22"/>
          <w:szCs w:val="22"/>
        </w:rPr>
        <w:t xml:space="preserve">pieczenie ich przed dewastacją. </w:t>
      </w:r>
      <w:r w:rsidRPr="00613CB1">
        <w:rPr>
          <w:rFonts w:ascii="Times New Roman" w:hAnsi="Times New Roman" w:cs="Times New Roman"/>
          <w:sz w:val="22"/>
          <w:szCs w:val="22"/>
        </w:rPr>
        <w:t>Nie wolno prowadzić przewodów wodociągowych powyżej przewodów elektrycznych.</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Minimalna odległość przewodów wodociągowych od przewodów elektrycznych powinna wynosić 0,1 m.</w:t>
      </w:r>
    </w:p>
    <w:p w:rsidR="00613CB1" w:rsidRPr="00613CB1" w:rsidRDefault="00613CB1" w:rsidP="000377B9">
      <w:pPr>
        <w:pStyle w:val="Nagwek2"/>
      </w:pPr>
      <w:r w:rsidRPr="00613CB1">
        <w:t>5.3 Montaż armatury</w:t>
      </w:r>
      <w:r w:rsidR="000377B9">
        <w:t xml:space="preserve"> </w:t>
      </w:r>
      <w:r w:rsidRPr="00613CB1">
        <w:t>i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powinna odpowiadać warunkom pracy (ciśnienie, temperatura) instalacji, w której jest zainstalowana.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-Przed instalowaniem armatury należy usunąć z niej zaślepienia i ewentualne zanieczyszczenia.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 sprawdzeniu prawidłowości działania, powinna być instalo</w:t>
      </w:r>
      <w:r w:rsidR="000377B9">
        <w:rPr>
          <w:rFonts w:ascii="Times New Roman" w:hAnsi="Times New Roman" w:cs="Times New Roman"/>
          <w:sz w:val="22"/>
          <w:szCs w:val="22"/>
        </w:rPr>
        <w:t xml:space="preserve">wana tak, żeby była dostępna do </w:t>
      </w:r>
      <w:r w:rsidRPr="00613CB1">
        <w:rPr>
          <w:rFonts w:ascii="Times New Roman" w:hAnsi="Times New Roman" w:cs="Times New Roman"/>
          <w:sz w:val="22"/>
          <w:szCs w:val="22"/>
        </w:rPr>
        <w:t>obsługi i konserwacji.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-Jeżeli rozwiązanie doprowadzenia wody wodociągowej w przyborach lub urządzeniach umożliwia jej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przepływ zwrotny, na przewodzie doprowadzającym wodę wodociągową do nich (doprowadzenie indywidualne lub do grupy tego samego typu punktów czerpania), należy zainstalować odpowiednie wyposażenie uniemożliwiające przepływ zwrotny.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-Armaturę na przewodach należy tak instalować, żeby kierunek przepływu </w:t>
      </w:r>
      <w:r w:rsidR="000377B9">
        <w:rPr>
          <w:rFonts w:ascii="Times New Roman" w:hAnsi="Times New Roman" w:cs="Times New Roman"/>
          <w:sz w:val="22"/>
          <w:szCs w:val="22"/>
        </w:rPr>
        <w:t xml:space="preserve">wody instalacyjnej był zgodny z </w:t>
      </w:r>
      <w:r w:rsidRPr="00613CB1">
        <w:rPr>
          <w:rFonts w:ascii="Times New Roman" w:hAnsi="Times New Roman" w:cs="Times New Roman"/>
          <w:sz w:val="22"/>
          <w:szCs w:val="22"/>
        </w:rPr>
        <w:t>oznaczeniem kierunku przepływu na armaturze.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armaturze mieszającej i czerpalnej przewód ciepłej wody powinien być podłączony z lewej strony.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-Montować wyłącznie grzejniki stalowe płytowe na typowych zawiesiach zgodnie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-Stosować zawory grzejnikowe termostatyczne z nastawą wstępną.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-Montaż ceramiki sanitarnej należy skoordynować z robotami wykończeniowymi.</w:t>
      </w:r>
    </w:p>
    <w:p w:rsidR="00613CB1" w:rsidRPr="00613CB1" w:rsidRDefault="00613CB1" w:rsidP="000377B9">
      <w:pPr>
        <w:pStyle w:val="Nagwek2"/>
      </w:pPr>
      <w:r w:rsidRPr="00613CB1">
        <w:t>5.4 Izolacja cieplna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Przewody instalacji centralnego ogrzewania powinny być izolowane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wody ciepłej powinny być izolowanie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Armatura instalacji wodociągowej wody</w:t>
      </w:r>
      <w:r w:rsidRPr="00613CB1">
        <w:rPr>
          <w:rFonts w:ascii="Times New Roman" w:hAnsi="Times New Roman" w:cs="Times New Roman"/>
        </w:rPr>
        <w:t xml:space="preserve"> </w:t>
      </w:r>
      <w:r w:rsidRPr="00613CB1">
        <w:rPr>
          <w:rFonts w:ascii="Times New Roman" w:hAnsi="Times New Roman" w:cs="Times New Roman"/>
          <w:sz w:val="22"/>
          <w:szCs w:val="22"/>
        </w:rPr>
        <w:t>ciepłej powinna być izolowana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cieplnie, jeżeli wymaganie to wynika z projekt</w:t>
      </w:r>
      <w:r w:rsidR="000377B9">
        <w:rPr>
          <w:rFonts w:ascii="Times New Roman" w:hAnsi="Times New Roman" w:cs="Times New Roman"/>
          <w:sz w:val="22"/>
          <w:szCs w:val="22"/>
        </w:rPr>
        <w:t xml:space="preserve">u technicznego tej instalacji.  </w:t>
      </w:r>
      <w:r w:rsidRPr="00613CB1">
        <w:rPr>
          <w:rFonts w:ascii="Times New Roman" w:hAnsi="Times New Roman" w:cs="Times New Roman"/>
          <w:sz w:val="22"/>
          <w:szCs w:val="22"/>
        </w:rPr>
        <w:t>Grubość izolacji termicznej rur powinna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być zgodna z tabelą 1.5 załącznika nr 2 rozporządzenia „w sprawie warunków technicznych, jakim powinny odpowia</w:t>
      </w:r>
      <w:r w:rsidR="000377B9">
        <w:rPr>
          <w:rFonts w:ascii="Times New Roman" w:hAnsi="Times New Roman" w:cs="Times New Roman"/>
          <w:sz w:val="22"/>
          <w:szCs w:val="22"/>
        </w:rPr>
        <w:t xml:space="preserve">dać budynki i ich usytuowanie”. </w:t>
      </w:r>
      <w:r w:rsidRPr="00613CB1">
        <w:rPr>
          <w:rFonts w:ascii="Times New Roman" w:hAnsi="Times New Roman" w:cs="Times New Roman"/>
          <w:sz w:val="22"/>
          <w:szCs w:val="22"/>
        </w:rPr>
        <w:t>Wykonywanie izolacji cieplnej należy rozpocząć po uprzednim przeprowadzeniu wymaganych prób szczelności oraz po potwierdzeniu prawidłowości wyko</w:t>
      </w:r>
      <w:r w:rsidR="000377B9">
        <w:rPr>
          <w:rFonts w:ascii="Times New Roman" w:hAnsi="Times New Roman" w:cs="Times New Roman"/>
          <w:sz w:val="22"/>
          <w:szCs w:val="22"/>
        </w:rPr>
        <w:t xml:space="preserve">nania próby protokółem odbioru. </w:t>
      </w:r>
      <w:r w:rsidRPr="00613CB1">
        <w:rPr>
          <w:rFonts w:ascii="Times New Roman" w:hAnsi="Times New Roman" w:cs="Times New Roman"/>
          <w:sz w:val="22"/>
          <w:szCs w:val="22"/>
        </w:rPr>
        <w:t xml:space="preserve">Materiał, z którego będzie wykonana izolacja cieplna, jego grubość oraz rodzaj płaszcza osłaniającego, powinny być zgodne z projektem technicznym instalacji </w:t>
      </w:r>
      <w:r w:rsidR="000377B9">
        <w:rPr>
          <w:rFonts w:ascii="Times New Roman" w:hAnsi="Times New Roman" w:cs="Times New Roman"/>
          <w:sz w:val="22"/>
          <w:szCs w:val="22"/>
        </w:rPr>
        <w:t xml:space="preserve">wodociągowej i instalacji c.o.. </w:t>
      </w:r>
      <w:r w:rsidRPr="00613CB1">
        <w:rPr>
          <w:rFonts w:ascii="Times New Roman" w:hAnsi="Times New Roman" w:cs="Times New Roman"/>
          <w:sz w:val="22"/>
          <w:szCs w:val="22"/>
        </w:rPr>
        <w:t>Materiały izolacyjne, przeznaczone do wykonywania izolacji cieplnej, powinny być w stanie suchym, czyste i nieuszkodzone, a sposób składowania materiałów na stanowisku pracy p</w:t>
      </w:r>
      <w:r w:rsidR="000377B9">
        <w:rPr>
          <w:rFonts w:ascii="Times New Roman" w:hAnsi="Times New Roman" w:cs="Times New Roman"/>
          <w:sz w:val="22"/>
          <w:szCs w:val="22"/>
        </w:rPr>
        <w:t xml:space="preserve">owinien wykluczać możliwość ich zawilgocenia lub uszkodzenia. </w:t>
      </w:r>
      <w:r w:rsidRPr="00613CB1">
        <w:rPr>
          <w:rFonts w:ascii="Times New Roman" w:hAnsi="Times New Roman" w:cs="Times New Roman"/>
          <w:sz w:val="22"/>
          <w:szCs w:val="22"/>
        </w:rPr>
        <w:t>Powierzchnia, na której jest wykonywana izolacja cieplna powinna być cz</w:t>
      </w:r>
      <w:r w:rsidR="000377B9">
        <w:rPr>
          <w:rFonts w:ascii="Times New Roman" w:hAnsi="Times New Roman" w:cs="Times New Roman"/>
          <w:sz w:val="22"/>
          <w:szCs w:val="22"/>
        </w:rPr>
        <w:t xml:space="preserve">ysta i sucha. Nie dopuszcza się </w:t>
      </w:r>
      <w:r w:rsidRPr="00613CB1">
        <w:rPr>
          <w:rFonts w:ascii="Times New Roman" w:hAnsi="Times New Roman" w:cs="Times New Roman"/>
          <w:sz w:val="22"/>
          <w:szCs w:val="22"/>
        </w:rPr>
        <w:t>wykonywania izolacji cieplnych na powierzchniach zanieczyszczonych ziemią, cement</w:t>
      </w:r>
      <w:r w:rsidR="000377B9">
        <w:rPr>
          <w:rFonts w:ascii="Times New Roman" w:hAnsi="Times New Roman" w:cs="Times New Roman"/>
          <w:sz w:val="22"/>
          <w:szCs w:val="22"/>
        </w:rPr>
        <w:t xml:space="preserve">em, smarami itp. oraz </w:t>
      </w:r>
      <w:r w:rsidRPr="00613CB1">
        <w:rPr>
          <w:rFonts w:ascii="Times New Roman" w:hAnsi="Times New Roman" w:cs="Times New Roman"/>
          <w:sz w:val="22"/>
          <w:szCs w:val="22"/>
        </w:rPr>
        <w:t>na powierzchniach z niecałkowicie wyschniętą lub uszkodzoną powłoką anty</w:t>
      </w:r>
      <w:r w:rsidR="000377B9">
        <w:rPr>
          <w:rFonts w:ascii="Times New Roman" w:hAnsi="Times New Roman" w:cs="Times New Roman"/>
          <w:sz w:val="22"/>
          <w:szCs w:val="22"/>
        </w:rPr>
        <w:t xml:space="preserve">korozyjną. Zakończenia izolacji </w:t>
      </w:r>
      <w:r w:rsidRPr="00613CB1">
        <w:rPr>
          <w:rFonts w:ascii="Times New Roman" w:hAnsi="Times New Roman" w:cs="Times New Roman"/>
          <w:sz w:val="22"/>
          <w:szCs w:val="22"/>
        </w:rPr>
        <w:t>cieplnej powinny być zabezpieczone przed uszkodzeniem lub zawilgocenie</w:t>
      </w:r>
      <w:r w:rsidR="000377B9">
        <w:rPr>
          <w:rFonts w:ascii="Times New Roman" w:hAnsi="Times New Roman" w:cs="Times New Roman"/>
          <w:sz w:val="22"/>
          <w:szCs w:val="22"/>
        </w:rPr>
        <w:t xml:space="preserve">m. Izolacja cieplna powinna być </w:t>
      </w:r>
      <w:r w:rsidRPr="00613CB1">
        <w:rPr>
          <w:rFonts w:ascii="Times New Roman" w:hAnsi="Times New Roman" w:cs="Times New Roman"/>
          <w:sz w:val="22"/>
          <w:szCs w:val="22"/>
        </w:rPr>
        <w:t>wykonana w sposób zapewniający nierozprzestrzenianie się ognia.</w:t>
      </w:r>
    </w:p>
    <w:p w:rsidR="00613CB1" w:rsidRPr="00613CB1" w:rsidRDefault="00613CB1" w:rsidP="000377B9">
      <w:pPr>
        <w:pStyle w:val="Nagwek1"/>
      </w:pPr>
      <w:r w:rsidRPr="00613CB1">
        <w:t>6. KONTROLA JAKOŚCI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Kontrola jakości robót dla wszystkich robót polega na sprawdzeniu: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-użycia właściwych materiałów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wykonanych połączeń,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zastosowanych materiałów uszczelniających,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-odległości przewodów względem siebie i przegród budowlanych,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ustawienia armatury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przeprowadzenia wstępnej regulacji,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wykonania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-wykonania prób szczelności i wytrzymałości mechanicznej poszczególnych</w:t>
      </w:r>
      <w:r w:rsidR="000377B9">
        <w:rPr>
          <w:rFonts w:ascii="Times New Roman" w:hAnsi="Times New Roman" w:cs="Times New Roman"/>
          <w:sz w:val="22"/>
          <w:szCs w:val="22"/>
        </w:rPr>
        <w:t xml:space="preserve"> instalacji zgodnie z warunkami </w:t>
      </w:r>
      <w:r w:rsidRPr="00613CB1">
        <w:rPr>
          <w:rFonts w:ascii="Times New Roman" w:hAnsi="Times New Roman" w:cs="Times New Roman"/>
          <w:sz w:val="22"/>
          <w:szCs w:val="22"/>
        </w:rPr>
        <w:t>wykonania i odbioru poszczególnych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-zgodności wykonania z dokumentacją techniczną</w:t>
      </w:r>
    </w:p>
    <w:p w:rsidR="00613CB1" w:rsidRPr="00613CB1" w:rsidRDefault="00613CB1" w:rsidP="000377B9">
      <w:pPr>
        <w:pStyle w:val="Nagwek1"/>
      </w:pPr>
      <w:r w:rsidRPr="00613CB1">
        <w:t>7. OBMIAR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Jednostkami obmiaru robót są: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-m2 –metr kwadratowy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 -metr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-kpl. -komplet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-szt. -sztuka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-r-g -roboczogodzina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-m-g –maszynogodzina</w:t>
      </w:r>
    </w:p>
    <w:p w:rsidR="00613CB1" w:rsidRPr="00613CB1" w:rsidRDefault="00613CB1" w:rsidP="000377B9">
      <w:pPr>
        <w:pStyle w:val="Nagwek1"/>
      </w:pPr>
      <w:r w:rsidRPr="00613CB1">
        <w:t>8. ODBIÓR ROBÓT</w:t>
      </w:r>
    </w:p>
    <w:p w:rsidR="00613CB1" w:rsidRPr="00613CB1" w:rsidRDefault="00613CB1" w:rsidP="000377B9">
      <w:pPr>
        <w:pStyle w:val="Nagwek2"/>
      </w:pPr>
      <w:r w:rsidRPr="00613CB1">
        <w:t xml:space="preserve">8.1 Odbiór techniczny </w:t>
      </w:r>
    </w:p>
    <w:p w:rsidR="00613CB1" w:rsidRPr="000377B9" w:rsidRDefault="00613CB1" w:rsidP="000377B9">
      <w:pPr>
        <w:pStyle w:val="Nagwek3"/>
      </w:pPr>
      <w:r w:rsidRPr="00613CB1">
        <w:t>8.1.1. Instalacja powinna być przedstawiona do odbioru technicznego-końcowego po spełnieniu</w:t>
      </w:r>
      <w:r w:rsidR="000377B9">
        <w:t xml:space="preserve"> </w:t>
      </w:r>
      <w:r w:rsidRPr="00613CB1">
        <w:rPr>
          <w:rFonts w:ascii="Times New Roman" w:hAnsi="Times New Roman" w:cs="Times New Roman"/>
          <w:sz w:val="22"/>
          <w:szCs w:val="22"/>
        </w:rPr>
        <w:t>następujących warunków: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zakończono wszystkie roboty montażowe przy instalacji, łącznie z wykonaniem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instalację wypłukano, napełniono wodą,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dokonano badań odbiorczych, z których wszystkie zakończyły się wynikiem pozytywnym.</w:t>
      </w:r>
    </w:p>
    <w:p w:rsidR="00613CB1" w:rsidRPr="00613CB1" w:rsidRDefault="00613CB1" w:rsidP="000377B9">
      <w:pPr>
        <w:pStyle w:val="Nagwek3"/>
      </w:pPr>
      <w:r w:rsidRPr="00613CB1">
        <w:t>8.1.2. Przy odbiorze końcowym instalacji należy przedstawić następujące dokumenty: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dziennik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obmiary powykonawcze,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protokoły odbiorów technicznych -częściowych,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 protokóły wykonanych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e) dokumenty wymagane dla urządzeń podlegających dozorowi techn</w:t>
      </w:r>
      <w:r w:rsidR="000377B9">
        <w:rPr>
          <w:rFonts w:ascii="Times New Roman" w:hAnsi="Times New Roman" w:cs="Times New Roman"/>
          <w:sz w:val="22"/>
          <w:szCs w:val="22"/>
        </w:rPr>
        <w:t xml:space="preserve">icznemu, np. paszporty urządzeń </w:t>
      </w:r>
      <w:r w:rsidRPr="00613CB1">
        <w:rPr>
          <w:rFonts w:ascii="Times New Roman" w:hAnsi="Times New Roman" w:cs="Times New Roman"/>
          <w:sz w:val="22"/>
          <w:szCs w:val="22"/>
        </w:rPr>
        <w:t>ciśnieniowych,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f) instrukcje obsługi i gwarancje wbudowanych wyrobów,</w:t>
      </w:r>
    </w:p>
    <w:p w:rsidR="00613CB1" w:rsidRPr="00613CB1" w:rsidRDefault="00613CB1" w:rsidP="000377B9">
      <w:pPr>
        <w:pStyle w:val="Nagwek3"/>
      </w:pPr>
      <w:r w:rsidRPr="00613CB1">
        <w:t>8.1.3. W ramach odbioru końcowego należy: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sprawdzić czy instalacja jest wykonana zgodnie z projektem technicznym,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sprawdzić zgodność wykonania odbieranej instalacji z wymaganiami STWiOR,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c) sprawdzić protokóły odbiorów technicznych -częściowych,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e) sprawdzić protokóły zawierające wyniki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 uruchomić instalację, sprawdzić osiąganie zakładanych parametrów.</w:t>
      </w:r>
    </w:p>
    <w:p w:rsidR="00613CB1" w:rsidRPr="00613CB1" w:rsidRDefault="00613CB1" w:rsidP="00E05284">
      <w:pPr>
        <w:spacing w:line="240" w:lineRule="auto"/>
        <w:rPr>
          <w:rFonts w:ascii="Times New Roman" w:hAnsi="Times New Roman" w:cs="Times New Roman"/>
          <w:sz w:val="22"/>
          <w:szCs w:val="22"/>
        </w:rPr>
      </w:pPr>
      <w:r w:rsidRPr="000377B9">
        <w:rPr>
          <w:rStyle w:val="Nagwek3Znak"/>
        </w:rPr>
        <w:t>8.1.4 Odbiór techniczny-końcowy kończy się protokolarnym przejęciem instalacji wodociągowej i centralnego</w:t>
      </w:r>
      <w:r w:rsidRPr="00613CB1">
        <w:rPr>
          <w:rFonts w:ascii="Times New Roman" w:hAnsi="Times New Roman" w:cs="Times New Roman"/>
          <w:sz w:val="22"/>
          <w:szCs w:val="22"/>
        </w:rPr>
        <w:t xml:space="preserve"> ogrzewania do użytkowania lub protokolarnym stwierdzeniem braku przygotowania instalacji do użytkowania, wraz z podaniem przyczyn takiego stwierdzenia.</w:t>
      </w:r>
    </w:p>
    <w:p w:rsidR="00613CB1" w:rsidRPr="00613CB1" w:rsidRDefault="00613CB1" w:rsidP="000377B9">
      <w:pPr>
        <w:pStyle w:val="Nagwek3"/>
      </w:pPr>
      <w:r w:rsidRPr="00613CB1">
        <w:t xml:space="preserve">8.1.5 Protokół odbioru technicznego -końcowego nie powinien zawierać postanowień warunkowych.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przypadku zakończenia odbioru protokolarnym stwierdzeniem braku przygotowania instalacji do użytkowania, po usunięciu przyczyn takiego stwierdzenia należy przeprowadzić ponowny odbiór instalacji.</w:t>
      </w:r>
    </w:p>
    <w:p w:rsidR="00613CB1" w:rsidRPr="00613CB1" w:rsidRDefault="00613CB1" w:rsidP="000377B9">
      <w:pPr>
        <w:pStyle w:val="Nagwek1"/>
      </w:pPr>
      <w:r w:rsidRPr="00613CB1">
        <w:t>9. PODSTAWA PŁATNOŚCI</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Podstawę płatności stanowi umowa zawarta między Inwestorem a Wykonawcą.</w:t>
      </w:r>
    </w:p>
    <w:p w:rsidR="000377B9" w:rsidRPr="00613CB1" w:rsidRDefault="000377B9" w:rsidP="00E05284">
      <w:pPr>
        <w:spacing w:line="240" w:lineRule="auto"/>
        <w:rPr>
          <w:rFonts w:ascii="Times New Roman" w:hAnsi="Times New Roman" w:cs="Times New Roman"/>
          <w:sz w:val="22"/>
          <w:szCs w:val="22"/>
        </w:rPr>
      </w:pPr>
    </w:p>
    <w:p w:rsidR="00613CB1" w:rsidRPr="00613CB1" w:rsidRDefault="00613CB1" w:rsidP="000377B9">
      <w:pPr>
        <w:pStyle w:val="Nagwek1"/>
      </w:pPr>
      <w:r w:rsidRPr="00613CB1">
        <w:lastRenderedPageBreak/>
        <w:t>10.PRZEPISY ZWIĄZANE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-Ustawa Prawo budowlane z dnia 7 lipca 1994 r (Dz.U. Nr 106/OO poz. 1126, Nr 109/OO poz. 1157,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120/OO poz. 1268, Nr5 poz.42, Nr 100/01 poz.1085, Nr 110/01 poz.1190, Nr 115/01 poz. 1229,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129/01 poz. 1439, Nr 154/01 poz. 1800, Nr 74/02 poz. 676, Nr 80/03 poz. 718)</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-Rozporządzenie Ministra Infrastruktury z dnia 12 kwietnia 2002 r. w</w:t>
      </w:r>
      <w:r w:rsidR="000377B9">
        <w:rPr>
          <w:rFonts w:ascii="Times New Roman" w:hAnsi="Times New Roman" w:cs="Times New Roman"/>
          <w:sz w:val="22"/>
          <w:szCs w:val="22"/>
        </w:rPr>
        <w:t xml:space="preserve"> sprawie warunków technicznych, </w:t>
      </w:r>
      <w:r w:rsidRPr="00613CB1">
        <w:rPr>
          <w:rFonts w:ascii="Times New Roman" w:hAnsi="Times New Roman" w:cs="Times New Roman"/>
          <w:sz w:val="22"/>
          <w:szCs w:val="22"/>
        </w:rPr>
        <w:t>jakim powinny odpowiadać budynki i ich usytuowanie (Dz.U. Nr 75/02 poz. 690, Nr 33/03 poz. 270)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robót budowlano-montażwych. Arkady 1987, Tom II: Instalacje</w:t>
      </w:r>
      <w:r w:rsidRPr="00613CB1">
        <w:rPr>
          <w:rFonts w:ascii="Times New Roman" w:hAnsi="Times New Roman" w:cs="Times New Roman"/>
        </w:rPr>
        <w:t xml:space="preserve"> </w:t>
      </w:r>
      <w:r w:rsidRPr="00613CB1">
        <w:rPr>
          <w:rFonts w:ascii="Times New Roman" w:hAnsi="Times New Roman" w:cs="Times New Roman"/>
          <w:sz w:val="22"/>
          <w:szCs w:val="22"/>
        </w:rPr>
        <w:t>sanitarne i przemysłowe.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-PN-90/ B-01430 Ogrzewnictwo. Instalacje c.o. Terminologia.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 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-PN-B-02414:1999 Ogrzewnictwo i ciepłownictwo. Zabezpieczenie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-PN-91/B-02420. Ogrzewnictwo. Odpowietrzania instalacji ogrzewań wodnych.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-PN-89/H-02650 Armatura i rurociągi. Ciśnienia i temperatury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-BN-76/8860-01 Elementy mocujące rurociągi.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-PN-91/B-02020 Ochrona cieplna budynków. Wymagania i obliczenia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442 Grzejniki stalowe płytowe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442-1:1999 Grzejniki. Wymagania i warunki techniczne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442-3:2001 Grzejniki. Ocena zgodności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-PN-82/B-02402 Ogrzewnictwo. Temperatury ogrzewanych pomieszczeń.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-PN-91/B-02420 Ogrzewnictwo. Odpowietrzanie instalacji ogrzewańwodnych.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215-1:2002 Termostatyczne zawory grzejnikowe. Czesc 1: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-PN-B-02421:2000 Ogrzewnictwo i ciepłownictwo. Izolacja cieplna r</w:t>
      </w:r>
      <w:r w:rsidR="000377B9">
        <w:rPr>
          <w:rFonts w:ascii="Times New Roman" w:hAnsi="Times New Roman" w:cs="Times New Roman"/>
          <w:sz w:val="22"/>
          <w:szCs w:val="22"/>
        </w:rPr>
        <w:t xml:space="preserve">urociągów, armatury i urządzeń. </w:t>
      </w:r>
      <w:r w:rsidRPr="00613CB1">
        <w:rPr>
          <w:rFonts w:ascii="Times New Roman" w:hAnsi="Times New Roman" w:cs="Times New Roman"/>
          <w:sz w:val="22"/>
          <w:szCs w:val="22"/>
        </w:rPr>
        <w:t>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-PN-93/C-04607Woda w instalacjach ogrzewania. Wymagania i badania jakości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-PN-90/M-75003 Armatura instalacji centralnegoogrzewania. Ogólne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-PN-91/M-75009 Armatura instalacji centralnego ogrzewania. Zawory regulacyjne.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instalacji wodociągowych. Seria wydawnicza: Wymagania techniczne COBRTI INSTAL. Zeszyt 7.Warszawa, lipiec 2003 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-PN-92-B-0106 Instalacje wodociągowe Wymagania w projektowaniu.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1610: 2002  Kanalizacja. Przewody kanalizacyjne. Wymagania i badania przy odbiorze.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-PN-B-10700-02 Wodociągi i kanalizacja –Przewody wewnętrzne –Wymagania i badania techniczne przy odbiorze.</w:t>
      </w:r>
    </w:p>
    <w:sectPr w:rsidR="00613CB1" w:rsidRPr="00613CB1" w:rsidSect="00E05284">
      <w:pgSz w:w="11906" w:h="16838"/>
      <w:pgMar w:top="720" w:right="720"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F37E7"/>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4E14202C"/>
    <w:multiLevelType w:val="hybridMultilevel"/>
    <w:tmpl w:val="323A2234"/>
    <w:lvl w:ilvl="0" w:tplc="CBE0DB0E">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6ABF78FD"/>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78A228AE"/>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B44"/>
    <w:rsid w:val="000377B9"/>
    <w:rsid w:val="001150F5"/>
    <w:rsid w:val="00143EC1"/>
    <w:rsid w:val="00162B44"/>
    <w:rsid w:val="002D7826"/>
    <w:rsid w:val="00383F20"/>
    <w:rsid w:val="00467CCC"/>
    <w:rsid w:val="006078DD"/>
    <w:rsid w:val="00613CB1"/>
    <w:rsid w:val="00941DB9"/>
    <w:rsid w:val="00A32CD2"/>
    <w:rsid w:val="00B06358"/>
    <w:rsid w:val="00CC1479"/>
    <w:rsid w:val="00CD56EA"/>
    <w:rsid w:val="00E05284"/>
    <w:rsid w:val="00E825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19698</Words>
  <Characters>118189</Characters>
  <Application>Microsoft Office Word</Application>
  <DocSecurity>0</DocSecurity>
  <Lines>984</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Izabela Jarczyńska</cp:lastModifiedBy>
  <cp:revision>2</cp:revision>
  <dcterms:created xsi:type="dcterms:W3CDTF">2019-02-05T09:07:00Z</dcterms:created>
  <dcterms:modified xsi:type="dcterms:W3CDTF">2019-02-05T09:07:00Z</dcterms:modified>
</cp:coreProperties>
</file>