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201</w:t>
      </w:r>
      <w:r w:rsidR="00870A6F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</w:t>
      </w:r>
      <w:r w:rsidR="00870A6F">
        <w:rPr>
          <w:sz w:val="24"/>
          <w:szCs w:val="24"/>
        </w:rPr>
        <w:t>204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AD3A0F">
        <w:t xml:space="preserve"> w Śrem</w:t>
      </w:r>
      <w:r w:rsidR="005E43BA">
        <w:t xml:space="preserve">ie przy ul. </w:t>
      </w:r>
      <w:r w:rsidR="00653407">
        <w:t>Żurawiej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95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71285F">
        <w:trPr>
          <w:trHeight w:val="377"/>
          <w:jc w:val="center"/>
        </w:trPr>
        <w:tc>
          <w:tcPr>
            <w:tcW w:w="1911" w:type="dxa"/>
          </w:tcPr>
          <w:p w:rsidR="003676E7" w:rsidRPr="00F67E97" w:rsidRDefault="0071285F" w:rsidP="002E7389">
            <w:pPr>
              <w:jc w:val="center"/>
            </w:pPr>
            <w:r>
              <w:t>717/1</w:t>
            </w:r>
          </w:p>
        </w:tc>
        <w:tc>
          <w:tcPr>
            <w:tcW w:w="1955" w:type="dxa"/>
          </w:tcPr>
          <w:p w:rsidR="003676E7" w:rsidRPr="00F67E97" w:rsidRDefault="005E43BA" w:rsidP="0071285F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>
              <w:t>0</w:t>
            </w:r>
            <w:r w:rsidR="0071285F">
              <w:t>164</w:t>
            </w:r>
            <w:r w:rsidR="003676E7">
              <w:t xml:space="preserve"> ha</w:t>
            </w:r>
          </w:p>
        </w:tc>
        <w:tc>
          <w:tcPr>
            <w:tcW w:w="2297" w:type="dxa"/>
          </w:tcPr>
          <w:p w:rsidR="003676E7" w:rsidRPr="00F67E97" w:rsidRDefault="0071285F" w:rsidP="0071285F">
            <w:pPr>
              <w:jc w:val="center"/>
            </w:pPr>
            <w:r>
              <w:t>31</w:t>
            </w:r>
            <w:r w:rsidR="00154B13">
              <w:t> </w:t>
            </w:r>
            <w:r w:rsidR="00E73414">
              <w:t>0</w:t>
            </w:r>
            <w:r>
              <w:t>55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71285F">
            <w:pPr>
              <w:jc w:val="center"/>
            </w:pPr>
            <w:r>
              <w:t>PO1M/000</w:t>
            </w:r>
            <w:r w:rsidR="0071285F">
              <w:t>17591</w:t>
            </w:r>
            <w:r>
              <w:t>/</w:t>
            </w:r>
            <w:r w:rsidR="0071285F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71285F" w:rsidRPr="00EC2D7F" w:rsidRDefault="0071285F" w:rsidP="0071285F">
      <w:pPr>
        <w:jc w:val="both"/>
      </w:pPr>
      <w:r w:rsidRPr="00EC2D7F">
        <w:t>Nieruchomość zgodnie z miejscowym planem zagospodarowania przestrzen</w:t>
      </w:r>
      <w:r w:rsidRPr="00EC2D7F">
        <w:t>nego zatwierdzonym uchwałą nr 448</w:t>
      </w:r>
      <w:r w:rsidRPr="00EC2D7F">
        <w:t>/</w:t>
      </w:r>
      <w:r w:rsidRPr="00EC2D7F">
        <w:t>XL</w:t>
      </w:r>
      <w:r w:rsidRPr="00EC2D7F">
        <w:t>V</w:t>
      </w:r>
      <w:r w:rsidRPr="00EC2D7F">
        <w:t>I</w:t>
      </w:r>
      <w:r w:rsidRPr="00EC2D7F">
        <w:t>/</w:t>
      </w:r>
      <w:r w:rsidRPr="00EC2D7F">
        <w:t>2018</w:t>
      </w:r>
      <w:r w:rsidRPr="00EC2D7F">
        <w:t xml:space="preserve"> Ra</w:t>
      </w:r>
      <w:r w:rsidRPr="00EC2D7F">
        <w:t xml:space="preserve">dy Miejskiej </w:t>
      </w:r>
      <w:r w:rsidRPr="00EC2D7F">
        <w:br/>
        <w:t>w Śremie z dnia 28</w:t>
      </w:r>
      <w:r w:rsidRPr="00EC2D7F">
        <w:t xml:space="preserve"> </w:t>
      </w:r>
      <w:r w:rsidRPr="00EC2D7F">
        <w:t>czerwca</w:t>
      </w:r>
      <w:r w:rsidRPr="00EC2D7F">
        <w:t xml:space="preserve"> 201</w:t>
      </w:r>
      <w:r w:rsidRPr="00EC2D7F">
        <w:t>8</w:t>
      </w:r>
      <w:r w:rsidRPr="00EC2D7F">
        <w:t xml:space="preserve"> r. oznaczona jest symbol</w:t>
      </w:r>
      <w:r w:rsidRPr="00EC2D7F">
        <w:t>e</w:t>
      </w:r>
      <w:r w:rsidRPr="00EC2D7F">
        <w:t xml:space="preserve">m </w:t>
      </w:r>
      <w:r w:rsidRPr="00EC2D7F">
        <w:t>3</w:t>
      </w:r>
      <w:r w:rsidRPr="00EC2D7F">
        <w:t>M</w:t>
      </w:r>
      <w:r w:rsidRPr="00EC2D7F">
        <w:t xml:space="preserve">N </w:t>
      </w:r>
      <w:r w:rsidRPr="00EC2D7F">
        <w:t xml:space="preserve">– jako teren zabudowy </w:t>
      </w:r>
      <w:r w:rsidR="00B97ADB" w:rsidRPr="00EC2D7F">
        <w:t>mieszkaniowej jednorodzinnej</w:t>
      </w:r>
      <w:r w:rsidRPr="00EC2D7F">
        <w:t>.</w:t>
      </w:r>
    </w:p>
    <w:p w:rsidR="00B97ADB" w:rsidRPr="00EC2D7F" w:rsidRDefault="00B97ADB" w:rsidP="00B97ADB">
      <w:pPr>
        <w:jc w:val="both"/>
      </w:pPr>
      <w:r w:rsidRPr="00EC2D7F">
        <w:t>Działy III i IV księgi wieczystej prowadzonej dla przedmiotowej nieruchomości nie wykazują obciążeń.</w:t>
      </w:r>
    </w:p>
    <w:p w:rsidR="00B97ADB" w:rsidRPr="00EC2D7F" w:rsidRDefault="00B97ADB" w:rsidP="00B97ADB">
      <w:pPr>
        <w:jc w:val="both"/>
      </w:pPr>
      <w:r w:rsidRPr="00EC2D7F">
        <w:t>Sprzedaż nastąpi na poszerzenie nieruchomości sąsiedniej, oznaczonej ewidencyjnym numerem działki 716/3.</w:t>
      </w:r>
    </w:p>
    <w:p w:rsidR="00B97ADB" w:rsidRPr="00EC2D7F" w:rsidRDefault="00B97ADB" w:rsidP="00B97ADB">
      <w:pPr>
        <w:jc w:val="both"/>
      </w:pPr>
      <w:r w:rsidRPr="00EC2D7F">
        <w:t xml:space="preserve">Cena sprzedaży nieruchomości została ustalona na kwotę 31 055,00 zł netto. </w:t>
      </w:r>
      <w:r w:rsidRPr="00EC2D7F">
        <w:br/>
        <w:t xml:space="preserve">Do ceny sprzedaży zostanie doliczony 23% podatek VAT. </w:t>
      </w:r>
    </w:p>
    <w:p w:rsidR="00B97ADB" w:rsidRPr="00EC2D7F" w:rsidRDefault="00B97ADB" w:rsidP="00B97ADB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2016 r. poz. 2147 ze zm.) osoby, kt</w:t>
      </w:r>
      <w:r w:rsidRPr="00EC2D7F">
        <w:t>ó</w:t>
      </w:r>
      <w:r w:rsidRPr="00EC2D7F">
        <w:t>rym przysługuje pierwszeństwo w nabyciu nieruchomości na podstawie art. 34 ust.1 pkt.1 i 2 tejże ustawy, zobowiązane są do złożenia wniosku w terminie 6 tyg</w:t>
      </w:r>
      <w:r w:rsidRPr="00EC2D7F">
        <w:t>o</w:t>
      </w:r>
      <w:r w:rsidRPr="00EC2D7F">
        <w:t>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>Szczegółowych informacji w sprawie sprzedaży wymienionej w wykazie nier</w:t>
      </w:r>
      <w:r w:rsidRPr="00EC2D7F">
        <w:rPr>
          <w:spacing w:val="-2"/>
        </w:rPr>
        <w:t>u</w:t>
      </w:r>
      <w:r w:rsidRPr="00EC2D7F">
        <w:rPr>
          <w:spacing w:val="-2"/>
        </w:rPr>
        <w:t>chomości udzielają pracownicy Zespołu Gospodarki Nieruchomościami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  <w:bookmarkStart w:id="0" w:name="_GoBack"/>
      <w:bookmarkEnd w:id="0"/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B82D84">
        <w:rPr>
          <w:sz w:val="20"/>
        </w:rPr>
        <w:t>.. lutego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B82D84">
        <w:rPr>
          <w:sz w:val="20"/>
        </w:rPr>
        <w:t>9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524CAE"/>
    <w:rsid w:val="005E43BA"/>
    <w:rsid w:val="00653407"/>
    <w:rsid w:val="006C7587"/>
    <w:rsid w:val="0071285F"/>
    <w:rsid w:val="00740C41"/>
    <w:rsid w:val="00776DF9"/>
    <w:rsid w:val="007A1F57"/>
    <w:rsid w:val="0085285F"/>
    <w:rsid w:val="00870A6F"/>
    <w:rsid w:val="00926889"/>
    <w:rsid w:val="009569FE"/>
    <w:rsid w:val="00AC4601"/>
    <w:rsid w:val="00AD3A0F"/>
    <w:rsid w:val="00AF3794"/>
    <w:rsid w:val="00B82D84"/>
    <w:rsid w:val="00B97ADB"/>
    <w:rsid w:val="00BF258B"/>
    <w:rsid w:val="00C57CD4"/>
    <w:rsid w:val="00CD6884"/>
    <w:rsid w:val="00D12B2E"/>
    <w:rsid w:val="00DC42A8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2013-10-08T05:47:00Z</dcterms:created>
  <dcterms:modified xsi:type="dcterms:W3CDTF">2019-02-01T12:59:00Z</dcterms:modified>
</cp:coreProperties>
</file>