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7F4C0C" w:rsidP="007F4C0C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7F4C0C">
      <w:pPr>
        <w:jc w:val="both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>
        <w:rPr>
          <w:szCs w:val="20"/>
        </w:rPr>
        <w:t>przy ulicy Jeziornej</w:t>
      </w:r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1841"/>
        <w:gridCol w:w="2494"/>
        <w:gridCol w:w="2572"/>
      </w:tblGrid>
      <w:tr w:rsidR="00D4710B" w:rsidRPr="002B170B" w:rsidTr="00D4710B">
        <w:trPr>
          <w:trHeight w:val="210"/>
          <w:jc w:val="center"/>
        </w:trPr>
        <w:tc>
          <w:tcPr>
            <w:tcW w:w="1811" w:type="dxa"/>
          </w:tcPr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działki</w:t>
            </w:r>
          </w:p>
        </w:tc>
        <w:tc>
          <w:tcPr>
            <w:tcW w:w="1841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494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572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494FED">
        <w:trPr>
          <w:trHeight w:val="407"/>
          <w:jc w:val="center"/>
        </w:trPr>
        <w:tc>
          <w:tcPr>
            <w:tcW w:w="1811" w:type="dxa"/>
            <w:vAlign w:val="center"/>
          </w:tcPr>
          <w:p w:rsidR="00D4710B" w:rsidRPr="002B170B" w:rsidRDefault="00D4710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2238/2</w:t>
            </w:r>
          </w:p>
        </w:tc>
        <w:tc>
          <w:tcPr>
            <w:tcW w:w="1841" w:type="dxa"/>
            <w:vAlign w:val="center"/>
          </w:tcPr>
          <w:p w:rsidR="00D4710B" w:rsidRPr="002B170B" w:rsidRDefault="00D4710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1.1155 ha</w:t>
            </w:r>
          </w:p>
        </w:tc>
        <w:tc>
          <w:tcPr>
            <w:tcW w:w="2494" w:type="dxa"/>
            <w:vAlign w:val="center"/>
          </w:tcPr>
          <w:p w:rsidR="00D4710B" w:rsidRPr="002B170B" w:rsidRDefault="00D4710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480 000,00 zł</w:t>
            </w:r>
          </w:p>
        </w:tc>
        <w:tc>
          <w:tcPr>
            <w:tcW w:w="2572" w:type="dxa"/>
            <w:vAlign w:val="center"/>
          </w:tcPr>
          <w:p w:rsidR="00D4710B" w:rsidRPr="002B170B" w:rsidRDefault="00D4710B" w:rsidP="00494FED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>
              <w:rPr>
                <w:spacing w:val="-2"/>
                <w:szCs w:val="20"/>
              </w:rPr>
              <w:t>25004</w:t>
            </w:r>
            <w:r w:rsidRPr="002B170B">
              <w:rPr>
                <w:spacing w:val="-2"/>
                <w:szCs w:val="20"/>
              </w:rPr>
              <w:t>/</w:t>
            </w:r>
            <w:r>
              <w:rPr>
                <w:spacing w:val="-2"/>
                <w:szCs w:val="20"/>
              </w:rPr>
              <w:t>0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7F4C0C" w:rsidRDefault="007F4C0C" w:rsidP="007F4C0C">
      <w:pPr>
        <w:jc w:val="both"/>
        <w:rPr>
          <w:szCs w:val="24"/>
        </w:rPr>
      </w:pPr>
      <w:r w:rsidRPr="002B170B">
        <w:t xml:space="preserve">Nieruchomość </w:t>
      </w:r>
      <w:r>
        <w:rPr>
          <w:szCs w:val="24"/>
        </w:rPr>
        <w:t xml:space="preserve">zgodnie z miejscowym planem zagospodarowania przestrzennego zatwierdzonym uchwałą nr 23/V/11 Rady Miejskiej </w:t>
      </w:r>
      <w:r>
        <w:rPr>
          <w:szCs w:val="24"/>
        </w:rPr>
        <w:br/>
        <w:t>w Śremie z dnia 27 stycznia 2011 r.</w:t>
      </w:r>
      <w:r w:rsidR="00FA09AB">
        <w:rPr>
          <w:szCs w:val="24"/>
        </w:rPr>
        <w:t xml:space="preserve"> oznaczona jest symbol</w:t>
      </w:r>
      <w:r w:rsidR="00AB74ED">
        <w:rPr>
          <w:szCs w:val="24"/>
        </w:rPr>
        <w:t>a</w:t>
      </w:r>
      <w:r w:rsidR="00FA09AB">
        <w:rPr>
          <w:szCs w:val="24"/>
        </w:rPr>
        <w:t>m</w:t>
      </w:r>
      <w:r w:rsidR="00AB74ED">
        <w:rPr>
          <w:szCs w:val="24"/>
        </w:rPr>
        <w:t>i</w:t>
      </w:r>
      <w:r w:rsidR="00FA09AB">
        <w:rPr>
          <w:szCs w:val="24"/>
        </w:rPr>
        <w:t xml:space="preserve"> ML</w:t>
      </w:r>
      <w:r w:rsidR="00AB74ED">
        <w:rPr>
          <w:szCs w:val="24"/>
        </w:rPr>
        <w:t xml:space="preserve"> i</w:t>
      </w:r>
      <w:r w:rsidR="00FA09AB">
        <w:rPr>
          <w:szCs w:val="24"/>
        </w:rPr>
        <w:t xml:space="preserve"> KDW</w:t>
      </w:r>
      <w:r>
        <w:rPr>
          <w:szCs w:val="24"/>
        </w:rPr>
        <w:t xml:space="preserve"> – jako tereny zabudowy letniskowej i dróg wewnętrznych.</w:t>
      </w:r>
    </w:p>
    <w:p w:rsidR="00F20C99" w:rsidRDefault="00F20C99" w:rsidP="00F20C99">
      <w:pPr>
        <w:jc w:val="both"/>
      </w:pPr>
      <w:r>
        <w:t>Działy III i IV księgi wieczystej prowadzonej dla przedmiotowej nieruchomości nie wykazują obciążeń.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wszym przetargu będzie wynosić 480 000,00 zł netto (</w:t>
      </w:r>
      <w:r w:rsidRPr="00926889">
        <w:rPr>
          <w:szCs w:val="24"/>
        </w:rPr>
        <w:t xml:space="preserve">słownie: </w:t>
      </w:r>
      <w:r>
        <w:rPr>
          <w:szCs w:val="24"/>
        </w:rPr>
        <w:t>czterysta osiemdziesiąt 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7F4C0C" w:rsidRPr="002B170B" w:rsidRDefault="007F4C0C" w:rsidP="007F4C0C">
      <w:bookmarkStart w:id="0" w:name="_GoBack"/>
      <w:bookmarkEnd w:id="0"/>
    </w:p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AB74ED">
        <w:rPr>
          <w:sz w:val="20"/>
        </w:rPr>
        <w:t>lutego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7F4C0C" w:rsidRDefault="00AB74ED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AAEF0AD" wp14:editId="6453E2AE">
            <wp:simplePos x="0" y="0"/>
            <wp:positionH relativeFrom="column">
              <wp:posOffset>36195</wp:posOffset>
            </wp:positionH>
            <wp:positionV relativeFrom="paragraph">
              <wp:posOffset>92710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C0C" w:rsidRDefault="007F4C0C" w:rsidP="007F4C0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D12B2E" w:rsidRPr="007F4C0C" w:rsidRDefault="00D12B2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494FED"/>
    <w:rsid w:val="00653F3E"/>
    <w:rsid w:val="007F4C0C"/>
    <w:rsid w:val="00876093"/>
    <w:rsid w:val="00894B88"/>
    <w:rsid w:val="00AB74ED"/>
    <w:rsid w:val="00B6056E"/>
    <w:rsid w:val="00C15618"/>
    <w:rsid w:val="00D12B2E"/>
    <w:rsid w:val="00D4710B"/>
    <w:rsid w:val="00F20C99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EB956-4D9F-4B7A-AAF5-4B3F7C01B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</cp:revision>
  <dcterms:created xsi:type="dcterms:W3CDTF">2014-01-07T11:28:00Z</dcterms:created>
  <dcterms:modified xsi:type="dcterms:W3CDTF">2019-02-01T13:01:00Z</dcterms:modified>
</cp:coreProperties>
</file>