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C54" w:rsidRPr="00141C54" w:rsidRDefault="00141C54" w:rsidP="00141C54">
      <w:pPr>
        <w:spacing w:after="0" w:line="240" w:lineRule="auto"/>
        <w:rPr>
          <w:noProof w:val="0"/>
          <w:sz w:val="28"/>
          <w:szCs w:val="28"/>
        </w:rPr>
      </w:pPr>
      <w:r w:rsidRPr="00141C54">
        <w:rPr>
          <w:rFonts w:ascii="Tahoma" w:hAnsi="Tahoma" w:cs="Tahoma"/>
          <w:b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54377DE9" wp14:editId="6FE630ED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1C54">
        <w:rPr>
          <w:rFonts w:ascii="Tahoma" w:hAnsi="Tahoma" w:cs="Tahoma"/>
          <w:b/>
          <w:noProof w:val="0"/>
          <w:color w:val="FF0000"/>
          <w:spacing w:val="20"/>
          <w:sz w:val="16"/>
          <w:szCs w:val="16"/>
        </w:rPr>
        <w:t xml:space="preserve">            Urząd Miejski w Śremie, Pl.20 Października 1, 63-100 Śrem</w:t>
      </w:r>
    </w:p>
    <w:p w:rsidR="00141C54" w:rsidRPr="00141C54" w:rsidRDefault="00141C54" w:rsidP="00141C54">
      <w:pPr>
        <w:spacing w:after="0" w:line="240" w:lineRule="auto"/>
        <w:rPr>
          <w:noProof w:val="0"/>
          <w:sz w:val="28"/>
          <w:szCs w:val="28"/>
          <w:lang w:val="en-US"/>
        </w:rPr>
      </w:pPr>
      <w:r w:rsidRPr="00141C54">
        <w:rPr>
          <w:rFonts w:ascii="Tahoma" w:hAnsi="Tahoma" w:cs="Tahoma"/>
          <w:b/>
          <w:noProof w:val="0"/>
          <w:color w:val="FF0000"/>
          <w:spacing w:val="20"/>
          <w:sz w:val="16"/>
          <w:szCs w:val="16"/>
          <w:lang w:val="en-US"/>
        </w:rPr>
        <w:t xml:space="preserve">              tel. 061 28 35 225; GG 3371603; mail: urzad@srem.pl</w:t>
      </w:r>
    </w:p>
    <w:p w:rsidR="00141C54" w:rsidRPr="00141C54" w:rsidRDefault="00141C54" w:rsidP="00141C54">
      <w:pPr>
        <w:spacing w:after="0" w:line="240" w:lineRule="auto"/>
        <w:rPr>
          <w:b/>
          <w:noProof w:val="0"/>
          <w:sz w:val="32"/>
          <w:szCs w:val="32"/>
          <w:lang w:val="en-US"/>
        </w:rPr>
      </w:pPr>
    </w:p>
    <w:p w:rsidR="00141C54" w:rsidRPr="00141C54" w:rsidRDefault="00141C54" w:rsidP="00141C54">
      <w:pPr>
        <w:spacing w:after="0" w:line="240" w:lineRule="auto"/>
        <w:rPr>
          <w:b/>
          <w:noProof w:val="0"/>
          <w:sz w:val="32"/>
          <w:szCs w:val="32"/>
        </w:rPr>
      </w:pPr>
      <w:r w:rsidRPr="00141C54">
        <w:rPr>
          <w:b/>
          <w:noProof w:val="0"/>
          <w:sz w:val="32"/>
          <w:szCs w:val="32"/>
          <w:lang w:val="en-US"/>
        </w:rPr>
        <w:tab/>
      </w:r>
      <w:r w:rsidRPr="00141C54">
        <w:rPr>
          <w:b/>
          <w:noProof w:val="0"/>
          <w:sz w:val="32"/>
          <w:szCs w:val="32"/>
          <w:lang w:val="en-US"/>
        </w:rPr>
        <w:tab/>
      </w:r>
      <w:r w:rsidRPr="00141C54">
        <w:rPr>
          <w:b/>
          <w:noProof w:val="0"/>
          <w:sz w:val="32"/>
          <w:szCs w:val="32"/>
          <w:lang w:val="en-US"/>
        </w:rPr>
        <w:tab/>
        <w:t xml:space="preserve">     </w:t>
      </w:r>
      <w:r w:rsidRPr="00141C54">
        <w:rPr>
          <w:b/>
          <w:noProof w:val="0"/>
          <w:sz w:val="32"/>
          <w:szCs w:val="32"/>
        </w:rPr>
        <w:t>W Y K A Z</w:t>
      </w:r>
    </w:p>
    <w:p w:rsidR="00141C54" w:rsidRPr="00141C54" w:rsidRDefault="00141C54" w:rsidP="00141C54">
      <w:pPr>
        <w:spacing w:before="60" w:after="0" w:line="240" w:lineRule="auto"/>
        <w:rPr>
          <w:b/>
          <w:noProof w:val="0"/>
          <w:sz w:val="16"/>
          <w:szCs w:val="16"/>
        </w:rPr>
      </w:pPr>
    </w:p>
    <w:p w:rsidR="00141C54" w:rsidRPr="00141C54" w:rsidRDefault="00141C54" w:rsidP="00141C54">
      <w:pPr>
        <w:spacing w:before="60" w:after="0" w:line="240" w:lineRule="auto"/>
        <w:rPr>
          <w:b/>
          <w:noProof w:val="0"/>
          <w:sz w:val="16"/>
          <w:szCs w:val="16"/>
        </w:rPr>
      </w:pPr>
    </w:p>
    <w:p w:rsidR="00141C54" w:rsidRPr="00141C54" w:rsidRDefault="00141C54" w:rsidP="00141C54">
      <w:pPr>
        <w:spacing w:after="0" w:line="240" w:lineRule="auto"/>
        <w:jc w:val="both"/>
        <w:rPr>
          <w:noProof w:val="0"/>
          <w:sz w:val="24"/>
        </w:rPr>
      </w:pPr>
      <w:r w:rsidRPr="00141C54">
        <w:rPr>
          <w:noProof w:val="0"/>
          <w:sz w:val="24"/>
        </w:rPr>
        <w:t>Na podstawie art. 35 ust. 1 i 2 ustawy z dnia 21 sierpnia 1997 r. o gospodarce nieruchomościami (Dz. U. z 201</w:t>
      </w:r>
      <w:r>
        <w:rPr>
          <w:noProof w:val="0"/>
          <w:sz w:val="24"/>
        </w:rPr>
        <w:t>8</w:t>
      </w:r>
      <w:r w:rsidRPr="00141C54">
        <w:rPr>
          <w:noProof w:val="0"/>
          <w:sz w:val="24"/>
        </w:rPr>
        <w:t xml:space="preserve"> r. poz. </w:t>
      </w:r>
      <w:r w:rsidR="00355BE7">
        <w:rPr>
          <w:noProof w:val="0"/>
          <w:sz w:val="24"/>
        </w:rPr>
        <w:t>2204</w:t>
      </w:r>
      <w:r w:rsidRPr="00141C54">
        <w:rPr>
          <w:noProof w:val="0"/>
          <w:sz w:val="24"/>
        </w:rPr>
        <w:t>).</w:t>
      </w:r>
    </w:p>
    <w:p w:rsidR="00141C54" w:rsidRPr="00141C54" w:rsidRDefault="00141C54" w:rsidP="00141C54">
      <w:pPr>
        <w:spacing w:after="0" w:line="240" w:lineRule="auto"/>
        <w:jc w:val="both"/>
        <w:rPr>
          <w:noProof w:val="0"/>
          <w:sz w:val="16"/>
          <w:szCs w:val="16"/>
        </w:rPr>
      </w:pPr>
    </w:p>
    <w:p w:rsidR="00141C54" w:rsidRPr="00141C54" w:rsidRDefault="00141C54" w:rsidP="00141C54">
      <w:pPr>
        <w:tabs>
          <w:tab w:val="left" w:pos="6300"/>
        </w:tabs>
        <w:spacing w:after="0" w:line="360" w:lineRule="exact"/>
        <w:jc w:val="center"/>
        <w:rPr>
          <w:b/>
          <w:noProof w:val="0"/>
          <w:sz w:val="32"/>
          <w:szCs w:val="32"/>
        </w:rPr>
      </w:pPr>
      <w:r w:rsidRPr="00141C54">
        <w:rPr>
          <w:b/>
          <w:noProof w:val="0"/>
          <w:sz w:val="32"/>
          <w:szCs w:val="32"/>
        </w:rPr>
        <w:t>B U R M I S T R Z     Ś R E M U</w:t>
      </w:r>
    </w:p>
    <w:p w:rsidR="000E34AC" w:rsidRDefault="002A2790" w:rsidP="00355BE7">
      <w:pPr>
        <w:spacing w:after="0" w:line="240" w:lineRule="auto"/>
        <w:jc w:val="both"/>
        <w:rPr>
          <w:noProof w:val="0"/>
          <w:color w:val="000000" w:themeColor="text1"/>
          <w:sz w:val="28"/>
          <w:szCs w:val="20"/>
        </w:rPr>
      </w:pPr>
      <w:r>
        <w:rPr>
          <w:noProof w:val="0"/>
          <w:sz w:val="28"/>
          <w:szCs w:val="20"/>
        </w:rPr>
        <w:t>infor</w:t>
      </w:r>
      <w:r w:rsidR="000C30B1">
        <w:rPr>
          <w:noProof w:val="0"/>
          <w:sz w:val="28"/>
          <w:szCs w:val="20"/>
        </w:rPr>
        <w:t xml:space="preserve">muje, że przeznaczona została </w:t>
      </w:r>
      <w:r w:rsidRPr="00E22423">
        <w:rPr>
          <w:rFonts w:cs="Helvetica"/>
          <w:color w:val="333333"/>
          <w:sz w:val="28"/>
          <w:szCs w:val="28"/>
        </w:rPr>
        <w:t xml:space="preserve">do zbycia </w:t>
      </w:r>
      <w:r w:rsidRPr="00E22423">
        <w:rPr>
          <w:rFonts w:cs="Helvetica"/>
          <w:color w:val="000000" w:themeColor="text1"/>
          <w:sz w:val="28"/>
          <w:szCs w:val="28"/>
        </w:rPr>
        <w:t xml:space="preserve">w trybie bezprzetargowym </w:t>
      </w:r>
      <w:r w:rsidR="006414D7">
        <w:rPr>
          <w:rFonts w:cs="Helvetica"/>
          <w:color w:val="000000" w:themeColor="text1"/>
          <w:sz w:val="28"/>
          <w:szCs w:val="28"/>
        </w:rPr>
        <w:br/>
      </w:r>
      <w:r w:rsidRPr="00E22423">
        <w:rPr>
          <w:rFonts w:cs="Helvetica"/>
          <w:color w:val="000000" w:themeColor="text1"/>
          <w:sz w:val="28"/>
          <w:szCs w:val="28"/>
        </w:rPr>
        <w:t xml:space="preserve">w drodze zamiany </w:t>
      </w:r>
      <w:r>
        <w:rPr>
          <w:noProof w:val="0"/>
          <w:color w:val="000000" w:themeColor="text1"/>
          <w:sz w:val="28"/>
          <w:szCs w:val="20"/>
        </w:rPr>
        <w:t>nieruchomość</w:t>
      </w:r>
      <w:r w:rsidR="000E34AC">
        <w:rPr>
          <w:noProof w:val="0"/>
          <w:color w:val="000000" w:themeColor="text1"/>
          <w:sz w:val="28"/>
          <w:szCs w:val="20"/>
        </w:rPr>
        <w:t xml:space="preserve"> </w:t>
      </w:r>
      <w:r w:rsidR="000E34AC" w:rsidRPr="00E22423">
        <w:rPr>
          <w:noProof w:val="0"/>
          <w:color w:val="000000" w:themeColor="text1"/>
          <w:sz w:val="28"/>
          <w:szCs w:val="20"/>
        </w:rPr>
        <w:t>niezabudowana</w:t>
      </w:r>
      <w:r>
        <w:rPr>
          <w:noProof w:val="0"/>
          <w:color w:val="000000" w:themeColor="text1"/>
          <w:sz w:val="28"/>
          <w:szCs w:val="20"/>
        </w:rPr>
        <w:t xml:space="preserve">, położona w </w:t>
      </w:r>
      <w:r w:rsidR="00355BE7">
        <w:rPr>
          <w:noProof w:val="0"/>
          <w:color w:val="000000" w:themeColor="text1"/>
          <w:sz w:val="28"/>
          <w:szCs w:val="20"/>
        </w:rPr>
        <w:t>miejscowości Góra, obręb Góra, gmina Śrem</w:t>
      </w:r>
      <w:r w:rsidR="000E34AC">
        <w:rPr>
          <w:noProof w:val="0"/>
          <w:color w:val="000000" w:themeColor="text1"/>
          <w:sz w:val="28"/>
          <w:szCs w:val="20"/>
        </w:rPr>
        <w:t>:</w:t>
      </w:r>
    </w:p>
    <w:p w:rsidR="000E34AC" w:rsidRPr="00891D50" w:rsidRDefault="000E34AC" w:rsidP="00141C54">
      <w:pPr>
        <w:spacing w:after="0" w:line="240" w:lineRule="auto"/>
        <w:jc w:val="both"/>
        <w:rPr>
          <w:rFonts w:cs="Helvetica"/>
          <w:color w:val="000000" w:themeColor="text1"/>
          <w:sz w:val="8"/>
          <w:szCs w:val="8"/>
        </w:rPr>
      </w:pP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1802"/>
        <w:gridCol w:w="1694"/>
        <w:gridCol w:w="2565"/>
        <w:gridCol w:w="3227"/>
      </w:tblGrid>
      <w:tr w:rsidR="00891D50" w:rsidRPr="00141C54" w:rsidTr="00891D50">
        <w:trPr>
          <w:trHeight w:val="618"/>
        </w:trPr>
        <w:tc>
          <w:tcPr>
            <w:tcW w:w="970" w:type="pct"/>
            <w:vAlign w:val="center"/>
          </w:tcPr>
          <w:p w:rsidR="00891D50" w:rsidRDefault="00891D50" w:rsidP="00891D50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numer</w:t>
            </w:r>
          </w:p>
          <w:p w:rsidR="00891D50" w:rsidRPr="00141C54" w:rsidRDefault="00891D50" w:rsidP="00891D50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geodezyjny</w:t>
            </w:r>
          </w:p>
        </w:tc>
        <w:tc>
          <w:tcPr>
            <w:tcW w:w="912" w:type="pct"/>
            <w:vAlign w:val="center"/>
          </w:tcPr>
          <w:p w:rsidR="00891D50" w:rsidRPr="00141C54" w:rsidRDefault="00891D50" w:rsidP="00891D50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powierzchnia</w:t>
            </w:r>
          </w:p>
        </w:tc>
        <w:tc>
          <w:tcPr>
            <w:tcW w:w="1381" w:type="pct"/>
            <w:vAlign w:val="center"/>
          </w:tcPr>
          <w:p w:rsidR="00891D50" w:rsidRPr="00141C54" w:rsidRDefault="00891D50" w:rsidP="00891D50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numer KW</w:t>
            </w:r>
          </w:p>
        </w:tc>
        <w:tc>
          <w:tcPr>
            <w:tcW w:w="1737" w:type="pct"/>
            <w:vAlign w:val="center"/>
          </w:tcPr>
          <w:p w:rsidR="00891D50" w:rsidRPr="00141C54" w:rsidRDefault="00891D50" w:rsidP="00891D50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 xml:space="preserve">cena </w:t>
            </w:r>
            <w:r>
              <w:rPr>
                <w:b/>
                <w:noProof w:val="0"/>
                <w:spacing w:val="-2"/>
                <w:sz w:val="24"/>
              </w:rPr>
              <w:t xml:space="preserve">nieruchomości </w:t>
            </w:r>
            <w:r w:rsidRPr="00141C54">
              <w:rPr>
                <w:b/>
                <w:noProof w:val="0"/>
                <w:spacing w:val="-2"/>
                <w:sz w:val="24"/>
              </w:rPr>
              <w:t>/netto/</w:t>
            </w:r>
          </w:p>
        </w:tc>
      </w:tr>
      <w:tr w:rsidR="00891D50" w:rsidRPr="00141C54" w:rsidTr="00891D50">
        <w:trPr>
          <w:trHeight w:val="276"/>
        </w:trPr>
        <w:tc>
          <w:tcPr>
            <w:tcW w:w="970" w:type="pct"/>
            <w:vAlign w:val="center"/>
          </w:tcPr>
          <w:p w:rsidR="00891D50" w:rsidRPr="00141C54" w:rsidRDefault="00355BE7" w:rsidP="00891D50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67/13</w:t>
            </w:r>
          </w:p>
        </w:tc>
        <w:tc>
          <w:tcPr>
            <w:tcW w:w="912" w:type="pct"/>
            <w:vAlign w:val="center"/>
          </w:tcPr>
          <w:p w:rsidR="00891D50" w:rsidRPr="00141C54" w:rsidRDefault="00355BE7" w:rsidP="00891D50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0.0320</w:t>
            </w:r>
            <w:r w:rsidR="00891D50">
              <w:rPr>
                <w:noProof w:val="0"/>
                <w:spacing w:val="-2"/>
                <w:sz w:val="24"/>
              </w:rPr>
              <w:t xml:space="preserve"> ha</w:t>
            </w:r>
          </w:p>
        </w:tc>
        <w:tc>
          <w:tcPr>
            <w:tcW w:w="1381" w:type="pct"/>
            <w:vAlign w:val="center"/>
          </w:tcPr>
          <w:p w:rsidR="00891D50" w:rsidRPr="00141C54" w:rsidRDefault="00355BE7" w:rsidP="00355BE7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PO1M/00023452</w:t>
            </w:r>
            <w:r w:rsidR="00891D50">
              <w:rPr>
                <w:noProof w:val="0"/>
                <w:spacing w:val="-2"/>
                <w:sz w:val="24"/>
              </w:rPr>
              <w:t>/</w:t>
            </w:r>
            <w:r>
              <w:rPr>
                <w:noProof w:val="0"/>
                <w:spacing w:val="-2"/>
                <w:sz w:val="24"/>
              </w:rPr>
              <w:t>1</w:t>
            </w:r>
          </w:p>
        </w:tc>
        <w:tc>
          <w:tcPr>
            <w:tcW w:w="1737" w:type="pct"/>
            <w:vAlign w:val="center"/>
          </w:tcPr>
          <w:p w:rsidR="00891D50" w:rsidRPr="00141C54" w:rsidRDefault="00355BE7" w:rsidP="00355BE7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12</w:t>
            </w:r>
            <w:r w:rsidR="00891D50">
              <w:rPr>
                <w:noProof w:val="0"/>
                <w:spacing w:val="-2"/>
                <w:sz w:val="24"/>
              </w:rPr>
              <w:t> </w:t>
            </w:r>
            <w:r>
              <w:rPr>
                <w:noProof w:val="0"/>
                <w:spacing w:val="-2"/>
                <w:sz w:val="24"/>
              </w:rPr>
              <w:t>352</w:t>
            </w:r>
            <w:r w:rsidR="00891D50">
              <w:rPr>
                <w:noProof w:val="0"/>
                <w:spacing w:val="-2"/>
                <w:sz w:val="24"/>
              </w:rPr>
              <w:t>,00 zł</w:t>
            </w:r>
          </w:p>
        </w:tc>
      </w:tr>
    </w:tbl>
    <w:p w:rsidR="00141C54" w:rsidRPr="00891D50" w:rsidRDefault="00141C54" w:rsidP="00141C54">
      <w:pPr>
        <w:spacing w:after="0" w:line="240" w:lineRule="auto"/>
        <w:jc w:val="both"/>
        <w:rPr>
          <w:noProof w:val="0"/>
          <w:sz w:val="8"/>
          <w:szCs w:val="8"/>
        </w:rPr>
      </w:pPr>
    </w:p>
    <w:p w:rsidR="00F16E38" w:rsidRDefault="002A2790" w:rsidP="00141C54">
      <w:pPr>
        <w:spacing w:after="0" w:line="240" w:lineRule="auto"/>
        <w:jc w:val="both"/>
        <w:rPr>
          <w:noProof w:val="0"/>
          <w:sz w:val="28"/>
        </w:rPr>
      </w:pPr>
      <w:r>
        <w:rPr>
          <w:noProof w:val="0"/>
          <w:sz w:val="28"/>
        </w:rPr>
        <w:t>Wymie</w:t>
      </w:r>
      <w:r w:rsidR="00891D50">
        <w:rPr>
          <w:noProof w:val="0"/>
          <w:sz w:val="28"/>
        </w:rPr>
        <w:t>niona nieruchomość nie jest</w:t>
      </w:r>
      <w:r w:rsidR="000E34AC">
        <w:rPr>
          <w:noProof w:val="0"/>
          <w:sz w:val="28"/>
        </w:rPr>
        <w:t xml:space="preserve"> objęta</w:t>
      </w:r>
      <w:r w:rsidR="00F16E38">
        <w:rPr>
          <w:noProof w:val="0"/>
          <w:sz w:val="28"/>
        </w:rPr>
        <w:t xml:space="preserve"> obowiązującym </w:t>
      </w:r>
      <w:r w:rsidR="00141C54" w:rsidRPr="00141C54">
        <w:rPr>
          <w:noProof w:val="0"/>
          <w:sz w:val="28"/>
        </w:rPr>
        <w:t>miejscowym planem zagospodarowania przestrzennego</w:t>
      </w:r>
      <w:r w:rsidR="000E34AC">
        <w:rPr>
          <w:noProof w:val="0"/>
          <w:sz w:val="28"/>
        </w:rPr>
        <w:t>.</w:t>
      </w:r>
    </w:p>
    <w:p w:rsidR="00152F9E" w:rsidRDefault="00152F9E" w:rsidP="00141C54">
      <w:pPr>
        <w:spacing w:after="0" w:line="240" w:lineRule="auto"/>
        <w:jc w:val="both"/>
        <w:rPr>
          <w:noProof w:val="0"/>
          <w:sz w:val="28"/>
        </w:rPr>
      </w:pPr>
      <w:r>
        <w:rPr>
          <w:noProof w:val="0"/>
          <w:sz w:val="28"/>
        </w:rPr>
        <w:t>Dział III i IV księgi wieczystej nie wykazuje obciążeń.</w:t>
      </w:r>
    </w:p>
    <w:p w:rsidR="00891D50" w:rsidRDefault="000E34AC" w:rsidP="006414D7">
      <w:pPr>
        <w:autoSpaceDE w:val="0"/>
        <w:autoSpaceDN w:val="0"/>
        <w:adjustRightInd w:val="0"/>
        <w:spacing w:after="0" w:line="240" w:lineRule="auto"/>
        <w:jc w:val="both"/>
        <w:rPr>
          <w:noProof w:val="0"/>
          <w:sz w:val="28"/>
          <w:szCs w:val="28"/>
          <w:lang w:eastAsia="en-US"/>
        </w:rPr>
      </w:pPr>
      <w:r>
        <w:rPr>
          <w:noProof w:val="0"/>
          <w:sz w:val="28"/>
          <w:szCs w:val="28"/>
          <w:lang w:eastAsia="en-US"/>
        </w:rPr>
        <w:t>Przedmiotowa nieruchomość</w:t>
      </w:r>
      <w:r w:rsidR="006414D7">
        <w:rPr>
          <w:noProof w:val="0"/>
          <w:sz w:val="28"/>
          <w:szCs w:val="28"/>
          <w:lang w:eastAsia="en-US"/>
        </w:rPr>
        <w:t xml:space="preserve"> została przeznaczona</w:t>
      </w:r>
      <w:r w:rsidR="006414D7" w:rsidRPr="006414D7">
        <w:rPr>
          <w:noProof w:val="0"/>
          <w:sz w:val="28"/>
          <w:szCs w:val="28"/>
          <w:lang w:eastAsia="en-US"/>
        </w:rPr>
        <w:t xml:space="preserve"> do zbycia w zamian </w:t>
      </w:r>
      <w:r w:rsidR="00891D50">
        <w:rPr>
          <w:noProof w:val="0"/>
          <w:sz w:val="28"/>
          <w:szCs w:val="28"/>
          <w:lang w:eastAsia="en-US"/>
        </w:rPr>
        <w:br/>
      </w:r>
      <w:r w:rsidR="006414D7" w:rsidRPr="006414D7">
        <w:rPr>
          <w:noProof w:val="0"/>
          <w:sz w:val="28"/>
          <w:szCs w:val="28"/>
          <w:lang w:eastAsia="en-US"/>
        </w:rPr>
        <w:t xml:space="preserve">za nabycie do </w:t>
      </w:r>
      <w:r w:rsidR="006414D7">
        <w:rPr>
          <w:noProof w:val="0"/>
          <w:sz w:val="28"/>
          <w:szCs w:val="28"/>
          <w:lang w:eastAsia="en-US"/>
        </w:rPr>
        <w:t xml:space="preserve">zasobu gminnego </w:t>
      </w:r>
      <w:r w:rsidR="00355BE7">
        <w:rPr>
          <w:noProof w:val="0"/>
          <w:sz w:val="28"/>
          <w:szCs w:val="28"/>
          <w:lang w:eastAsia="en-US"/>
        </w:rPr>
        <w:t xml:space="preserve">nieruchomości niezabudowanej, położonej </w:t>
      </w:r>
      <w:r w:rsidR="00355BE7">
        <w:rPr>
          <w:noProof w:val="0"/>
          <w:sz w:val="28"/>
          <w:szCs w:val="28"/>
          <w:lang w:eastAsia="en-US"/>
        </w:rPr>
        <w:br/>
        <w:t>w miejscowości Góra, obręb Góra, gmina Śrem</w:t>
      </w:r>
      <w:r w:rsidR="00891D50">
        <w:rPr>
          <w:noProof w:val="0"/>
          <w:sz w:val="28"/>
          <w:szCs w:val="28"/>
          <w:lang w:eastAsia="en-US"/>
        </w:rPr>
        <w:t>:</w:t>
      </w: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1802"/>
        <w:gridCol w:w="1694"/>
        <w:gridCol w:w="2565"/>
        <w:gridCol w:w="3227"/>
      </w:tblGrid>
      <w:tr w:rsidR="00891D50" w:rsidRPr="00141C54" w:rsidTr="00891D50">
        <w:trPr>
          <w:trHeight w:val="618"/>
        </w:trPr>
        <w:tc>
          <w:tcPr>
            <w:tcW w:w="970" w:type="pct"/>
            <w:vAlign w:val="center"/>
          </w:tcPr>
          <w:p w:rsidR="00891D50" w:rsidRDefault="00891D50" w:rsidP="00891D50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numer</w:t>
            </w:r>
          </w:p>
          <w:p w:rsidR="00891D50" w:rsidRPr="00141C54" w:rsidRDefault="00891D50" w:rsidP="00891D50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geodezyjny</w:t>
            </w:r>
          </w:p>
        </w:tc>
        <w:tc>
          <w:tcPr>
            <w:tcW w:w="912" w:type="pct"/>
            <w:vAlign w:val="center"/>
          </w:tcPr>
          <w:p w:rsidR="00891D50" w:rsidRPr="00141C54" w:rsidRDefault="00891D50" w:rsidP="00891D50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powierzchnia</w:t>
            </w:r>
          </w:p>
        </w:tc>
        <w:tc>
          <w:tcPr>
            <w:tcW w:w="1381" w:type="pct"/>
            <w:vAlign w:val="center"/>
          </w:tcPr>
          <w:p w:rsidR="00891D50" w:rsidRPr="00141C54" w:rsidRDefault="00891D50" w:rsidP="00891D50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numer KW</w:t>
            </w:r>
          </w:p>
        </w:tc>
        <w:tc>
          <w:tcPr>
            <w:tcW w:w="1737" w:type="pct"/>
            <w:vAlign w:val="center"/>
          </w:tcPr>
          <w:p w:rsidR="00891D50" w:rsidRPr="00141C54" w:rsidRDefault="00891D50" w:rsidP="00891D50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 xml:space="preserve">cena </w:t>
            </w:r>
            <w:r>
              <w:rPr>
                <w:b/>
                <w:noProof w:val="0"/>
                <w:spacing w:val="-2"/>
                <w:sz w:val="24"/>
              </w:rPr>
              <w:t xml:space="preserve">nieruchomości </w:t>
            </w:r>
            <w:r w:rsidRPr="00141C54">
              <w:rPr>
                <w:b/>
                <w:noProof w:val="0"/>
                <w:spacing w:val="-2"/>
                <w:sz w:val="24"/>
              </w:rPr>
              <w:t>/netto/</w:t>
            </w:r>
          </w:p>
        </w:tc>
      </w:tr>
      <w:tr w:rsidR="00891D50" w:rsidRPr="00141C54" w:rsidTr="00891D50">
        <w:trPr>
          <w:trHeight w:val="276"/>
        </w:trPr>
        <w:tc>
          <w:tcPr>
            <w:tcW w:w="970" w:type="pct"/>
            <w:vAlign w:val="center"/>
          </w:tcPr>
          <w:p w:rsidR="00891D50" w:rsidRPr="00141C54" w:rsidRDefault="00355BE7" w:rsidP="00891D50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67/15</w:t>
            </w:r>
          </w:p>
        </w:tc>
        <w:tc>
          <w:tcPr>
            <w:tcW w:w="912" w:type="pct"/>
            <w:vAlign w:val="center"/>
          </w:tcPr>
          <w:p w:rsidR="00891D50" w:rsidRPr="00141C54" w:rsidRDefault="00355BE7" w:rsidP="00355BE7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0.0320</w:t>
            </w:r>
            <w:r w:rsidR="00891D50">
              <w:rPr>
                <w:noProof w:val="0"/>
                <w:spacing w:val="-2"/>
                <w:sz w:val="24"/>
              </w:rPr>
              <w:t xml:space="preserve"> ha</w:t>
            </w:r>
          </w:p>
        </w:tc>
        <w:tc>
          <w:tcPr>
            <w:tcW w:w="1381" w:type="pct"/>
            <w:vAlign w:val="center"/>
          </w:tcPr>
          <w:p w:rsidR="00891D50" w:rsidRPr="00141C54" w:rsidRDefault="00355BE7" w:rsidP="00355BE7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PO1M/00007648</w:t>
            </w:r>
            <w:r w:rsidR="00891D50">
              <w:rPr>
                <w:noProof w:val="0"/>
                <w:spacing w:val="-2"/>
                <w:sz w:val="24"/>
              </w:rPr>
              <w:t>/</w:t>
            </w:r>
            <w:r>
              <w:rPr>
                <w:noProof w:val="0"/>
                <w:spacing w:val="-2"/>
                <w:sz w:val="24"/>
              </w:rPr>
              <w:t>4</w:t>
            </w:r>
          </w:p>
        </w:tc>
        <w:tc>
          <w:tcPr>
            <w:tcW w:w="1737" w:type="pct"/>
            <w:vAlign w:val="center"/>
          </w:tcPr>
          <w:p w:rsidR="00891D50" w:rsidRPr="00141C54" w:rsidRDefault="00355BE7" w:rsidP="00355BE7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12</w:t>
            </w:r>
            <w:r w:rsidR="00891D50">
              <w:rPr>
                <w:noProof w:val="0"/>
                <w:spacing w:val="-2"/>
                <w:sz w:val="24"/>
              </w:rPr>
              <w:t> </w:t>
            </w:r>
            <w:r>
              <w:rPr>
                <w:noProof w:val="0"/>
                <w:spacing w:val="-2"/>
                <w:sz w:val="24"/>
              </w:rPr>
              <w:t>352</w:t>
            </w:r>
            <w:r w:rsidR="00891D50">
              <w:rPr>
                <w:noProof w:val="0"/>
                <w:spacing w:val="-2"/>
                <w:sz w:val="24"/>
              </w:rPr>
              <w:t>,00 zł</w:t>
            </w:r>
          </w:p>
        </w:tc>
      </w:tr>
    </w:tbl>
    <w:p w:rsidR="00891D50" w:rsidRPr="00891D50" w:rsidRDefault="00891D50" w:rsidP="006414D7">
      <w:pPr>
        <w:autoSpaceDE w:val="0"/>
        <w:autoSpaceDN w:val="0"/>
        <w:adjustRightInd w:val="0"/>
        <w:spacing w:after="0" w:line="240" w:lineRule="auto"/>
        <w:jc w:val="both"/>
        <w:rPr>
          <w:noProof w:val="0"/>
          <w:sz w:val="16"/>
          <w:szCs w:val="16"/>
          <w:lang w:eastAsia="en-US"/>
        </w:rPr>
      </w:pPr>
    </w:p>
    <w:p w:rsidR="00141C54" w:rsidRPr="00141C54" w:rsidRDefault="006414D7" w:rsidP="00D4189A">
      <w:pPr>
        <w:autoSpaceDE w:val="0"/>
        <w:autoSpaceDN w:val="0"/>
        <w:adjustRightInd w:val="0"/>
        <w:spacing w:after="0" w:line="240" w:lineRule="auto"/>
        <w:jc w:val="both"/>
        <w:rPr>
          <w:noProof w:val="0"/>
          <w:sz w:val="28"/>
          <w:szCs w:val="28"/>
        </w:rPr>
      </w:pPr>
      <w:r w:rsidRPr="006414D7">
        <w:rPr>
          <w:noProof w:val="0"/>
          <w:sz w:val="28"/>
          <w:szCs w:val="28"/>
          <w:lang w:eastAsia="en-US"/>
        </w:rPr>
        <w:t xml:space="preserve">Przedmiotowa zamiana odbędzie </w:t>
      </w:r>
      <w:r w:rsidR="00355BE7">
        <w:rPr>
          <w:noProof w:val="0"/>
          <w:sz w:val="28"/>
          <w:szCs w:val="28"/>
          <w:lang w:eastAsia="en-US"/>
        </w:rPr>
        <w:t xml:space="preserve">się bez dopłaty w związku z równą </w:t>
      </w:r>
      <w:r w:rsidR="00D4189A">
        <w:rPr>
          <w:noProof w:val="0"/>
          <w:sz w:val="28"/>
          <w:szCs w:val="28"/>
          <w:lang w:eastAsia="en-US"/>
        </w:rPr>
        <w:t>wartoś</w:t>
      </w:r>
      <w:r w:rsidR="00355BE7">
        <w:rPr>
          <w:noProof w:val="0"/>
          <w:sz w:val="28"/>
          <w:szCs w:val="28"/>
          <w:lang w:eastAsia="en-US"/>
        </w:rPr>
        <w:t>cią</w:t>
      </w:r>
      <w:r w:rsidR="00D4189A">
        <w:rPr>
          <w:noProof w:val="0"/>
          <w:sz w:val="28"/>
          <w:szCs w:val="28"/>
          <w:lang w:eastAsia="en-US"/>
        </w:rPr>
        <w:t xml:space="preserve"> zamienianych nieruchomości. Do cen nieruchomości będą miały zastosowanie obowiązujące przepisy ustawy </w:t>
      </w:r>
      <w:r w:rsidR="00141C54" w:rsidRPr="00141C54">
        <w:rPr>
          <w:sz w:val="28"/>
          <w:szCs w:val="28"/>
        </w:rPr>
        <w:t xml:space="preserve">z dnia 11 marca 2004 roku o podatku od towarów </w:t>
      </w:r>
      <w:r w:rsidR="00355BE7">
        <w:rPr>
          <w:sz w:val="28"/>
          <w:szCs w:val="28"/>
        </w:rPr>
        <w:t xml:space="preserve">i </w:t>
      </w:r>
      <w:r w:rsidR="00141C54" w:rsidRPr="00141C54">
        <w:rPr>
          <w:sz w:val="28"/>
          <w:szCs w:val="28"/>
        </w:rPr>
        <w:t>usł</w:t>
      </w:r>
      <w:r w:rsidR="0028067F">
        <w:rPr>
          <w:sz w:val="28"/>
          <w:szCs w:val="28"/>
        </w:rPr>
        <w:t>ug (t</w:t>
      </w:r>
      <w:r w:rsidR="00A20A1F">
        <w:rPr>
          <w:sz w:val="28"/>
          <w:szCs w:val="28"/>
        </w:rPr>
        <w:t>j.</w:t>
      </w:r>
      <w:r w:rsidR="0028067F">
        <w:rPr>
          <w:sz w:val="28"/>
          <w:szCs w:val="28"/>
        </w:rPr>
        <w:t xml:space="preserve"> Dz. U. z 2017r.</w:t>
      </w:r>
      <w:r w:rsidR="00141C54">
        <w:rPr>
          <w:sz w:val="28"/>
          <w:szCs w:val="28"/>
        </w:rPr>
        <w:t xml:space="preserve"> poz. 1221 ze</w:t>
      </w:r>
      <w:r>
        <w:rPr>
          <w:sz w:val="28"/>
          <w:szCs w:val="28"/>
        </w:rPr>
        <w:t xml:space="preserve"> zm.)</w:t>
      </w:r>
      <w:r w:rsidR="00141C54" w:rsidRPr="00141C54">
        <w:rPr>
          <w:noProof w:val="0"/>
          <w:sz w:val="28"/>
          <w:szCs w:val="28"/>
        </w:rPr>
        <w:t>.</w:t>
      </w:r>
    </w:p>
    <w:p w:rsidR="00141C54" w:rsidRPr="00141C54" w:rsidRDefault="00141C54" w:rsidP="00141C54">
      <w:pPr>
        <w:spacing w:after="0" w:line="240" w:lineRule="auto"/>
        <w:jc w:val="both"/>
        <w:rPr>
          <w:noProof w:val="0"/>
          <w:sz w:val="28"/>
          <w:szCs w:val="28"/>
        </w:rPr>
      </w:pPr>
      <w:r w:rsidRPr="00141C54">
        <w:rPr>
          <w:noProof w:val="0"/>
          <w:sz w:val="28"/>
          <w:szCs w:val="28"/>
        </w:rPr>
        <w:t>Zgodnie z art. 35 ust.2 pkt.12 ustawy o gospodarce nieruchomościami z dnia 21 sierpnia 1997 r. (Dz. U. z 20</w:t>
      </w:r>
      <w:r w:rsidR="00A20A1F">
        <w:rPr>
          <w:noProof w:val="0"/>
          <w:sz w:val="28"/>
          <w:szCs w:val="28"/>
        </w:rPr>
        <w:t>18</w:t>
      </w:r>
      <w:r w:rsidRPr="00141C54">
        <w:rPr>
          <w:noProof w:val="0"/>
          <w:sz w:val="28"/>
          <w:szCs w:val="28"/>
        </w:rPr>
        <w:t xml:space="preserve"> r. poz. </w:t>
      </w:r>
      <w:r w:rsidR="00355BE7">
        <w:rPr>
          <w:noProof w:val="0"/>
          <w:sz w:val="28"/>
          <w:szCs w:val="28"/>
        </w:rPr>
        <w:t>2204</w:t>
      </w:r>
      <w:r w:rsidRPr="00141C54">
        <w:rPr>
          <w:noProof w:val="0"/>
          <w:sz w:val="28"/>
          <w:szCs w:val="28"/>
        </w:rPr>
        <w:t>) osoby, którym przysługuje pierwszeństwo w nabyciu nieruchomości</w:t>
      </w:r>
      <w:r w:rsidR="00685A42">
        <w:rPr>
          <w:noProof w:val="0"/>
          <w:sz w:val="28"/>
          <w:szCs w:val="28"/>
        </w:rPr>
        <w:t xml:space="preserve"> na podstawie art. 34 ust.1 pkt </w:t>
      </w:r>
      <w:r w:rsidRPr="00141C54">
        <w:rPr>
          <w:noProof w:val="0"/>
          <w:sz w:val="28"/>
          <w:szCs w:val="28"/>
        </w:rPr>
        <w:t xml:space="preserve">1 i 2 tejże ustawy, zobowiązane są do złożenia wniosku w terminie </w:t>
      </w:r>
      <w:r w:rsidRPr="00141C54">
        <w:rPr>
          <w:noProof w:val="0"/>
          <w:sz w:val="28"/>
          <w:szCs w:val="28"/>
        </w:rPr>
        <w:br/>
        <w:t>6 tygodni licząc od dnia wywieszenia wykazu.</w:t>
      </w:r>
    </w:p>
    <w:p w:rsidR="00141C54" w:rsidRPr="00141C54" w:rsidRDefault="00141C54" w:rsidP="00141C54">
      <w:pPr>
        <w:spacing w:after="0" w:line="240" w:lineRule="auto"/>
        <w:jc w:val="both"/>
        <w:rPr>
          <w:noProof w:val="0"/>
          <w:spacing w:val="-2"/>
          <w:sz w:val="28"/>
          <w:szCs w:val="28"/>
        </w:rPr>
      </w:pPr>
      <w:r w:rsidRPr="00141C54">
        <w:rPr>
          <w:noProof w:val="0"/>
          <w:spacing w:val="-2"/>
          <w:sz w:val="28"/>
          <w:szCs w:val="28"/>
        </w:rPr>
        <w:t>Szczegółowyc</w:t>
      </w:r>
      <w:r w:rsidR="002A2790">
        <w:rPr>
          <w:noProof w:val="0"/>
          <w:spacing w:val="-2"/>
          <w:sz w:val="28"/>
          <w:szCs w:val="28"/>
        </w:rPr>
        <w:t>h informacji w sprawie zamiany</w:t>
      </w:r>
      <w:r w:rsidR="000C30B1">
        <w:rPr>
          <w:noProof w:val="0"/>
          <w:spacing w:val="-2"/>
          <w:sz w:val="28"/>
          <w:szCs w:val="28"/>
        </w:rPr>
        <w:t xml:space="preserve"> wymienionej</w:t>
      </w:r>
      <w:r w:rsidRPr="00141C54">
        <w:rPr>
          <w:noProof w:val="0"/>
          <w:spacing w:val="-2"/>
          <w:sz w:val="28"/>
          <w:szCs w:val="28"/>
        </w:rPr>
        <w:t xml:space="preserve"> w wykazie nieruchomości udzielają pracownicy Zespołu Gospodarki Nieruchomościami </w:t>
      </w:r>
      <w:r w:rsidRPr="00141C54">
        <w:rPr>
          <w:noProof w:val="0"/>
          <w:spacing w:val="-2"/>
          <w:sz w:val="28"/>
          <w:szCs w:val="28"/>
        </w:rPr>
        <w:br/>
        <w:t>tel. 61 28 47</w:t>
      </w:r>
      <w:r w:rsidR="00891D50">
        <w:rPr>
          <w:noProof w:val="0"/>
          <w:spacing w:val="-2"/>
          <w:sz w:val="28"/>
          <w:szCs w:val="28"/>
        </w:rPr>
        <w:t xml:space="preserve"> 134</w:t>
      </w:r>
      <w:r w:rsidRPr="00141C54">
        <w:rPr>
          <w:noProof w:val="0"/>
          <w:spacing w:val="-2"/>
          <w:sz w:val="28"/>
          <w:szCs w:val="28"/>
        </w:rPr>
        <w:t xml:space="preserve"> - pokój numer 25, w godzinach pracy urzędu.</w:t>
      </w:r>
    </w:p>
    <w:p w:rsidR="00141C54" w:rsidRDefault="00141C54" w:rsidP="00141C54">
      <w:pPr>
        <w:spacing w:after="0" w:line="240" w:lineRule="auto"/>
        <w:rPr>
          <w:noProof w:val="0"/>
          <w:sz w:val="16"/>
          <w:szCs w:val="16"/>
        </w:rPr>
      </w:pPr>
    </w:p>
    <w:p w:rsidR="00891D50" w:rsidRDefault="00891D50" w:rsidP="00141C54">
      <w:pPr>
        <w:spacing w:after="0" w:line="240" w:lineRule="auto"/>
        <w:rPr>
          <w:noProof w:val="0"/>
          <w:sz w:val="16"/>
          <w:szCs w:val="16"/>
        </w:rPr>
      </w:pPr>
    </w:p>
    <w:p w:rsidR="00891D50" w:rsidRDefault="00891D50" w:rsidP="00141C54">
      <w:pPr>
        <w:spacing w:after="0" w:line="240" w:lineRule="auto"/>
        <w:rPr>
          <w:noProof w:val="0"/>
          <w:sz w:val="16"/>
          <w:szCs w:val="16"/>
        </w:rPr>
      </w:pPr>
    </w:p>
    <w:p w:rsidR="00891D50" w:rsidRDefault="00891D50" w:rsidP="00141C54">
      <w:pPr>
        <w:spacing w:after="0" w:line="240" w:lineRule="auto"/>
        <w:rPr>
          <w:noProof w:val="0"/>
          <w:sz w:val="16"/>
          <w:szCs w:val="16"/>
        </w:rPr>
      </w:pPr>
    </w:p>
    <w:p w:rsidR="00891D50" w:rsidRDefault="00891D50" w:rsidP="00141C54">
      <w:pPr>
        <w:spacing w:after="0" w:line="240" w:lineRule="auto"/>
        <w:rPr>
          <w:noProof w:val="0"/>
          <w:sz w:val="16"/>
          <w:szCs w:val="16"/>
        </w:rPr>
      </w:pPr>
    </w:p>
    <w:p w:rsidR="007E124D" w:rsidRDefault="007E124D" w:rsidP="00141C54">
      <w:pPr>
        <w:spacing w:after="0" w:line="240" w:lineRule="auto"/>
        <w:rPr>
          <w:noProof w:val="0"/>
          <w:sz w:val="16"/>
          <w:szCs w:val="16"/>
        </w:rPr>
      </w:pPr>
      <w:bookmarkStart w:id="0" w:name="_GoBack"/>
      <w:bookmarkEnd w:id="0"/>
    </w:p>
    <w:p w:rsidR="007E124D" w:rsidRPr="00141C54" w:rsidRDefault="007E124D" w:rsidP="00141C54">
      <w:pPr>
        <w:spacing w:after="0" w:line="240" w:lineRule="auto"/>
        <w:rPr>
          <w:noProof w:val="0"/>
          <w:sz w:val="16"/>
          <w:szCs w:val="16"/>
        </w:rPr>
      </w:pPr>
    </w:p>
    <w:p w:rsidR="00141C54" w:rsidRPr="00141C54" w:rsidRDefault="00141C54" w:rsidP="00141C54">
      <w:pPr>
        <w:spacing w:after="0" w:line="240" w:lineRule="auto"/>
        <w:rPr>
          <w:noProof w:val="0"/>
          <w:sz w:val="16"/>
          <w:szCs w:val="16"/>
        </w:rPr>
      </w:pPr>
    </w:p>
    <w:p w:rsidR="00141C54" w:rsidRPr="00141C54" w:rsidRDefault="00141C54" w:rsidP="00141C54">
      <w:pPr>
        <w:spacing w:after="0" w:line="240" w:lineRule="auto"/>
        <w:rPr>
          <w:noProof w:val="0"/>
          <w:sz w:val="20"/>
          <w:szCs w:val="28"/>
        </w:rPr>
      </w:pPr>
      <w:r w:rsidRPr="00141C54">
        <w:rPr>
          <w:noProof w:val="0"/>
          <w:sz w:val="20"/>
          <w:szCs w:val="28"/>
        </w:rPr>
        <w:t>Wykaz w</w:t>
      </w:r>
      <w:r w:rsidR="002A2790">
        <w:rPr>
          <w:noProof w:val="0"/>
          <w:sz w:val="20"/>
          <w:szCs w:val="28"/>
        </w:rPr>
        <w:t>ywieszono dnia .... …</w:t>
      </w:r>
      <w:r w:rsidR="00891D50">
        <w:rPr>
          <w:noProof w:val="0"/>
          <w:sz w:val="20"/>
          <w:szCs w:val="28"/>
        </w:rPr>
        <w:t>…………</w:t>
      </w:r>
      <w:r w:rsidRPr="00141C54">
        <w:rPr>
          <w:noProof w:val="0"/>
          <w:sz w:val="20"/>
          <w:szCs w:val="28"/>
        </w:rPr>
        <w:t xml:space="preserve"> 201</w:t>
      </w:r>
      <w:r w:rsidR="00685A42">
        <w:rPr>
          <w:noProof w:val="0"/>
          <w:sz w:val="20"/>
          <w:szCs w:val="28"/>
        </w:rPr>
        <w:t>8</w:t>
      </w:r>
      <w:r w:rsidRPr="00141C54">
        <w:rPr>
          <w:noProof w:val="0"/>
          <w:sz w:val="20"/>
          <w:szCs w:val="28"/>
        </w:rPr>
        <w:t xml:space="preserve"> r.</w:t>
      </w:r>
    </w:p>
    <w:p w:rsidR="00141C54" w:rsidRPr="00141C54" w:rsidRDefault="00141C54" w:rsidP="00141C54">
      <w:pPr>
        <w:spacing w:after="0" w:line="240" w:lineRule="auto"/>
        <w:rPr>
          <w:noProof w:val="0"/>
          <w:sz w:val="20"/>
          <w:szCs w:val="28"/>
        </w:rPr>
      </w:pPr>
    </w:p>
    <w:p w:rsidR="00141C54" w:rsidRPr="00891D50" w:rsidRDefault="00891D50" w:rsidP="00141C54">
      <w:pPr>
        <w:spacing w:after="0" w:line="240" w:lineRule="auto"/>
        <w:jc w:val="both"/>
        <w:rPr>
          <w:noProof w:val="0"/>
          <w:sz w:val="20"/>
          <w:szCs w:val="28"/>
        </w:rPr>
      </w:pPr>
      <w:r w:rsidRPr="00141C54">
        <w:rPr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56E692C6" wp14:editId="6699947D">
            <wp:simplePos x="0" y="0"/>
            <wp:positionH relativeFrom="column">
              <wp:posOffset>-15240</wp:posOffset>
            </wp:positionH>
            <wp:positionV relativeFrom="paragraph">
              <wp:posOffset>279400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1C54" w:rsidRPr="00141C54">
        <w:rPr>
          <w:noProof w:val="0"/>
          <w:sz w:val="20"/>
          <w:szCs w:val="28"/>
        </w:rPr>
        <w:t>Zdjęto dnia .... ……………….. 201</w:t>
      </w:r>
      <w:r w:rsidR="00E66E60">
        <w:rPr>
          <w:noProof w:val="0"/>
          <w:sz w:val="20"/>
          <w:szCs w:val="28"/>
        </w:rPr>
        <w:t>9</w:t>
      </w:r>
      <w:r w:rsidR="00141C54" w:rsidRPr="00141C54">
        <w:rPr>
          <w:noProof w:val="0"/>
          <w:sz w:val="20"/>
          <w:szCs w:val="28"/>
        </w:rPr>
        <w:t xml:space="preserve"> r. </w:t>
      </w:r>
    </w:p>
    <w:sectPr w:rsidR="00141C54" w:rsidRPr="00891D50" w:rsidSect="00672B79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DF9"/>
    <w:rsid w:val="00022043"/>
    <w:rsid w:val="000C30B1"/>
    <w:rsid w:val="000E34AC"/>
    <w:rsid w:val="00141C54"/>
    <w:rsid w:val="00152F9E"/>
    <w:rsid w:val="0018142F"/>
    <w:rsid w:val="00252CB8"/>
    <w:rsid w:val="0028067F"/>
    <w:rsid w:val="002A2790"/>
    <w:rsid w:val="00355BE7"/>
    <w:rsid w:val="00417039"/>
    <w:rsid w:val="004258B1"/>
    <w:rsid w:val="00632A2A"/>
    <w:rsid w:val="006414D7"/>
    <w:rsid w:val="00654CA1"/>
    <w:rsid w:val="00685A42"/>
    <w:rsid w:val="007E124D"/>
    <w:rsid w:val="007F436E"/>
    <w:rsid w:val="00891D50"/>
    <w:rsid w:val="008A2DF9"/>
    <w:rsid w:val="008B0352"/>
    <w:rsid w:val="00A20A1F"/>
    <w:rsid w:val="00A50C38"/>
    <w:rsid w:val="00BA1447"/>
    <w:rsid w:val="00D4189A"/>
    <w:rsid w:val="00E66E60"/>
    <w:rsid w:val="00F16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hAnsi="Times New Roman" w:cs="Times New Roman"/>
      <w:noProof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41C54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41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C54"/>
    <w:rPr>
      <w:rFonts w:ascii="Tahoma" w:hAnsi="Tahoma" w:cs="Tahoma"/>
      <w:noProof/>
      <w:sz w:val="16"/>
      <w:szCs w:val="16"/>
      <w:lang w:eastAsia="pl-PL"/>
    </w:rPr>
  </w:style>
  <w:style w:type="paragraph" w:customStyle="1" w:styleId="Default">
    <w:name w:val="Default"/>
    <w:rsid w:val="00141C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hAnsi="Times New Roman" w:cs="Times New Roman"/>
      <w:noProof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41C54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41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C54"/>
    <w:rPr>
      <w:rFonts w:ascii="Tahoma" w:hAnsi="Tahoma" w:cs="Tahoma"/>
      <w:noProof/>
      <w:sz w:val="16"/>
      <w:szCs w:val="16"/>
      <w:lang w:eastAsia="pl-PL"/>
    </w:rPr>
  </w:style>
  <w:style w:type="paragraph" w:customStyle="1" w:styleId="Default">
    <w:name w:val="Default"/>
    <w:rsid w:val="00141C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Ratajczak</dc:creator>
  <cp:keywords/>
  <dc:description/>
  <cp:lastModifiedBy>Marcin Sawicki</cp:lastModifiedBy>
  <cp:revision>79</cp:revision>
  <cp:lastPrinted>2018-07-11T06:26:00Z</cp:lastPrinted>
  <dcterms:created xsi:type="dcterms:W3CDTF">2018-02-02T07:17:00Z</dcterms:created>
  <dcterms:modified xsi:type="dcterms:W3CDTF">2018-12-14T07:03:00Z</dcterms:modified>
</cp:coreProperties>
</file>