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E54" w:rsidRDefault="005F0092" w:rsidP="00BA6E54">
      <w:pPr>
        <w:tabs>
          <w:tab w:val="left" w:pos="5600"/>
        </w:tabs>
        <w:jc w:val="right"/>
        <w:rPr>
          <w:color w:val="000000"/>
          <w:szCs w:val="28"/>
        </w:rPr>
      </w:pPr>
      <w:r>
        <w:rPr>
          <w:color w:val="000000"/>
          <w:szCs w:val="28"/>
        </w:rPr>
        <w:t>Załącznik nr 1</w:t>
      </w:r>
      <w:bookmarkStart w:id="0" w:name="_GoBack"/>
      <w:bookmarkEnd w:id="0"/>
      <w:r w:rsidR="00F43CD5">
        <w:rPr>
          <w:color w:val="000000"/>
          <w:szCs w:val="28"/>
        </w:rPr>
        <w:t>d</w:t>
      </w: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OPIS PRZEDMIOTU ZAMÓWIENIA: </w:t>
      </w: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Zamówienie obejmuje wykonanie zadania - utrzymanie czystości </w:t>
      </w:r>
      <w:r>
        <w:rPr>
          <w:color w:val="000000"/>
          <w:szCs w:val="28"/>
        </w:rPr>
        <w:br/>
        <w:t xml:space="preserve">i porządku dróg gminnych i wewnętrznych będących w zarządzie gminy Śrem. </w:t>
      </w: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</w:p>
    <w:p w:rsidR="00184D91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  <w:r w:rsidRPr="008004E1">
        <w:rPr>
          <w:b/>
          <w:color w:val="000000"/>
          <w:szCs w:val="28"/>
        </w:rPr>
        <w:t>I</w:t>
      </w:r>
      <w:r>
        <w:rPr>
          <w:b/>
          <w:color w:val="000000"/>
          <w:szCs w:val="28"/>
        </w:rPr>
        <w:t>V</w:t>
      </w:r>
      <w:r w:rsidRPr="008004E1">
        <w:rPr>
          <w:b/>
          <w:color w:val="000000"/>
          <w:szCs w:val="28"/>
        </w:rPr>
        <w:t xml:space="preserve"> CZĘŚĆ – </w:t>
      </w:r>
      <w:r>
        <w:rPr>
          <w:b/>
          <w:color w:val="000000"/>
          <w:szCs w:val="28"/>
        </w:rPr>
        <w:t>PRAWOBRZEŻNA CZĘŚĆ MIASTA ŚREM</w:t>
      </w:r>
      <w:r>
        <w:rPr>
          <w:color w:val="000000"/>
          <w:szCs w:val="28"/>
        </w:rPr>
        <w:t xml:space="preserve"> – </w:t>
      </w:r>
    </w:p>
    <w:p w:rsidR="00BA6E54" w:rsidRPr="008004E1" w:rsidRDefault="00BA6E54" w:rsidP="00BA6E54">
      <w:pPr>
        <w:tabs>
          <w:tab w:val="left" w:pos="5600"/>
        </w:tabs>
        <w:jc w:val="both"/>
        <w:rPr>
          <w:color w:val="000000"/>
          <w:szCs w:val="28"/>
          <w:vertAlign w:val="superscript"/>
        </w:rPr>
      </w:pPr>
      <w:r>
        <w:rPr>
          <w:color w:val="000000"/>
          <w:szCs w:val="28"/>
        </w:rPr>
        <w:t xml:space="preserve">pow. </w:t>
      </w:r>
      <w:r w:rsidR="00947FD2">
        <w:rPr>
          <w:color w:val="000000"/>
          <w:szCs w:val="28"/>
        </w:rPr>
        <w:t>119773,50</w:t>
      </w:r>
      <w:r w:rsidR="00184D9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m</w:t>
      </w:r>
      <w:r>
        <w:rPr>
          <w:color w:val="000000"/>
          <w:szCs w:val="28"/>
          <w:vertAlign w:val="superscript"/>
        </w:rPr>
        <w:t>2</w:t>
      </w: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</w:p>
    <w:p w:rsidR="00BA6E54" w:rsidRDefault="00BA6E54" w:rsidP="00BA6E54">
      <w:p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4.1. Zakres rzeczowy robót:</w:t>
      </w:r>
    </w:p>
    <w:p w:rsidR="00BA6E54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całoroczne, mechaniczne zamiatanie ulic przy użyciu zamiatarki ulicznej na podwoziu samochodu ciężarowego z funkcją polewania ulic, przy czym zamiatanie i porządkowanie następujących ulic: Piłsudskiego, Kilińskiego, Pl. 20 Października ma odbywać się </w:t>
      </w:r>
      <w:r>
        <w:rPr>
          <w:color w:val="000000"/>
          <w:szCs w:val="28"/>
        </w:rPr>
        <w:br/>
        <w:t>w godzinach wieczornych;</w:t>
      </w:r>
    </w:p>
    <w:p w:rsidR="00BA6E54" w:rsidRPr="007A6EBE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7A6EBE">
        <w:rPr>
          <w:szCs w:val="28"/>
        </w:rPr>
        <w:t>doczyszczanie ręczne miejsc niedostępnych dla sprzętu mechanicznego</w:t>
      </w:r>
      <w:r>
        <w:rPr>
          <w:szCs w:val="28"/>
        </w:rPr>
        <w:t>;</w:t>
      </w:r>
    </w:p>
    <w:p w:rsidR="00BA6E54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oczyszczanie krawężników, chodników, parkingów, zatok autobusowych, </w:t>
      </w:r>
      <w:r w:rsidRPr="000E5FF1">
        <w:rPr>
          <w:color w:val="000000"/>
          <w:szCs w:val="28"/>
        </w:rPr>
        <w:t>należących do pasa drogowego</w:t>
      </w:r>
      <w:r>
        <w:rPr>
          <w:color w:val="000000"/>
          <w:szCs w:val="28"/>
        </w:rPr>
        <w:t>, w tym ich odchwaszczanie</w:t>
      </w:r>
      <w:r w:rsidRPr="000E5FF1">
        <w:rPr>
          <w:color w:val="000000"/>
          <w:szCs w:val="28"/>
        </w:rPr>
        <w:t>;</w:t>
      </w:r>
    </w:p>
    <w:p w:rsidR="00BA6E54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B550E7">
        <w:rPr>
          <w:color w:val="000000"/>
          <w:szCs w:val="28"/>
        </w:rPr>
        <w:t xml:space="preserve">usuwanie z chodnika występujących na nim zanieczyszczeń przy pomocy lekkiego </w:t>
      </w:r>
      <w:r>
        <w:rPr>
          <w:color w:val="000000"/>
          <w:szCs w:val="28"/>
        </w:rPr>
        <w:t xml:space="preserve">sprzętu </w:t>
      </w:r>
      <w:r w:rsidRPr="00B550E7">
        <w:rPr>
          <w:color w:val="000000"/>
          <w:szCs w:val="28"/>
        </w:rPr>
        <w:t>specjalistycznego nie powodującego uszkodzeń</w:t>
      </w:r>
      <w:r>
        <w:rPr>
          <w:color w:val="000000"/>
          <w:szCs w:val="28"/>
        </w:rPr>
        <w:t xml:space="preserve"> nawierzchni chodnika lub ręczne </w:t>
      </w:r>
      <w:r w:rsidRPr="00B550E7">
        <w:rPr>
          <w:color w:val="000000"/>
          <w:szCs w:val="28"/>
        </w:rPr>
        <w:t>oczyszczanie chodników</w:t>
      </w:r>
      <w:r>
        <w:rPr>
          <w:color w:val="000000"/>
          <w:szCs w:val="28"/>
        </w:rPr>
        <w:t>;</w:t>
      </w:r>
    </w:p>
    <w:p w:rsidR="00BA6E54" w:rsidRPr="004F3542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4F3542">
        <w:rPr>
          <w:szCs w:val="28"/>
        </w:rPr>
        <w:t>odchwaszczanie powierzchni jezdni wraz z rynsztokami</w:t>
      </w:r>
      <w:r>
        <w:rPr>
          <w:szCs w:val="28"/>
        </w:rPr>
        <w:t>;</w:t>
      </w:r>
    </w:p>
    <w:p w:rsidR="005112DC" w:rsidRDefault="005112DC" w:rsidP="005112DC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usuwanie zanieczyszczeń powstałych na skutek kolizji drogowych lub zdarzeń losowych;</w:t>
      </w:r>
    </w:p>
    <w:p w:rsidR="000B410E" w:rsidRPr="000B410E" w:rsidRDefault="000B410E" w:rsidP="000B410E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sprzątanie ciągów komunikacyjnych na terenie miasta z zalegających wiatrołomów i nieczystości po zdarzeniach związanych z działaniem sił natury (tj. jedno sprzątanie w roku</w:t>
      </w:r>
      <w:r w:rsidR="00E30E50" w:rsidRPr="00E30E50">
        <w:rPr>
          <w:szCs w:val="28"/>
        </w:rPr>
        <w:t xml:space="preserve"> </w:t>
      </w:r>
      <w:r w:rsidR="00E30E50">
        <w:rPr>
          <w:szCs w:val="28"/>
        </w:rPr>
        <w:t>wg dyspozycji zamawiajacego</w:t>
      </w:r>
      <w:r>
        <w:rPr>
          <w:szCs w:val="28"/>
        </w:rPr>
        <w:t>);</w:t>
      </w:r>
    </w:p>
    <w:p w:rsidR="00E700F7" w:rsidRPr="00B2147A" w:rsidRDefault="00E700F7" w:rsidP="00E700F7">
      <w:pPr>
        <w:numPr>
          <w:ilvl w:val="0"/>
          <w:numId w:val="1"/>
        </w:numPr>
        <w:tabs>
          <w:tab w:val="left" w:pos="5600"/>
        </w:tabs>
        <w:jc w:val="both"/>
        <w:rPr>
          <w:szCs w:val="28"/>
        </w:rPr>
      </w:pPr>
      <w:r>
        <w:rPr>
          <w:szCs w:val="28"/>
        </w:rPr>
        <w:t>interwencyjne  porządkowanie ulic w okresie jesiennym (tj. jedno dodatkowe sprzątanie w mies. wrześniu, październiku oraz listopadzie danego roku). Wykonawca zobowiązany jest pisemnie</w:t>
      </w:r>
      <w:r w:rsidR="001D495C">
        <w:rPr>
          <w:szCs w:val="28"/>
        </w:rPr>
        <w:t xml:space="preserve"> lub telefonicznie</w:t>
      </w:r>
      <w:r>
        <w:rPr>
          <w:szCs w:val="28"/>
        </w:rPr>
        <w:t xml:space="preserve"> powiadomić Zamawiającego o terminie dodatkowego sprzątania ulic. Wykaz ulic został wymieniony </w:t>
      </w:r>
      <w:r w:rsidR="001D495C">
        <w:rPr>
          <w:szCs w:val="28"/>
        </w:rPr>
        <w:br/>
      </w:r>
      <w:r>
        <w:rPr>
          <w:szCs w:val="28"/>
        </w:rPr>
        <w:t>w załączniku do umowy;</w:t>
      </w:r>
    </w:p>
    <w:p w:rsidR="00AF18CA" w:rsidRDefault="00AF18CA" w:rsidP="00AF18CA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uporządkowanie dróg gminnych i wewnętrznych będących </w:t>
      </w:r>
      <w:r>
        <w:rPr>
          <w:color w:val="000000"/>
          <w:szCs w:val="28"/>
        </w:rPr>
        <w:br/>
        <w:t xml:space="preserve">w zarządzie gminy Śrem po "akcji zima" w mies. </w:t>
      </w:r>
      <w:r>
        <w:rPr>
          <w:color w:val="000000"/>
          <w:szCs w:val="28"/>
        </w:rPr>
        <w:br/>
        <w:t xml:space="preserve">kwietniu danego roku. Dokładny termin wykonania przedmiotowych prac wyznaczy Zamawiający (wywóz piasku </w:t>
      </w:r>
      <w:r>
        <w:rPr>
          <w:color w:val="000000"/>
          <w:szCs w:val="28"/>
        </w:rPr>
        <w:br/>
      </w:r>
      <w:r>
        <w:rPr>
          <w:color w:val="000000"/>
          <w:szCs w:val="28"/>
        </w:rPr>
        <w:lastRenderedPageBreak/>
        <w:t>i innych zanieczyszczeń powstałych na skutek przeprowadzonej "akcji zima");</w:t>
      </w:r>
    </w:p>
    <w:p w:rsidR="00BA6E54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prace porządkowe należy wykonywać po uzgodnieniu terminu sprzątania danej ulicy/parkingu z administratorem przyległych budynków (Wykonawca zobowiązany jest powiadomić pisemnie administratora danego zasobu mieszkaniowego z co najmniej trzydniowym wyprzedzeniem o term</w:t>
      </w:r>
      <w:r w:rsidR="00581D42">
        <w:rPr>
          <w:color w:val="000000"/>
          <w:szCs w:val="28"/>
        </w:rPr>
        <w:t>inie sprzątania ulicy/parkingu);</w:t>
      </w:r>
    </w:p>
    <w:p w:rsidR="00D86D28" w:rsidRPr="00D86D28" w:rsidRDefault="00D86D28" w:rsidP="00D86D28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D86D28">
        <w:rPr>
          <w:color w:val="000000"/>
          <w:szCs w:val="28"/>
        </w:rPr>
        <w:t>całoroczne opróżnianie koszy ulicznych (zgodnie z zasadami określonymi w Regulaminie utrzymania czystości i porządku na terenie gminy Śrem), utrzymywanie czystości wokół nich, jak również estetycznego ich wyglądu, mycie i dezynfekcja (nie rzadziej niż raz w miesiącu – dot. okresu od marca do października), dokonywanie napraw i remontów uszkodzonych koszy, stabilizowanie koszy, wymiana uszkodzonych koszy/montaż nowych koszy (rocznie ok. 50 szt.) wraz z zabetonowaniem słupków w gruncie, osadzanie koszy na słupku co najmniej 20 cm nad ziemią   (nowe kosze zapewnia Zamawiający);</w:t>
      </w:r>
    </w:p>
    <w:p w:rsidR="00BA6E54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>usuwanie padliny leżącej na jezdni oraz przetrzymanie jej  do czasu przyjazdu odpowiednich służb, po uprzednim zgłoszeniu tego faktu przez Urząd Miejski w Śremie</w:t>
      </w:r>
      <w:r>
        <w:rPr>
          <w:color w:val="000000"/>
          <w:szCs w:val="28"/>
        </w:rPr>
        <w:t xml:space="preserve"> lub Straż Miejską</w:t>
      </w:r>
      <w:r w:rsidRPr="000E5FF1">
        <w:rPr>
          <w:color w:val="000000"/>
          <w:szCs w:val="28"/>
        </w:rPr>
        <w:t>;</w:t>
      </w:r>
    </w:p>
    <w:p w:rsidR="00BA6E54" w:rsidRPr="009E6F26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usuwanie plakatów, ulotek, ogłoszeń umieszczanych nielegalnie </w:t>
      </w:r>
      <w:r>
        <w:rPr>
          <w:color w:val="000000"/>
          <w:szCs w:val="28"/>
        </w:rPr>
        <w:br/>
        <w:t xml:space="preserve">na obiektach infrastruktury miejskiej, w szczególności: słupach oświetleniowych, znakach drogowych, słupach sygnalizacji </w:t>
      </w:r>
      <w:r w:rsidRPr="009E6F26">
        <w:rPr>
          <w:color w:val="000000"/>
          <w:szCs w:val="28"/>
        </w:rPr>
        <w:t>świetlnej, koszach, szafkach energetycznych  itp. znajdujących się na terenach przeznaczonych do sprzątania;</w:t>
      </w:r>
    </w:p>
    <w:p w:rsidR="00BA6E54" w:rsidRPr="009E6F26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oczyszczanie </w:t>
      </w:r>
      <w:r>
        <w:rPr>
          <w:color w:val="000000"/>
          <w:szCs w:val="28"/>
        </w:rPr>
        <w:t>raz w miesiącu</w:t>
      </w:r>
      <w:r w:rsidR="00947FD2">
        <w:rPr>
          <w:color w:val="000000"/>
          <w:szCs w:val="28"/>
        </w:rPr>
        <w:t xml:space="preserve"> (ostatni dzień</w:t>
      </w:r>
      <w:r>
        <w:rPr>
          <w:color w:val="000000"/>
          <w:szCs w:val="28"/>
        </w:rPr>
        <w:t xml:space="preserve"> każdego miesiąca) </w:t>
      </w:r>
      <w:r w:rsidRPr="009E6F26">
        <w:rPr>
          <w:color w:val="000000"/>
          <w:szCs w:val="28"/>
        </w:rPr>
        <w:t xml:space="preserve">wszystkich słupów ogłoszeniowych na terenie miasta Śrem </w:t>
      </w:r>
      <w:r w:rsidR="001E6C47">
        <w:rPr>
          <w:color w:val="000000"/>
          <w:szCs w:val="28"/>
        </w:rPr>
        <w:t>(1</w:t>
      </w:r>
      <w:r>
        <w:rPr>
          <w:color w:val="000000"/>
          <w:szCs w:val="28"/>
        </w:rPr>
        <w:t xml:space="preserve"> szt.) </w:t>
      </w:r>
      <w:r w:rsidR="00947FD2">
        <w:rPr>
          <w:color w:val="000000"/>
          <w:szCs w:val="28"/>
        </w:rPr>
        <w:t>z </w:t>
      </w:r>
      <w:r w:rsidRPr="009E6F26">
        <w:rPr>
          <w:color w:val="000000"/>
          <w:szCs w:val="28"/>
        </w:rPr>
        <w:t>ogłoszeń (do czystego podkładu)</w:t>
      </w:r>
      <w:r>
        <w:rPr>
          <w:color w:val="000000"/>
          <w:szCs w:val="28"/>
        </w:rPr>
        <w:t>. Jeśli dzień</w:t>
      </w:r>
      <w:r w:rsidRPr="009E6F26">
        <w:rPr>
          <w:color w:val="000000"/>
          <w:szCs w:val="28"/>
        </w:rPr>
        <w:t xml:space="preserve"> te</w:t>
      </w:r>
      <w:r w:rsidR="00947FD2">
        <w:rPr>
          <w:color w:val="000000"/>
          <w:szCs w:val="28"/>
        </w:rPr>
        <w:t>n przypada w </w:t>
      </w:r>
      <w:r>
        <w:rPr>
          <w:color w:val="000000"/>
          <w:szCs w:val="28"/>
        </w:rPr>
        <w:t xml:space="preserve">niedzielę lub święta to </w:t>
      </w:r>
      <w:r w:rsidRPr="009E6F26">
        <w:rPr>
          <w:color w:val="000000"/>
          <w:szCs w:val="28"/>
        </w:rPr>
        <w:t>w następnym dniu roboczym po tych dniach. Utrzymanie porządku i czystości terenu w</w:t>
      </w:r>
      <w:r w:rsidR="00947FD2">
        <w:rPr>
          <w:color w:val="000000"/>
          <w:szCs w:val="28"/>
        </w:rPr>
        <w:t xml:space="preserve"> promieniu 4 m od </w:t>
      </w:r>
      <w:r w:rsidRPr="009E6F26">
        <w:rPr>
          <w:color w:val="000000"/>
          <w:szCs w:val="28"/>
        </w:rPr>
        <w:t>słupa</w:t>
      </w:r>
      <w:r>
        <w:rPr>
          <w:color w:val="000000"/>
          <w:szCs w:val="28"/>
        </w:rPr>
        <w:t xml:space="preserve"> (lokalizacja słupów w załączeniu)</w:t>
      </w:r>
      <w:r w:rsidRPr="009E6F26">
        <w:rPr>
          <w:color w:val="000000"/>
          <w:szCs w:val="28"/>
        </w:rPr>
        <w:t>;</w:t>
      </w:r>
    </w:p>
    <w:p w:rsidR="00BA6E54" w:rsidRPr="009E6F26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 xml:space="preserve">wywóz nieczystości powstałych w trakcie wykonywania prac </w:t>
      </w:r>
      <w:r w:rsidRPr="009E6F26">
        <w:rPr>
          <w:color w:val="000000"/>
          <w:szCs w:val="28"/>
        </w:rPr>
        <w:br/>
        <w:t>na składowisko odpadów, oraz ewidencjonowanie wywożonych nieczystości;</w:t>
      </w:r>
    </w:p>
    <w:p w:rsidR="00BA6E54" w:rsidRPr="009E6F26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 w:rsidRPr="009E6F26">
        <w:rPr>
          <w:color w:val="000000"/>
          <w:szCs w:val="28"/>
        </w:rPr>
        <w:t>wywóz nieczystości z terenu gminy Śrem powstałych w trakcie wykonywania pr</w:t>
      </w:r>
      <w:r>
        <w:rPr>
          <w:color w:val="000000"/>
          <w:szCs w:val="28"/>
        </w:rPr>
        <w:t>ac przez osadzonych w Areszcie Ś</w:t>
      </w:r>
      <w:r w:rsidRPr="009E6F26">
        <w:rPr>
          <w:color w:val="000000"/>
          <w:szCs w:val="28"/>
        </w:rPr>
        <w:t xml:space="preserve">ledczym oraz osoby pracujące w ramach prac społeczno użytecznych w okresie </w:t>
      </w:r>
      <w:r w:rsidRPr="009E6F26">
        <w:rPr>
          <w:color w:val="000000"/>
          <w:szCs w:val="28"/>
        </w:rPr>
        <w:br/>
      </w:r>
      <w:r>
        <w:rPr>
          <w:color w:val="000000"/>
          <w:szCs w:val="28"/>
        </w:rPr>
        <w:t xml:space="preserve">trwania umowy </w:t>
      </w:r>
      <w:r w:rsidRPr="009E6F26">
        <w:rPr>
          <w:color w:val="000000"/>
          <w:szCs w:val="28"/>
        </w:rPr>
        <w:t>po uprzednim zgłoszeniu przez Zamawiającego;</w:t>
      </w:r>
    </w:p>
    <w:p w:rsidR="00BA6E54" w:rsidRDefault="00BA6E54" w:rsidP="00BA6E54">
      <w:pPr>
        <w:numPr>
          <w:ilvl w:val="0"/>
          <w:numId w:val="1"/>
        </w:numPr>
        <w:jc w:val="both"/>
        <w:rPr>
          <w:color w:val="000000"/>
          <w:szCs w:val="28"/>
        </w:rPr>
      </w:pPr>
      <w:r>
        <w:rPr>
          <w:color w:val="000000"/>
          <w:szCs w:val="28"/>
        </w:rPr>
        <w:t>mycie balustrad na Moście 23 Stycznia (tj. 2 x 283,6 mb) oraz balustrad przy zejściu z mostu (4 x 18,</w:t>
      </w:r>
      <w:r w:rsidR="00947FD2">
        <w:rPr>
          <w:color w:val="000000"/>
          <w:szCs w:val="28"/>
        </w:rPr>
        <w:t>7 mb) I mycie do końca maja 2018</w:t>
      </w:r>
      <w:r>
        <w:rPr>
          <w:color w:val="000000"/>
          <w:szCs w:val="28"/>
        </w:rPr>
        <w:t xml:space="preserve"> </w:t>
      </w:r>
      <w:r w:rsidR="00947FD2">
        <w:rPr>
          <w:color w:val="000000"/>
          <w:szCs w:val="28"/>
        </w:rPr>
        <w:t>r., II mycie do końca lipca 2018</w:t>
      </w:r>
      <w:r>
        <w:rPr>
          <w:color w:val="000000"/>
          <w:szCs w:val="28"/>
        </w:rPr>
        <w:t xml:space="preserve"> r.</w:t>
      </w:r>
      <w:r w:rsidR="00947FD2">
        <w:rPr>
          <w:color w:val="000000"/>
          <w:szCs w:val="28"/>
        </w:rPr>
        <w:t>, III mycie do końca maja 2019</w:t>
      </w:r>
      <w:r w:rsidR="000735D7" w:rsidRPr="000735D7">
        <w:rPr>
          <w:color w:val="000000"/>
          <w:szCs w:val="28"/>
        </w:rPr>
        <w:t xml:space="preserve"> </w:t>
      </w:r>
      <w:r w:rsidR="00947FD2">
        <w:rPr>
          <w:color w:val="000000"/>
          <w:szCs w:val="28"/>
        </w:rPr>
        <w:t>r., IV mycie do końca lipca 2019</w:t>
      </w:r>
      <w:r w:rsidR="000735D7" w:rsidRPr="000735D7">
        <w:rPr>
          <w:color w:val="000000"/>
          <w:szCs w:val="28"/>
        </w:rPr>
        <w:t xml:space="preserve"> r</w:t>
      </w:r>
      <w:r>
        <w:rPr>
          <w:color w:val="000000"/>
          <w:szCs w:val="28"/>
        </w:rPr>
        <w:t>;</w:t>
      </w:r>
    </w:p>
    <w:p w:rsidR="00BA6E54" w:rsidRPr="000E5FF1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wywieszanie flag masztowych (unijnej, narodowej i miejskiej) </w:t>
      </w:r>
      <w:r>
        <w:rPr>
          <w:color w:val="000000"/>
          <w:szCs w:val="28"/>
        </w:rPr>
        <w:br/>
        <w:t xml:space="preserve">na masztach znajdujących się na Placu 20 Października w Śremie (pranie i prasowanie flag wg potrzeb, jednak nie rzadziej niż jeden </w:t>
      </w:r>
      <w:r w:rsidRPr="000E5FF1">
        <w:rPr>
          <w:color w:val="000000"/>
          <w:szCs w:val="28"/>
        </w:rPr>
        <w:t>raz w tygodniu);</w:t>
      </w:r>
    </w:p>
    <w:p w:rsidR="00BA6E54" w:rsidRPr="000E5FF1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 xml:space="preserve">flagowanie miasta na każdą uroczystość miejską i narodową </w:t>
      </w:r>
      <w:r w:rsidRPr="000E5FF1">
        <w:rPr>
          <w:color w:val="000000"/>
          <w:szCs w:val="28"/>
        </w:rPr>
        <w:br/>
        <w:t>(min. 10 razy w roku);</w:t>
      </w:r>
    </w:p>
    <w:p w:rsidR="00BA6E54" w:rsidRPr="005018A2" w:rsidRDefault="00BA6E54" w:rsidP="00BA6E54">
      <w:pPr>
        <w:numPr>
          <w:ilvl w:val="0"/>
          <w:numId w:val="1"/>
        </w:numPr>
        <w:tabs>
          <w:tab w:val="left" w:pos="5600"/>
        </w:tabs>
        <w:jc w:val="both"/>
        <w:rPr>
          <w:color w:val="000000"/>
          <w:szCs w:val="28"/>
        </w:rPr>
      </w:pPr>
      <w:r w:rsidRPr="000E5FF1">
        <w:rPr>
          <w:color w:val="000000"/>
          <w:szCs w:val="28"/>
        </w:rPr>
        <w:t xml:space="preserve">stała obsługa </w:t>
      </w:r>
      <w:r>
        <w:rPr>
          <w:color w:val="000000"/>
          <w:szCs w:val="28"/>
        </w:rPr>
        <w:t xml:space="preserve">porządkowa </w:t>
      </w:r>
      <w:r w:rsidRPr="000E5FF1">
        <w:rPr>
          <w:color w:val="000000"/>
          <w:szCs w:val="28"/>
        </w:rPr>
        <w:t xml:space="preserve">wszystkich imprez </w:t>
      </w:r>
      <w:r>
        <w:rPr>
          <w:color w:val="000000"/>
          <w:szCs w:val="28"/>
        </w:rPr>
        <w:t xml:space="preserve">plenerowych </w:t>
      </w:r>
      <w:r w:rsidRPr="000E5FF1">
        <w:rPr>
          <w:color w:val="000000"/>
          <w:szCs w:val="28"/>
        </w:rPr>
        <w:t xml:space="preserve">odbywających się na </w:t>
      </w:r>
      <w:r>
        <w:rPr>
          <w:color w:val="000000"/>
          <w:szCs w:val="28"/>
        </w:rPr>
        <w:t xml:space="preserve">terenie miasta, organizowanych pod patronatem bądź przy współudziale Urzędu Miejskiego w Śremie </w:t>
      </w:r>
      <w:r w:rsidR="00947FD2">
        <w:rPr>
          <w:color w:val="000000"/>
          <w:szCs w:val="28"/>
        </w:rPr>
        <w:t>tj. </w:t>
      </w:r>
      <w:r w:rsidRPr="000E5FF1">
        <w:rPr>
          <w:color w:val="000000"/>
          <w:szCs w:val="28"/>
        </w:rPr>
        <w:t>m.in.</w:t>
      </w:r>
      <w:r w:rsidRPr="000E5FF1">
        <w:rPr>
          <w:szCs w:val="28"/>
        </w:rPr>
        <w:t xml:space="preserve"> rozstawienie dodatkowych koszy na śmieci</w:t>
      </w:r>
      <w:r w:rsidR="00250C48">
        <w:rPr>
          <w:szCs w:val="28"/>
        </w:rPr>
        <w:t xml:space="preserve"> </w:t>
      </w:r>
      <w:r>
        <w:rPr>
          <w:szCs w:val="28"/>
        </w:rPr>
        <w:t>w formie stojaków (stojaki na worki na śmieci zapewnia Wykonawca)</w:t>
      </w:r>
      <w:r w:rsidRPr="000E5FF1">
        <w:rPr>
          <w:szCs w:val="28"/>
        </w:rPr>
        <w:t xml:space="preserve"> oraz ich opróżnianie </w:t>
      </w:r>
      <w:r w:rsidRPr="00BD0CCE">
        <w:rPr>
          <w:szCs w:val="28"/>
        </w:rPr>
        <w:t>i bieżące sprzątanie w trakcie imprezy, sprzątanie po zakończeniu imprezy oraz koszty wywozu nieczystości stałych</w:t>
      </w:r>
      <w:r>
        <w:rPr>
          <w:szCs w:val="28"/>
        </w:rPr>
        <w:t xml:space="preserve">. Wykonawca jest zobowiązany skontaktować się bezpośrednio </w:t>
      </w:r>
      <w:r w:rsidR="005028EF">
        <w:rPr>
          <w:szCs w:val="28"/>
        </w:rPr>
        <w:br/>
      </w:r>
      <w:r>
        <w:rPr>
          <w:szCs w:val="28"/>
        </w:rPr>
        <w:t>z organizatorem imprezy w celu ustalenia szczegółów obsługi porządkowej (wykaz uroczystości i imprez kulturalnych przedstawiono w załączniku</w:t>
      </w:r>
      <w:r w:rsidR="009C5666">
        <w:rPr>
          <w:szCs w:val="28"/>
        </w:rPr>
        <w:t xml:space="preserve"> do umowy</w:t>
      </w:r>
      <w:r>
        <w:rPr>
          <w:szCs w:val="28"/>
        </w:rPr>
        <w:t>)</w:t>
      </w:r>
      <w:r w:rsidR="005018A2">
        <w:rPr>
          <w:szCs w:val="28"/>
        </w:rPr>
        <w:t>;</w:t>
      </w:r>
    </w:p>
    <w:p w:rsidR="005018A2" w:rsidRPr="00BD0CCE" w:rsidRDefault="005018A2" w:rsidP="005018A2">
      <w:pPr>
        <w:tabs>
          <w:tab w:val="left" w:pos="5600"/>
        </w:tabs>
        <w:ind w:left="1077"/>
        <w:jc w:val="both"/>
        <w:rPr>
          <w:color w:val="000000"/>
          <w:szCs w:val="28"/>
        </w:rPr>
      </w:pPr>
    </w:p>
    <w:p w:rsidR="00BA6E54" w:rsidRDefault="00BA6E54" w:rsidP="00BA6E54">
      <w:pPr>
        <w:jc w:val="both"/>
        <w:rPr>
          <w:color w:val="000000"/>
          <w:szCs w:val="28"/>
        </w:rPr>
      </w:pPr>
    </w:p>
    <w:p w:rsidR="00BA6E54" w:rsidRDefault="00BA6E54" w:rsidP="00BA6E54">
      <w:pPr>
        <w:jc w:val="both"/>
        <w:rPr>
          <w:color w:val="000000"/>
          <w:szCs w:val="28"/>
        </w:rPr>
      </w:pPr>
      <w:r>
        <w:rPr>
          <w:color w:val="000000"/>
          <w:szCs w:val="28"/>
        </w:rPr>
        <w:t>Wykaz terenów wraz z określoną częstotliwością s</w:t>
      </w:r>
      <w:r w:rsidR="0092045C">
        <w:rPr>
          <w:color w:val="000000"/>
          <w:szCs w:val="28"/>
        </w:rPr>
        <w:t>przątania określa załącznik do umowy (IV część)</w:t>
      </w:r>
      <w:r w:rsidR="00973D6B">
        <w:rPr>
          <w:color w:val="000000"/>
          <w:szCs w:val="28"/>
        </w:rPr>
        <w:t>.</w:t>
      </w:r>
    </w:p>
    <w:p w:rsidR="00E53EC2" w:rsidRDefault="00E53EC2"/>
    <w:sectPr w:rsidR="00E53EC2" w:rsidSect="004F36F6"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035A1"/>
    <w:multiLevelType w:val="hybridMultilevel"/>
    <w:tmpl w:val="3694250E"/>
    <w:lvl w:ilvl="0" w:tplc="0EDC6F8E">
      <w:start w:val="1"/>
      <w:numFmt w:val="lowerLetter"/>
      <w:lvlText w:val="%1)"/>
      <w:lvlJc w:val="right"/>
      <w:pPr>
        <w:tabs>
          <w:tab w:val="num" w:pos="1077"/>
        </w:tabs>
        <w:ind w:left="1077" w:hanging="363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58"/>
    <w:rsid w:val="00023503"/>
    <w:rsid w:val="000735D7"/>
    <w:rsid w:val="000B410E"/>
    <w:rsid w:val="00184D91"/>
    <w:rsid w:val="001A7DDA"/>
    <w:rsid w:val="001D495C"/>
    <w:rsid w:val="001D5DC3"/>
    <w:rsid w:val="001E6C47"/>
    <w:rsid w:val="00250C48"/>
    <w:rsid w:val="00261B96"/>
    <w:rsid w:val="00274766"/>
    <w:rsid w:val="00280722"/>
    <w:rsid w:val="003D0E58"/>
    <w:rsid w:val="003D31C0"/>
    <w:rsid w:val="00482492"/>
    <w:rsid w:val="004F36F6"/>
    <w:rsid w:val="005018A2"/>
    <w:rsid w:val="005028EF"/>
    <w:rsid w:val="005112DC"/>
    <w:rsid w:val="00581D42"/>
    <w:rsid w:val="005F0092"/>
    <w:rsid w:val="0063015C"/>
    <w:rsid w:val="00710AD5"/>
    <w:rsid w:val="0092045C"/>
    <w:rsid w:val="00947FD2"/>
    <w:rsid w:val="00973D6B"/>
    <w:rsid w:val="009C5666"/>
    <w:rsid w:val="00AF18CA"/>
    <w:rsid w:val="00AF5493"/>
    <w:rsid w:val="00BA6E54"/>
    <w:rsid w:val="00D86D28"/>
    <w:rsid w:val="00E30E50"/>
    <w:rsid w:val="00E53EC2"/>
    <w:rsid w:val="00E700F7"/>
    <w:rsid w:val="00F43CD5"/>
    <w:rsid w:val="00FB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E54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E54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Koronowska-Skrzypczak</dc:creator>
  <cp:lastModifiedBy>Marta Urgacz</cp:lastModifiedBy>
  <cp:revision>4</cp:revision>
  <dcterms:created xsi:type="dcterms:W3CDTF">2017-11-06T09:39:00Z</dcterms:created>
  <dcterms:modified xsi:type="dcterms:W3CDTF">2017-11-07T10:03:00Z</dcterms:modified>
</cp:coreProperties>
</file>