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56197E">
      <w:pPr>
        <w:rPr>
          <w:b/>
          <w:bCs/>
          <w:sz w:val="24"/>
        </w:rPr>
      </w:pPr>
      <w:r w:rsidRPr="0056197E">
        <w:rPr>
          <w:b/>
          <w:bCs/>
          <w:sz w:val="24"/>
        </w:rPr>
        <w:t>Gmina Śrem</w:t>
      </w:r>
    </w:p>
    <w:p w:rsidR="00EF1037" w:rsidRDefault="0056197E">
      <w:pPr>
        <w:rPr>
          <w:b/>
          <w:bCs/>
          <w:sz w:val="24"/>
        </w:rPr>
      </w:pPr>
      <w:r w:rsidRPr="0056197E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56197E">
        <w:rPr>
          <w:b/>
          <w:bCs/>
          <w:sz w:val="24"/>
        </w:rPr>
        <w:t>1</w:t>
      </w:r>
    </w:p>
    <w:p w:rsidR="00EF1037" w:rsidRDefault="0056197E">
      <w:pPr>
        <w:rPr>
          <w:b/>
          <w:bCs/>
          <w:sz w:val="24"/>
        </w:rPr>
      </w:pPr>
      <w:r w:rsidRPr="0056197E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56197E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</w:tabs>
        <w:rPr>
          <w:sz w:val="24"/>
        </w:rPr>
      </w:pPr>
      <w:r>
        <w:rPr>
          <w:b/>
          <w:bCs/>
          <w:sz w:val="24"/>
        </w:rPr>
        <w:t xml:space="preserve">Pismo: </w:t>
      </w:r>
      <w:r w:rsidR="0056197E" w:rsidRPr="0056197E">
        <w:rPr>
          <w:b/>
          <w:bCs/>
          <w:sz w:val="24"/>
        </w:rPr>
        <w:t>BP.271.32.2017.BS/3</w:t>
      </w:r>
      <w:r>
        <w:rPr>
          <w:sz w:val="24"/>
        </w:rPr>
        <w:tab/>
        <w:t xml:space="preserve"> </w:t>
      </w:r>
      <w:r w:rsidR="0056197E" w:rsidRPr="0056197E">
        <w:rPr>
          <w:sz w:val="24"/>
        </w:rPr>
        <w:t>Śrem</w:t>
      </w:r>
      <w:r>
        <w:rPr>
          <w:sz w:val="24"/>
        </w:rPr>
        <w:t xml:space="preserve"> dnia: </w:t>
      </w:r>
      <w:r w:rsidR="0056197E" w:rsidRPr="0056197E">
        <w:rPr>
          <w:sz w:val="24"/>
        </w:rPr>
        <w:t>2017-09-12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EF1037" w:rsidRDefault="00EF1037">
      <w:pPr>
        <w:spacing w:before="240" w:after="480"/>
        <w:ind w:left="947" w:hanging="907"/>
        <w:jc w:val="both"/>
        <w:rPr>
          <w:bCs/>
          <w:sz w:val="24"/>
        </w:rPr>
      </w:pPr>
      <w:r>
        <w:rPr>
          <w:b/>
          <w:bCs/>
          <w:sz w:val="24"/>
        </w:rPr>
        <w:t>Dotyczy:</w:t>
      </w:r>
      <w:r>
        <w:rPr>
          <w:sz w:val="24"/>
        </w:rPr>
        <w:t xml:space="preserve"> </w:t>
      </w:r>
      <w:r>
        <w:rPr>
          <w:bCs/>
          <w:sz w:val="24"/>
        </w:rPr>
        <w:t xml:space="preserve">zmiana zapisów SIWZ w postępowaniu na </w:t>
      </w:r>
      <w:r w:rsidR="0056197E" w:rsidRPr="0056197E">
        <w:rPr>
          <w:bCs/>
          <w:sz w:val="24"/>
        </w:rPr>
        <w:t>Zakup doposażenia pracowni przedmiotowych w szkołach oraz pomocy dydaktycznych w ramach projektu "Edukacyjna (R)ewolucja w Szkołach Podstawowych w Gminie Śrem"</w:t>
      </w:r>
      <w:r>
        <w:rPr>
          <w:bCs/>
          <w:sz w:val="24"/>
        </w:rPr>
        <w:t xml:space="preserve"> (</w:t>
      </w:r>
      <w:r w:rsidR="0056197E" w:rsidRPr="0056197E">
        <w:rPr>
          <w:bCs/>
          <w:sz w:val="24"/>
        </w:rPr>
        <w:t>przetarg nieograniczony</w:t>
      </w:r>
      <w:r>
        <w:rPr>
          <w:bCs/>
          <w:sz w:val="24"/>
        </w:rPr>
        <w:t>).</w:t>
      </w:r>
    </w:p>
    <w:p w:rsidR="00EF1037" w:rsidRDefault="00EF1037">
      <w:pPr>
        <w:spacing w:before="360" w:after="240"/>
        <w:ind w:left="567"/>
        <w:jc w:val="both"/>
        <w:rPr>
          <w:sz w:val="24"/>
          <w:szCs w:val="22"/>
        </w:rPr>
      </w:pPr>
      <w:r>
        <w:rPr>
          <w:sz w:val="24"/>
          <w:szCs w:val="22"/>
        </w:rPr>
        <w:t>Szanowni Państwo,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 Zamawiający, 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56197E" w:rsidRPr="0056197E">
        <w:rPr>
          <w:sz w:val="24"/>
          <w:szCs w:val="24"/>
        </w:rPr>
        <w:t>(</w:t>
      </w:r>
      <w:proofErr w:type="spellStart"/>
      <w:r w:rsidR="0056197E" w:rsidRPr="0056197E">
        <w:rPr>
          <w:sz w:val="24"/>
          <w:szCs w:val="24"/>
        </w:rPr>
        <w:t>t.j</w:t>
      </w:r>
      <w:proofErr w:type="spellEnd"/>
      <w:r w:rsidR="0056197E" w:rsidRPr="0056197E">
        <w:rPr>
          <w:sz w:val="24"/>
          <w:szCs w:val="24"/>
        </w:rPr>
        <w:t>. Dz. U. z 2017 r. poz. 1579)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56197E" w:rsidRPr="0056197E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56197E" w:rsidRPr="0056197E">
        <w:rPr>
          <w:b/>
          <w:sz w:val="24"/>
          <w:szCs w:val="22"/>
        </w:rPr>
        <w:t>Zakup doposażenia pracowni przedmiotowych w szkołach oraz pomocy dydaktycznych w ramach projektu "Edukacyjna (R)ewolucja w Szkołach Podstawowych w Gminie Śrem"</w:t>
      </w:r>
      <w:r>
        <w:rPr>
          <w:sz w:val="24"/>
          <w:szCs w:val="22"/>
        </w:rPr>
        <w:t>, dokonuje następujących zmian zapisów w specyfikacji istotnych warunków zamówienia:</w:t>
      </w:r>
    </w:p>
    <w:p w:rsidR="0056197E" w:rsidRDefault="0056197E" w:rsidP="007929F1">
      <w:pPr>
        <w:numPr>
          <w:ilvl w:val="0"/>
          <w:numId w:val="1"/>
        </w:numPr>
        <w:spacing w:before="120" w:after="120" w:line="360" w:lineRule="auto"/>
        <w:rPr>
          <w:bCs/>
          <w:sz w:val="24"/>
        </w:rPr>
      </w:pPr>
      <w:r w:rsidRPr="0056197E">
        <w:rPr>
          <w:bCs/>
          <w:sz w:val="24"/>
        </w:rPr>
        <w:t>tabela w pkt 3.2. otrzymuje brzmienie:</w:t>
      </w:r>
    </w:p>
    <w:tbl>
      <w:tblPr>
        <w:tblW w:w="9086" w:type="dxa"/>
        <w:jc w:val="center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7357"/>
      </w:tblGrid>
      <w:tr w:rsidR="007929F1" w:rsidRPr="003209A8" w:rsidTr="00224A1B">
        <w:trPr>
          <w:jc w:val="center"/>
        </w:trPr>
        <w:tc>
          <w:tcPr>
            <w:tcW w:w="1729" w:type="dxa"/>
            <w:shd w:val="clear" w:color="auto" w:fill="FFFFFF"/>
            <w:vAlign w:val="center"/>
          </w:tcPr>
          <w:p w:rsidR="007929F1" w:rsidRPr="003209A8" w:rsidRDefault="007929F1" w:rsidP="00224A1B">
            <w:pPr>
              <w:pStyle w:val="Tekstpodstawowy"/>
              <w:jc w:val="center"/>
              <w:rPr>
                <w:b/>
              </w:rPr>
            </w:pPr>
            <w:r w:rsidRPr="003209A8">
              <w:rPr>
                <w:b/>
              </w:rPr>
              <w:t>Zadanie częściowe nr:</w:t>
            </w:r>
          </w:p>
        </w:tc>
        <w:tc>
          <w:tcPr>
            <w:tcW w:w="7357" w:type="dxa"/>
            <w:shd w:val="clear" w:color="auto" w:fill="FFFFFF"/>
            <w:vAlign w:val="center"/>
          </w:tcPr>
          <w:p w:rsidR="007929F1" w:rsidRPr="003209A8" w:rsidRDefault="007929F1" w:rsidP="00224A1B">
            <w:pPr>
              <w:pStyle w:val="Tekstpodstawowy"/>
              <w:jc w:val="center"/>
              <w:rPr>
                <w:b/>
              </w:rPr>
            </w:pPr>
            <w:r w:rsidRPr="003209A8">
              <w:rPr>
                <w:b/>
              </w:rPr>
              <w:t>Opis:</w:t>
            </w:r>
          </w:p>
        </w:tc>
      </w:tr>
      <w:tr w:rsidR="007929F1" w:rsidRPr="003209A8" w:rsidTr="00224A1B">
        <w:trPr>
          <w:jc w:val="center"/>
        </w:trPr>
        <w:tc>
          <w:tcPr>
            <w:tcW w:w="1729" w:type="dxa"/>
          </w:tcPr>
          <w:p w:rsidR="007929F1" w:rsidRPr="003209A8" w:rsidRDefault="007929F1" w:rsidP="00224A1B">
            <w:pPr>
              <w:pStyle w:val="Tekstpodstawowy"/>
              <w:jc w:val="right"/>
            </w:pPr>
            <w:r w:rsidRPr="00F20D12">
              <w:t>1</w:t>
            </w:r>
          </w:p>
        </w:tc>
        <w:tc>
          <w:tcPr>
            <w:tcW w:w="7357" w:type="dxa"/>
          </w:tcPr>
          <w:p w:rsidR="007929F1" w:rsidRPr="003209A8" w:rsidRDefault="007929F1" w:rsidP="00224A1B">
            <w:pPr>
              <w:pStyle w:val="Tekstpodstawowy"/>
            </w:pPr>
            <w:r w:rsidRPr="003209A8">
              <w:rPr>
                <w:b/>
              </w:rPr>
              <w:t>Temat:</w:t>
            </w:r>
            <w:r w:rsidRPr="003209A8">
              <w:t xml:space="preserve"> </w:t>
            </w:r>
            <w:r w:rsidRPr="00F20D12">
              <w:t>Zakup wyposażenia pracowni szkolnych</w:t>
            </w:r>
            <w:r w:rsidRPr="003209A8">
              <w:t xml:space="preserve"> </w:t>
            </w:r>
          </w:p>
          <w:p w:rsidR="007929F1" w:rsidRPr="003209A8" w:rsidRDefault="007929F1" w:rsidP="00224A1B">
            <w:pPr>
              <w:pStyle w:val="Tekstpodstawowy"/>
              <w:rPr>
                <w:b/>
              </w:rPr>
            </w:pPr>
            <w:r w:rsidRPr="003209A8">
              <w:rPr>
                <w:b/>
              </w:rPr>
              <w:t xml:space="preserve">Wspólny Słownik Zamówień: </w:t>
            </w:r>
            <w:r w:rsidRPr="00F20D12">
              <w:t>39162100-6 - Pomoce dydaktyczne, 37524100-8 - Gry edukacyjne</w:t>
            </w:r>
            <w:r w:rsidRPr="003209A8">
              <w:t xml:space="preserve"> </w:t>
            </w:r>
          </w:p>
          <w:p w:rsidR="007929F1" w:rsidRPr="003209A8" w:rsidRDefault="007929F1" w:rsidP="00224A1B">
            <w:pPr>
              <w:pStyle w:val="Tekstpodstawowy"/>
            </w:pPr>
            <w:r w:rsidRPr="003209A8">
              <w:rPr>
                <w:b/>
              </w:rPr>
              <w:t xml:space="preserve">Opis: </w:t>
            </w:r>
            <w:r w:rsidRPr="00F20D12">
              <w:t>szczegółowy opis przedmiotu zamówienia zawiera załącznik 2.1. do SIWZ</w:t>
            </w:r>
          </w:p>
          <w:p w:rsidR="007929F1" w:rsidRPr="003209A8" w:rsidRDefault="007929F1" w:rsidP="00224A1B">
            <w:pPr>
              <w:pStyle w:val="Tekstpodstawowy"/>
            </w:pPr>
            <w:r w:rsidRPr="00F20D12">
              <w:rPr>
                <w:b/>
              </w:rPr>
              <w:t>Zamawiający dopuszcza składani</w:t>
            </w:r>
            <w:r>
              <w:rPr>
                <w:b/>
              </w:rPr>
              <w:t>e</w:t>
            </w:r>
            <w:r w:rsidRPr="00F20D12">
              <w:rPr>
                <w:b/>
              </w:rPr>
              <w:t xml:space="preserve"> ofert równoważnych</w:t>
            </w:r>
          </w:p>
          <w:p w:rsidR="007929F1" w:rsidRDefault="007929F1" w:rsidP="00224A1B">
            <w:pPr>
              <w:pStyle w:val="Tekstpodstawowy"/>
            </w:pPr>
            <w:r w:rsidRPr="00F20D12">
              <w:rPr>
                <w:b/>
              </w:rPr>
              <w:t>Zamawiający nie dopuszcza składania ofert wariantowych</w:t>
            </w:r>
            <w:r w:rsidRPr="003209A8">
              <w:t xml:space="preserve">. </w:t>
            </w:r>
          </w:p>
          <w:p w:rsidR="007929F1" w:rsidRPr="00635CBF" w:rsidRDefault="007929F1" w:rsidP="00224A1B">
            <w:pPr>
              <w:pStyle w:val="Tekstpodstawowy"/>
            </w:pPr>
          </w:p>
        </w:tc>
      </w:tr>
      <w:tr w:rsidR="007929F1" w:rsidRPr="003209A8" w:rsidTr="00224A1B">
        <w:trPr>
          <w:jc w:val="center"/>
        </w:trPr>
        <w:tc>
          <w:tcPr>
            <w:tcW w:w="1729" w:type="dxa"/>
          </w:tcPr>
          <w:p w:rsidR="007929F1" w:rsidRPr="003209A8" w:rsidRDefault="007929F1" w:rsidP="00224A1B">
            <w:pPr>
              <w:pStyle w:val="Tekstpodstawowy"/>
              <w:jc w:val="right"/>
            </w:pPr>
            <w:r w:rsidRPr="00F20D12">
              <w:lastRenderedPageBreak/>
              <w:t>2</w:t>
            </w:r>
          </w:p>
        </w:tc>
        <w:tc>
          <w:tcPr>
            <w:tcW w:w="7357" w:type="dxa"/>
          </w:tcPr>
          <w:p w:rsidR="007929F1" w:rsidRPr="003209A8" w:rsidRDefault="007929F1" w:rsidP="00224A1B">
            <w:pPr>
              <w:pStyle w:val="Tekstpodstawowy"/>
            </w:pPr>
            <w:r w:rsidRPr="003209A8">
              <w:rPr>
                <w:b/>
              </w:rPr>
              <w:t>Temat:</w:t>
            </w:r>
            <w:r w:rsidRPr="003209A8">
              <w:t xml:space="preserve"> </w:t>
            </w:r>
            <w:r w:rsidRPr="00F20D12">
              <w:t>Zakup pomocy dydaktycznych do nauki języka angielskiego</w:t>
            </w:r>
            <w:r w:rsidRPr="003209A8">
              <w:t xml:space="preserve"> </w:t>
            </w:r>
          </w:p>
          <w:p w:rsidR="007929F1" w:rsidRPr="003209A8" w:rsidRDefault="007929F1" w:rsidP="00224A1B">
            <w:pPr>
              <w:pStyle w:val="Tekstpodstawowy"/>
              <w:rPr>
                <w:b/>
              </w:rPr>
            </w:pPr>
            <w:r w:rsidRPr="003209A8">
              <w:rPr>
                <w:b/>
              </w:rPr>
              <w:t xml:space="preserve">Wspólny Słownik Zamówień: </w:t>
            </w:r>
            <w:r w:rsidRPr="00F20D12">
              <w:t>39162100-6 - Pomoce dydaktyczne, 22111000-1 - Podręczniki szkolne, 22830000-7 - Zeszyty ćwiczeń</w:t>
            </w:r>
            <w:r w:rsidRPr="003209A8">
              <w:t xml:space="preserve"> </w:t>
            </w:r>
          </w:p>
          <w:p w:rsidR="007929F1" w:rsidRPr="003209A8" w:rsidRDefault="007929F1" w:rsidP="00224A1B">
            <w:pPr>
              <w:pStyle w:val="Tekstpodstawowy"/>
            </w:pPr>
            <w:r w:rsidRPr="003209A8">
              <w:rPr>
                <w:b/>
              </w:rPr>
              <w:t xml:space="preserve">Opis: </w:t>
            </w:r>
            <w:r w:rsidRPr="00F20D12">
              <w:t>szczegółowy opis przedmiotu zamówienia zawiera załącznik 2.2 do SIWZ</w:t>
            </w:r>
          </w:p>
          <w:p w:rsidR="007929F1" w:rsidRPr="003209A8" w:rsidRDefault="007929F1" w:rsidP="00224A1B">
            <w:pPr>
              <w:pStyle w:val="Tekstpodstawowy"/>
            </w:pPr>
            <w:r w:rsidRPr="00F20D12">
              <w:rPr>
                <w:b/>
              </w:rPr>
              <w:t>Zamawiający dopuszcz</w:t>
            </w:r>
            <w:r>
              <w:rPr>
                <w:b/>
              </w:rPr>
              <w:t>a</w:t>
            </w:r>
            <w:r w:rsidRPr="00F20D12">
              <w:rPr>
                <w:b/>
              </w:rPr>
              <w:t xml:space="preserve"> składani</w:t>
            </w:r>
            <w:r>
              <w:rPr>
                <w:b/>
              </w:rPr>
              <w:t>e</w:t>
            </w:r>
            <w:r w:rsidRPr="00F20D12">
              <w:rPr>
                <w:b/>
              </w:rPr>
              <w:t xml:space="preserve"> ofert równoważnych</w:t>
            </w:r>
          </w:p>
          <w:p w:rsidR="007929F1" w:rsidRDefault="007929F1" w:rsidP="00224A1B">
            <w:pPr>
              <w:pStyle w:val="Tekstpodstawowy"/>
            </w:pPr>
            <w:r w:rsidRPr="00F20D12">
              <w:rPr>
                <w:b/>
              </w:rPr>
              <w:t>Zamawiający nie dopuszcza składania ofert wariantowych</w:t>
            </w:r>
            <w:r w:rsidRPr="003209A8">
              <w:t xml:space="preserve">. </w:t>
            </w:r>
          </w:p>
          <w:p w:rsidR="007929F1" w:rsidRPr="00635CBF" w:rsidRDefault="007929F1" w:rsidP="00224A1B">
            <w:pPr>
              <w:pStyle w:val="Tekstpodstawowy"/>
            </w:pPr>
          </w:p>
        </w:tc>
      </w:tr>
      <w:tr w:rsidR="007929F1" w:rsidRPr="003209A8" w:rsidTr="00224A1B">
        <w:trPr>
          <w:jc w:val="center"/>
        </w:trPr>
        <w:tc>
          <w:tcPr>
            <w:tcW w:w="1729" w:type="dxa"/>
          </w:tcPr>
          <w:p w:rsidR="007929F1" w:rsidRPr="003209A8" w:rsidRDefault="007929F1" w:rsidP="00224A1B">
            <w:pPr>
              <w:pStyle w:val="Tekstpodstawowy"/>
              <w:jc w:val="right"/>
            </w:pPr>
            <w:r w:rsidRPr="00F20D12">
              <w:t>3</w:t>
            </w:r>
          </w:p>
        </w:tc>
        <w:tc>
          <w:tcPr>
            <w:tcW w:w="7357" w:type="dxa"/>
          </w:tcPr>
          <w:p w:rsidR="007929F1" w:rsidRPr="003209A8" w:rsidRDefault="007929F1" w:rsidP="00224A1B">
            <w:pPr>
              <w:pStyle w:val="Tekstpodstawowy"/>
            </w:pPr>
            <w:r w:rsidRPr="003209A8">
              <w:rPr>
                <w:b/>
              </w:rPr>
              <w:t>Temat:</w:t>
            </w:r>
            <w:r w:rsidRPr="003209A8">
              <w:t xml:space="preserve"> </w:t>
            </w:r>
            <w:r w:rsidRPr="00F20D12">
              <w:t>Zakup pomocy dydaktycznych do zajęć specjalistycznych</w:t>
            </w:r>
            <w:r w:rsidRPr="003209A8">
              <w:t xml:space="preserve"> </w:t>
            </w:r>
          </w:p>
          <w:p w:rsidR="007929F1" w:rsidRPr="003209A8" w:rsidRDefault="007929F1" w:rsidP="00224A1B">
            <w:pPr>
              <w:pStyle w:val="Tekstpodstawowy"/>
              <w:rPr>
                <w:b/>
              </w:rPr>
            </w:pPr>
            <w:r w:rsidRPr="003209A8">
              <w:rPr>
                <w:b/>
              </w:rPr>
              <w:t xml:space="preserve">Wspólny Słownik Zamówień: </w:t>
            </w:r>
            <w:r w:rsidRPr="00F20D12">
              <w:t>39162100-6 - Pomoce dydaktyczne, 22111000-1 - Podręczniki szkolne</w:t>
            </w:r>
            <w:r w:rsidRPr="003209A8">
              <w:t xml:space="preserve"> </w:t>
            </w:r>
          </w:p>
          <w:p w:rsidR="007929F1" w:rsidRPr="003209A8" w:rsidRDefault="007929F1" w:rsidP="00224A1B">
            <w:pPr>
              <w:pStyle w:val="Tekstpodstawowy"/>
            </w:pPr>
            <w:r w:rsidRPr="003209A8">
              <w:rPr>
                <w:b/>
              </w:rPr>
              <w:t xml:space="preserve">Opis: </w:t>
            </w:r>
            <w:r w:rsidRPr="00F20D12">
              <w:t>szczegółowy opis przedmiotu zamówienia zawiera załącznik 2.3 do SIWZ</w:t>
            </w:r>
          </w:p>
          <w:p w:rsidR="007929F1" w:rsidRPr="003209A8" w:rsidRDefault="007929F1" w:rsidP="00224A1B">
            <w:pPr>
              <w:pStyle w:val="Tekstpodstawowy"/>
            </w:pPr>
            <w:r w:rsidRPr="00F20D12">
              <w:rPr>
                <w:b/>
              </w:rPr>
              <w:t>Zamawiający dopuszcza składani</w:t>
            </w:r>
            <w:r>
              <w:rPr>
                <w:b/>
              </w:rPr>
              <w:t>e</w:t>
            </w:r>
            <w:r w:rsidRPr="00F20D12">
              <w:rPr>
                <w:b/>
              </w:rPr>
              <w:t xml:space="preserve"> ofert równoważnych</w:t>
            </w:r>
          </w:p>
          <w:p w:rsidR="007929F1" w:rsidRDefault="007929F1" w:rsidP="00224A1B">
            <w:pPr>
              <w:pStyle w:val="Tekstpodstawowy"/>
            </w:pPr>
            <w:r w:rsidRPr="00F20D12">
              <w:rPr>
                <w:b/>
              </w:rPr>
              <w:t>Zamawiający nie dopuszcza składania ofert wariantowych</w:t>
            </w:r>
            <w:r w:rsidRPr="003209A8">
              <w:t xml:space="preserve">. </w:t>
            </w:r>
          </w:p>
          <w:p w:rsidR="007929F1" w:rsidRPr="00635CBF" w:rsidRDefault="007929F1" w:rsidP="00224A1B">
            <w:pPr>
              <w:pStyle w:val="Tekstpodstawowy"/>
            </w:pPr>
          </w:p>
        </w:tc>
      </w:tr>
      <w:tr w:rsidR="007929F1" w:rsidRPr="003209A8" w:rsidTr="00224A1B">
        <w:trPr>
          <w:jc w:val="center"/>
        </w:trPr>
        <w:tc>
          <w:tcPr>
            <w:tcW w:w="1729" w:type="dxa"/>
          </w:tcPr>
          <w:p w:rsidR="007929F1" w:rsidRPr="003209A8" w:rsidRDefault="007929F1" w:rsidP="00224A1B">
            <w:pPr>
              <w:pStyle w:val="Tekstpodstawowy"/>
              <w:jc w:val="right"/>
            </w:pPr>
            <w:r w:rsidRPr="00F20D12">
              <w:t>4</w:t>
            </w:r>
          </w:p>
        </w:tc>
        <w:tc>
          <w:tcPr>
            <w:tcW w:w="7357" w:type="dxa"/>
          </w:tcPr>
          <w:p w:rsidR="007929F1" w:rsidRPr="003209A8" w:rsidRDefault="007929F1" w:rsidP="00224A1B">
            <w:pPr>
              <w:pStyle w:val="Tekstpodstawowy"/>
            </w:pPr>
            <w:r w:rsidRPr="003209A8">
              <w:rPr>
                <w:b/>
              </w:rPr>
              <w:t>Temat:</w:t>
            </w:r>
            <w:r w:rsidRPr="003209A8">
              <w:t xml:space="preserve"> </w:t>
            </w:r>
            <w:r w:rsidRPr="00F20D12">
              <w:t>Zakup wyposażenia IT do pracowni szkolnych</w:t>
            </w:r>
            <w:r w:rsidRPr="003209A8">
              <w:t xml:space="preserve"> </w:t>
            </w:r>
          </w:p>
          <w:p w:rsidR="007929F1" w:rsidRPr="003209A8" w:rsidRDefault="007929F1" w:rsidP="00224A1B">
            <w:pPr>
              <w:pStyle w:val="Tekstpodstawowy"/>
              <w:rPr>
                <w:b/>
              </w:rPr>
            </w:pPr>
            <w:r w:rsidRPr="003209A8">
              <w:rPr>
                <w:b/>
              </w:rPr>
              <w:t xml:space="preserve">Wspólny Słownik Zamówień: </w:t>
            </w:r>
            <w:r w:rsidRPr="00F20D12">
              <w:t>30213100-6 - Komputery przenośne, 38651000-3 - Aparaty fotograficzne, 38652100-1 - Projektory</w:t>
            </w:r>
            <w:r w:rsidRPr="003209A8">
              <w:t xml:space="preserve"> </w:t>
            </w:r>
          </w:p>
          <w:p w:rsidR="007929F1" w:rsidRPr="003209A8" w:rsidRDefault="007929F1" w:rsidP="00224A1B">
            <w:pPr>
              <w:pStyle w:val="Tekstpodstawowy"/>
            </w:pPr>
            <w:r w:rsidRPr="003209A8">
              <w:rPr>
                <w:b/>
              </w:rPr>
              <w:t xml:space="preserve">Opis: </w:t>
            </w:r>
            <w:r w:rsidRPr="00F20D12">
              <w:t>szczegółowy opis przedmiotu zamówienia zawiera załącznik 2.4 do SIWZ</w:t>
            </w:r>
          </w:p>
          <w:p w:rsidR="007929F1" w:rsidRPr="003209A8" w:rsidRDefault="007929F1" w:rsidP="00224A1B">
            <w:pPr>
              <w:pStyle w:val="Tekstpodstawowy"/>
            </w:pPr>
            <w:r w:rsidRPr="00F20D12">
              <w:rPr>
                <w:b/>
              </w:rPr>
              <w:t>Zamawiający dopuszcza składani</w:t>
            </w:r>
            <w:r>
              <w:rPr>
                <w:b/>
              </w:rPr>
              <w:t>e</w:t>
            </w:r>
            <w:r w:rsidRPr="00F20D12">
              <w:rPr>
                <w:b/>
              </w:rPr>
              <w:t xml:space="preserve"> ofert równoważnych</w:t>
            </w:r>
          </w:p>
          <w:p w:rsidR="007929F1" w:rsidRDefault="007929F1" w:rsidP="00224A1B">
            <w:pPr>
              <w:pStyle w:val="Tekstpodstawowy"/>
            </w:pPr>
            <w:r w:rsidRPr="00F20D12">
              <w:rPr>
                <w:b/>
              </w:rPr>
              <w:t>Zamawiający nie dopuszcza składania ofert wariantowych</w:t>
            </w:r>
            <w:r w:rsidRPr="003209A8">
              <w:t xml:space="preserve">. </w:t>
            </w:r>
          </w:p>
          <w:p w:rsidR="007929F1" w:rsidRPr="00635CBF" w:rsidRDefault="007929F1" w:rsidP="00224A1B">
            <w:pPr>
              <w:pStyle w:val="Tekstpodstawowy"/>
            </w:pPr>
          </w:p>
        </w:tc>
      </w:tr>
    </w:tbl>
    <w:p w:rsidR="0056197E" w:rsidRPr="0056197E" w:rsidRDefault="0056197E">
      <w:pPr>
        <w:spacing w:before="120" w:after="120" w:line="360" w:lineRule="auto"/>
        <w:rPr>
          <w:bCs/>
          <w:sz w:val="24"/>
        </w:rPr>
      </w:pPr>
      <w:r w:rsidRPr="0056197E">
        <w:rPr>
          <w:bCs/>
          <w:sz w:val="24"/>
        </w:rPr>
        <w:t>2) pkt 15.11. otrzymuje brzmienie:</w:t>
      </w:r>
    </w:p>
    <w:p w:rsidR="0056197E" w:rsidRPr="0056197E" w:rsidRDefault="007929F1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„</w:t>
      </w:r>
      <w:r w:rsidR="0056197E" w:rsidRPr="0056197E">
        <w:rPr>
          <w:bCs/>
          <w:sz w:val="24"/>
        </w:rPr>
        <w:t>15.11.</w:t>
      </w:r>
      <w:r w:rsidR="0056197E" w:rsidRPr="0056197E">
        <w:rPr>
          <w:bCs/>
          <w:sz w:val="24"/>
        </w:rPr>
        <w:tab/>
        <w:t>Ofertę oraz pozostałe dokumenty i oświadczenia należy złożyć w zamkniętym, nieprzezroczystym opakowaniu, uniemożliwiającym odczytanie jego zawartości, oznaczonym nazwą i adresem Zamawiającego oraz opisanym w następujący sposób: "Oferta na: Zakup doposażenia pracowni przedmiotowych w szkołach oraz pomocy dydaktycznych w ramach projektu "Edukacyjna (R)ewolucja w Szkołach Podstawowych w Gminie Śrem" CZEŚĆ … NIE OTWIERAĆ przed: 2017-09-18 godz. 13:00". Na kopercie należy umieścić oznaczenie firmy Wykonawcy by umożliwić Zamawiającemu zwrot oferty złożonej po terminie składania ofert, bez ich otwierania</w:t>
      </w:r>
      <w:r>
        <w:rPr>
          <w:bCs/>
          <w:sz w:val="24"/>
        </w:rPr>
        <w:t>”</w:t>
      </w:r>
    </w:p>
    <w:p w:rsidR="0056197E" w:rsidRPr="0056197E" w:rsidRDefault="0056197E">
      <w:pPr>
        <w:spacing w:before="120" w:after="120" w:line="360" w:lineRule="auto"/>
        <w:rPr>
          <w:bCs/>
          <w:sz w:val="24"/>
        </w:rPr>
      </w:pPr>
      <w:r w:rsidRPr="0056197E">
        <w:rPr>
          <w:bCs/>
          <w:sz w:val="24"/>
        </w:rPr>
        <w:lastRenderedPageBreak/>
        <w:t>3) pkt 16.1. otrzymuje brzmienie:</w:t>
      </w:r>
    </w:p>
    <w:p w:rsidR="0056197E" w:rsidRPr="0056197E" w:rsidRDefault="007929F1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„</w:t>
      </w:r>
      <w:r w:rsidR="0056197E" w:rsidRPr="0056197E">
        <w:rPr>
          <w:bCs/>
          <w:sz w:val="24"/>
        </w:rPr>
        <w:t>16.1.</w:t>
      </w:r>
      <w:r w:rsidR="0056197E" w:rsidRPr="0056197E">
        <w:rPr>
          <w:bCs/>
          <w:sz w:val="24"/>
        </w:rPr>
        <w:tab/>
        <w:t>Oferty należy składać w siedzibie Zamawiającego, pokój nr: Biuro Obsługi Klienta (</w:t>
      </w:r>
      <w:proofErr w:type="spellStart"/>
      <w:r w:rsidR="0056197E" w:rsidRPr="0056197E">
        <w:rPr>
          <w:bCs/>
          <w:sz w:val="24"/>
        </w:rPr>
        <w:t>pok</w:t>
      </w:r>
      <w:proofErr w:type="spellEnd"/>
      <w:r w:rsidR="0056197E" w:rsidRPr="0056197E">
        <w:rPr>
          <w:bCs/>
          <w:sz w:val="24"/>
        </w:rPr>
        <w:t xml:space="preserve"> nr 2) do dnia 2017-09-18 do godz. 12:</w:t>
      </w:r>
      <w:r w:rsidR="0029065C">
        <w:rPr>
          <w:bCs/>
          <w:sz w:val="24"/>
        </w:rPr>
        <w:t>30</w:t>
      </w:r>
      <w:bookmarkStart w:id="0" w:name="_GoBack"/>
      <w:bookmarkEnd w:id="0"/>
      <w:r w:rsidR="0056197E" w:rsidRPr="0056197E">
        <w:rPr>
          <w:bCs/>
          <w:sz w:val="24"/>
        </w:rPr>
        <w:t>.</w:t>
      </w:r>
      <w:r>
        <w:rPr>
          <w:bCs/>
          <w:sz w:val="24"/>
        </w:rPr>
        <w:t>”</w:t>
      </w:r>
    </w:p>
    <w:p w:rsidR="0056197E" w:rsidRPr="0056197E" w:rsidRDefault="0056197E">
      <w:pPr>
        <w:spacing w:before="120" w:after="120" w:line="360" w:lineRule="auto"/>
        <w:rPr>
          <w:bCs/>
          <w:sz w:val="24"/>
        </w:rPr>
      </w:pPr>
      <w:r w:rsidRPr="0056197E">
        <w:rPr>
          <w:bCs/>
          <w:sz w:val="24"/>
        </w:rPr>
        <w:t>4) pkt 16.3. otrzymuje brzmienie:</w:t>
      </w:r>
    </w:p>
    <w:p w:rsidR="0056197E" w:rsidRPr="0056197E" w:rsidRDefault="007929F1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„</w:t>
      </w:r>
      <w:r w:rsidR="0056197E" w:rsidRPr="0056197E">
        <w:rPr>
          <w:bCs/>
          <w:sz w:val="24"/>
        </w:rPr>
        <w:t>16.3.</w:t>
      </w:r>
      <w:r w:rsidR="0056197E" w:rsidRPr="0056197E">
        <w:rPr>
          <w:bCs/>
          <w:sz w:val="24"/>
        </w:rPr>
        <w:tab/>
        <w:t>Otwarcie ofert nastąpi w dniu: 2017-09-18 o godz. 13:00, w siedzibie Zamawiającego, pokój nr 24.</w:t>
      </w:r>
      <w:r>
        <w:rPr>
          <w:bCs/>
          <w:sz w:val="24"/>
        </w:rPr>
        <w:t>”</w:t>
      </w:r>
    </w:p>
    <w:p w:rsidR="0056197E" w:rsidRPr="0056197E" w:rsidRDefault="0056197E">
      <w:pPr>
        <w:spacing w:before="120" w:after="120" w:line="360" w:lineRule="auto"/>
        <w:rPr>
          <w:bCs/>
          <w:sz w:val="24"/>
        </w:rPr>
      </w:pPr>
      <w:r w:rsidRPr="0056197E">
        <w:rPr>
          <w:bCs/>
          <w:sz w:val="24"/>
        </w:rPr>
        <w:t>5) załączniki nr 2.1., 2.3, oraz 2.4 otrzymują brzmienie określone w załącznikach do niniejszej modyfikacji</w:t>
      </w:r>
    </w:p>
    <w:p w:rsidR="00EF1037" w:rsidRDefault="0056197E">
      <w:pPr>
        <w:spacing w:before="120" w:after="120" w:line="360" w:lineRule="auto"/>
        <w:rPr>
          <w:bCs/>
          <w:sz w:val="24"/>
        </w:rPr>
      </w:pPr>
      <w:r w:rsidRPr="0056197E">
        <w:rPr>
          <w:bCs/>
          <w:sz w:val="24"/>
        </w:rPr>
        <w:t>6) wzór umowy otrzymuje brzmienie określone w załączniku do niniejszej modyfikacji</w:t>
      </w:r>
    </w:p>
    <w:p w:rsidR="007929F1" w:rsidRDefault="007929F1">
      <w:pPr>
        <w:pStyle w:val="Tekstpodstawowy"/>
        <w:tabs>
          <w:tab w:val="left" w:pos="8931"/>
        </w:tabs>
        <w:spacing w:before="600"/>
        <w:ind w:left="4536"/>
        <w:jc w:val="left"/>
        <w:rPr>
          <w:u w:val="dotted"/>
        </w:rPr>
      </w:pPr>
    </w:p>
    <w:p w:rsidR="00EF1037" w:rsidRDefault="00EF1037">
      <w:pPr>
        <w:pStyle w:val="Tekstpodstawowy"/>
        <w:tabs>
          <w:tab w:val="left" w:pos="8931"/>
        </w:tabs>
        <w:spacing w:before="600"/>
        <w:ind w:left="4536"/>
        <w:jc w:val="left"/>
        <w:rPr>
          <w:u w:val="dotted"/>
        </w:rPr>
      </w:pPr>
      <w:r>
        <w:rPr>
          <w:u w:val="dotted"/>
        </w:rPr>
        <w:tab/>
      </w:r>
    </w:p>
    <w:p w:rsidR="00EF1037" w:rsidRDefault="0056197E">
      <w:pPr>
        <w:pStyle w:val="Tekstpodstawowy"/>
        <w:ind w:left="4536"/>
        <w:jc w:val="center"/>
        <w:rPr>
          <w:vertAlign w:val="superscript"/>
        </w:rPr>
      </w:pPr>
      <w:r w:rsidRPr="0056197E">
        <w:rPr>
          <w:vertAlign w:val="superscript"/>
        </w:rPr>
        <w:t>mgr Sławomir</w:t>
      </w:r>
      <w:r w:rsidR="00EF1037">
        <w:rPr>
          <w:vertAlign w:val="superscript"/>
        </w:rPr>
        <w:t xml:space="preserve"> </w:t>
      </w:r>
      <w:r w:rsidRPr="0056197E">
        <w:rPr>
          <w:vertAlign w:val="superscript"/>
        </w:rPr>
        <w:t>Baum</w:t>
      </w:r>
    </w:p>
    <w:p w:rsidR="007929F1" w:rsidRDefault="007929F1" w:rsidP="007929F1">
      <w:pPr>
        <w:pStyle w:val="Tekstpodstawowy"/>
        <w:rPr>
          <w:vertAlign w:val="superscript"/>
        </w:rPr>
      </w:pPr>
    </w:p>
    <w:p w:rsidR="007929F1" w:rsidRDefault="007929F1" w:rsidP="007929F1">
      <w:pPr>
        <w:pStyle w:val="Tekstpodstawowy"/>
      </w:pPr>
      <w:r>
        <w:t>Załączniki:</w:t>
      </w:r>
    </w:p>
    <w:p w:rsidR="007929F1" w:rsidRDefault="007929F1" w:rsidP="007929F1">
      <w:pPr>
        <w:pStyle w:val="Tekstpodstawowy"/>
      </w:pPr>
      <w:r>
        <w:t>Zmodyfikowane załączniki 2.1.,2.3, 2.4 do SIWZ</w:t>
      </w:r>
    </w:p>
    <w:p w:rsidR="007929F1" w:rsidRPr="007929F1" w:rsidRDefault="007929F1" w:rsidP="007929F1">
      <w:pPr>
        <w:pStyle w:val="Tekstpodstawowy"/>
      </w:pPr>
      <w:r>
        <w:t>Zmodyfikowany wzór umowy</w:t>
      </w:r>
    </w:p>
    <w:sectPr w:rsidR="007929F1" w:rsidRPr="007929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70B" w:rsidRDefault="0037570B">
      <w:r>
        <w:separator/>
      </w:r>
    </w:p>
  </w:endnote>
  <w:endnote w:type="continuationSeparator" w:id="0">
    <w:p w:rsidR="0037570B" w:rsidRDefault="0037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5B3F5F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 xml:space="preserve">tem </w:t>
    </w:r>
    <w:proofErr w:type="spellStart"/>
    <w:r w:rsidR="006D4AE5">
      <w:rPr>
        <w:rFonts w:ascii="Arial" w:hAnsi="Arial" w:cs="Arial"/>
        <w:sz w:val="18"/>
        <w:szCs w:val="18"/>
      </w:rPr>
      <w:t>ProPublico</w:t>
    </w:r>
    <w:proofErr w:type="spellEnd"/>
    <w:r w:rsidR="006D4AE5">
      <w:rPr>
        <w:rFonts w:ascii="Arial" w:hAnsi="Arial" w:cs="Arial"/>
        <w:sz w:val="18"/>
        <w:szCs w:val="18"/>
      </w:rPr>
      <w:t xml:space="preserve"> © </w:t>
    </w:r>
    <w:proofErr w:type="spellStart"/>
    <w:r w:rsidR="006D4AE5">
      <w:rPr>
        <w:rFonts w:ascii="Arial" w:hAnsi="Arial" w:cs="Arial"/>
        <w:sz w:val="18"/>
        <w:szCs w:val="18"/>
      </w:rPr>
      <w:t>Datacomp</w:t>
    </w:r>
    <w:proofErr w:type="spellEnd"/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37570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70B" w:rsidRDefault="0037570B">
      <w:r>
        <w:separator/>
      </w:r>
    </w:p>
  </w:footnote>
  <w:footnote w:type="continuationSeparator" w:id="0">
    <w:p w:rsidR="0037570B" w:rsidRDefault="00375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97E" w:rsidRDefault="005619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97E" w:rsidRDefault="0056197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97E" w:rsidRDefault="005619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2C1C"/>
    <w:multiLevelType w:val="hybridMultilevel"/>
    <w:tmpl w:val="9E280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0B"/>
    <w:rsid w:val="000613E0"/>
    <w:rsid w:val="001A571A"/>
    <w:rsid w:val="0029065C"/>
    <w:rsid w:val="002B1C74"/>
    <w:rsid w:val="0037570B"/>
    <w:rsid w:val="00384EFD"/>
    <w:rsid w:val="004222DA"/>
    <w:rsid w:val="005079A4"/>
    <w:rsid w:val="0055546F"/>
    <w:rsid w:val="0056197E"/>
    <w:rsid w:val="005B3F5F"/>
    <w:rsid w:val="006D4AE5"/>
    <w:rsid w:val="007929F1"/>
    <w:rsid w:val="0087224A"/>
    <w:rsid w:val="009149C3"/>
    <w:rsid w:val="00953AA1"/>
    <w:rsid w:val="0095641D"/>
    <w:rsid w:val="009D169F"/>
    <w:rsid w:val="00B361A9"/>
    <w:rsid w:val="00C152AE"/>
    <w:rsid w:val="00D1574A"/>
    <w:rsid w:val="00D248D2"/>
    <w:rsid w:val="00E74582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7929F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7929F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467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3</cp:revision>
  <cp:lastPrinted>2001-02-10T17:08:00Z</cp:lastPrinted>
  <dcterms:created xsi:type="dcterms:W3CDTF">2017-09-12T11:02:00Z</dcterms:created>
  <dcterms:modified xsi:type="dcterms:W3CDTF">2017-09-12T11:21:00Z</dcterms:modified>
</cp:coreProperties>
</file>