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582EE0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F92A74" w:rsidRPr="00F92A7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92A74" w:rsidRPr="00F92A74">
        <w:rPr>
          <w:b/>
          <w:sz w:val="24"/>
        </w:rPr>
        <w:t>BP.271.23.2017.BS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92A74" w:rsidRPr="00F92A74">
        <w:rPr>
          <w:b/>
        </w:rPr>
        <w:t>przetarg nieograniczony</w:t>
      </w:r>
      <w:r w:rsidR="00753DC1">
        <w:t xml:space="preserve"> na:</w:t>
      </w:r>
    </w:p>
    <w:p w:rsidR="0000184A" w:rsidRDefault="00F92A7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92A74">
        <w:rPr>
          <w:b/>
          <w:sz w:val="24"/>
          <w:szCs w:val="24"/>
        </w:rPr>
        <w:t>Remont lokalu mieszkalnego przy ul. Mickiewicza 55/1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92A74" w:rsidRPr="00F92A7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92A74" w:rsidRPr="00F92A74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92A74" w:rsidRPr="00F92A74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7D7" w:rsidRDefault="000D47D7">
      <w:r>
        <w:separator/>
      </w:r>
    </w:p>
  </w:endnote>
  <w:endnote w:type="continuationSeparator" w:id="0">
    <w:p w:rsidR="000D47D7" w:rsidRDefault="000D4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82EE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5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35D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74" w:rsidRDefault="00F92A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7D7" w:rsidRDefault="000D47D7">
      <w:r>
        <w:separator/>
      </w:r>
    </w:p>
  </w:footnote>
  <w:footnote w:type="continuationSeparator" w:id="0">
    <w:p w:rsidR="000D47D7" w:rsidRDefault="000D47D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74" w:rsidRDefault="00F92A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74" w:rsidRDefault="00F92A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74" w:rsidRDefault="00F92A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22F"/>
    <w:rsid w:val="0000184A"/>
    <w:rsid w:val="00012997"/>
    <w:rsid w:val="000621A2"/>
    <w:rsid w:val="00075CEC"/>
    <w:rsid w:val="000D47D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022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2EE0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35D2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3DCDF-A2E7-4A76-9897-A0C8BE364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2017-06-05T12:13:00Z</dcterms:created>
  <dcterms:modified xsi:type="dcterms:W3CDTF">2017-06-05T12:13:00Z</dcterms:modified>
</cp:coreProperties>
</file>