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A3008" w:rsidP="00007727">
      <w:pPr>
        <w:jc w:val="right"/>
        <w:rPr>
          <w:b/>
          <w:bCs/>
          <w:sz w:val="24"/>
        </w:rPr>
      </w:pPr>
      <w:r w:rsidRPr="00DA3008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DA3008">
        <w:rPr>
          <w:sz w:val="24"/>
        </w:rPr>
        <w:t>2017-03-08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A3008" w:rsidP="00A80738">
      <w:pPr>
        <w:rPr>
          <w:b/>
          <w:bCs/>
          <w:sz w:val="24"/>
        </w:rPr>
      </w:pPr>
      <w:r w:rsidRPr="00DA3008">
        <w:rPr>
          <w:b/>
          <w:bCs/>
          <w:sz w:val="24"/>
        </w:rPr>
        <w:t>Gmina Śrem</w:t>
      </w:r>
    </w:p>
    <w:p w:rsidR="00A80738" w:rsidRDefault="00DA3008" w:rsidP="00A80738">
      <w:pPr>
        <w:rPr>
          <w:b/>
          <w:bCs/>
          <w:sz w:val="24"/>
        </w:rPr>
      </w:pPr>
      <w:r w:rsidRPr="00DA3008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DA3008">
        <w:rPr>
          <w:b/>
          <w:bCs/>
          <w:sz w:val="24"/>
        </w:rPr>
        <w:t>1</w:t>
      </w:r>
    </w:p>
    <w:p w:rsidR="00A80738" w:rsidRDefault="00DA3008" w:rsidP="00A80738">
      <w:pPr>
        <w:rPr>
          <w:b/>
          <w:bCs/>
          <w:sz w:val="24"/>
        </w:rPr>
      </w:pPr>
      <w:r w:rsidRPr="00DA3008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DA3008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DA3008" w:rsidRPr="00DA3008">
        <w:rPr>
          <w:b/>
          <w:sz w:val="24"/>
          <w:szCs w:val="24"/>
        </w:rPr>
        <w:t>BS.271.5.2017.BS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A3008" w:rsidRPr="00DA3008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DA3008" w:rsidRPr="00DA3008">
        <w:rPr>
          <w:b/>
          <w:sz w:val="24"/>
          <w:szCs w:val="24"/>
        </w:rPr>
        <w:t>Modernizacja dróg gruntowych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DA3008" w:rsidRPr="00DA3008">
        <w:rPr>
          <w:sz w:val="24"/>
          <w:szCs w:val="24"/>
        </w:rPr>
        <w:t>07/03/2017</w:t>
      </w:r>
      <w:r w:rsidR="00FF4AB1" w:rsidRPr="00FF4AB1">
        <w:rPr>
          <w:sz w:val="24"/>
          <w:szCs w:val="24"/>
        </w:rPr>
        <w:t xml:space="preserve"> o godz. </w:t>
      </w:r>
      <w:r w:rsidR="00DA3008" w:rsidRPr="00DA3008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DA3008" w:rsidRPr="00DA3008">
        <w:rPr>
          <w:sz w:val="24"/>
          <w:szCs w:val="24"/>
        </w:rPr>
        <w:t>500 000.00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1847"/>
        <w:gridCol w:w="3260"/>
        <w:gridCol w:w="1984"/>
        <w:gridCol w:w="1276"/>
        <w:gridCol w:w="1279"/>
      </w:tblGrid>
      <w:tr w:rsidR="0069085C" w:rsidRPr="00493F8C" w:rsidTr="00642872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1847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3F8C" w:rsidRDefault="00642872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 reakcji w sytuacjach awaryjnych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279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DA3008" w:rsidRPr="00493F8C" w:rsidTr="00642872">
        <w:tc>
          <w:tcPr>
            <w:tcW w:w="820" w:type="dxa"/>
            <w:shd w:val="clear" w:color="auto" w:fill="auto"/>
          </w:tcPr>
          <w:p w:rsidR="00DA3008" w:rsidRPr="00493F8C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shd w:val="clear" w:color="auto" w:fill="auto"/>
          </w:tcPr>
          <w:p w:rsidR="00DA3008" w:rsidRPr="00493F8C" w:rsidRDefault="00DA3008" w:rsidP="00DA26E3">
            <w:pPr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>CYNK Edward Cynka i wspólnicy</w:t>
            </w:r>
          </w:p>
          <w:p w:rsidR="00DA3008" w:rsidRPr="00493F8C" w:rsidRDefault="00DA3008" w:rsidP="00DA26E3">
            <w:pPr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>Sosnowiec ul. Nadwarciańska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DA3008">
              <w:rPr>
                <w:sz w:val="22"/>
                <w:szCs w:val="22"/>
              </w:rPr>
              <w:t>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DA3008" w:rsidRPr="00493F8C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DA3008">
              <w:rPr>
                <w:sz w:val="22"/>
                <w:szCs w:val="22"/>
              </w:rPr>
              <w:t>Śrem</w:t>
            </w:r>
          </w:p>
        </w:tc>
        <w:tc>
          <w:tcPr>
            <w:tcW w:w="3260" w:type="dxa"/>
            <w:shd w:val="clear" w:color="auto" w:fill="auto"/>
          </w:tcPr>
          <w:p w:rsidR="00642872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 xml:space="preserve">cena jednostkowa za wyrównanie 1000 m2 drogi zestawem równiarka + walec ogumiony - 172.20 zł; </w:t>
            </w:r>
          </w:p>
          <w:p w:rsidR="00642872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 xml:space="preserve">cena jednostkowa za dostawę 10 ton żużla wraz z wbudowaniem - 99.63 zł; </w:t>
            </w:r>
          </w:p>
          <w:p w:rsidR="00642872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 xml:space="preserve">cena jednostkowa za dostawę 10 ton gruzobetonu wraz z wbudowaniem - 467.40 zł; </w:t>
            </w:r>
          </w:p>
          <w:p w:rsidR="00642872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 xml:space="preserve">cena jedn. za dostawę 10 ton tłucznia kamiennego o frakcji od 0 do 31,5 mm - 528.90 zł; </w:t>
            </w:r>
          </w:p>
          <w:p w:rsidR="00DA3008" w:rsidRPr="00493F8C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>cena jedn. za dostawę 10 ton tłucznia kamiennego o frakcji od 31,5 do 63 mm - 500.61 zł;</w:t>
            </w:r>
          </w:p>
        </w:tc>
        <w:tc>
          <w:tcPr>
            <w:tcW w:w="1984" w:type="dxa"/>
            <w:shd w:val="clear" w:color="auto" w:fill="auto"/>
          </w:tcPr>
          <w:p w:rsidR="00DA3008" w:rsidRPr="00493F8C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>2</w:t>
            </w:r>
            <w:r w:rsidR="00642872">
              <w:rPr>
                <w:sz w:val="22"/>
                <w:szCs w:val="22"/>
              </w:rPr>
              <w:t xml:space="preserve"> godziny</w:t>
            </w:r>
          </w:p>
        </w:tc>
        <w:tc>
          <w:tcPr>
            <w:tcW w:w="1276" w:type="dxa"/>
            <w:shd w:val="clear" w:color="auto" w:fill="auto"/>
          </w:tcPr>
          <w:p w:rsidR="00DA3008" w:rsidRPr="00493F8C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>6 miesiące</w:t>
            </w:r>
          </w:p>
        </w:tc>
        <w:tc>
          <w:tcPr>
            <w:tcW w:w="1279" w:type="dxa"/>
            <w:shd w:val="clear" w:color="auto" w:fill="auto"/>
          </w:tcPr>
          <w:p w:rsidR="00DA3008" w:rsidRPr="00493F8C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>30 dni</w:t>
            </w:r>
          </w:p>
        </w:tc>
      </w:tr>
      <w:tr w:rsidR="00DA3008" w:rsidRPr="00493F8C" w:rsidTr="00642872">
        <w:tc>
          <w:tcPr>
            <w:tcW w:w="820" w:type="dxa"/>
            <w:shd w:val="clear" w:color="auto" w:fill="auto"/>
          </w:tcPr>
          <w:p w:rsidR="00DA3008" w:rsidRPr="00493F8C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>2</w:t>
            </w:r>
          </w:p>
        </w:tc>
        <w:tc>
          <w:tcPr>
            <w:tcW w:w="1847" w:type="dxa"/>
            <w:shd w:val="clear" w:color="auto" w:fill="auto"/>
          </w:tcPr>
          <w:p w:rsidR="00DA3008" w:rsidRPr="00493F8C" w:rsidRDefault="00DA3008" w:rsidP="00DA26E3">
            <w:pPr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 xml:space="preserve">Zakład Usługowo </w:t>
            </w:r>
            <w:r w:rsidRPr="00DA3008">
              <w:rPr>
                <w:sz w:val="22"/>
                <w:szCs w:val="22"/>
              </w:rPr>
              <w:lastRenderedPageBreak/>
              <w:t>Handlowy BUD-HANEX</w:t>
            </w:r>
          </w:p>
          <w:p w:rsidR="00DA3008" w:rsidRPr="00493F8C" w:rsidRDefault="00DA3008" w:rsidP="00DA26E3">
            <w:pPr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>Wojska Polskiego</w:t>
            </w:r>
            <w:r w:rsidRPr="00493F8C">
              <w:rPr>
                <w:sz w:val="22"/>
                <w:szCs w:val="22"/>
              </w:rPr>
              <w:t xml:space="preserve"> </w:t>
            </w:r>
            <w:r w:rsidRPr="00DA3008">
              <w:rPr>
                <w:sz w:val="22"/>
                <w:szCs w:val="22"/>
              </w:rPr>
              <w:t>18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DA3008" w:rsidRPr="00493F8C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>62-035</w:t>
            </w:r>
            <w:r w:rsidRPr="00493F8C">
              <w:rPr>
                <w:sz w:val="22"/>
                <w:szCs w:val="22"/>
              </w:rPr>
              <w:t xml:space="preserve"> </w:t>
            </w:r>
            <w:r w:rsidRPr="00DA3008">
              <w:rPr>
                <w:sz w:val="22"/>
                <w:szCs w:val="22"/>
              </w:rPr>
              <w:t>Kórnik</w:t>
            </w:r>
          </w:p>
        </w:tc>
        <w:tc>
          <w:tcPr>
            <w:tcW w:w="3260" w:type="dxa"/>
            <w:shd w:val="clear" w:color="auto" w:fill="auto"/>
          </w:tcPr>
          <w:p w:rsidR="00642872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lastRenderedPageBreak/>
              <w:t xml:space="preserve">cena jednostkowa za wyrównanie </w:t>
            </w:r>
            <w:r w:rsidRPr="00DA3008">
              <w:rPr>
                <w:sz w:val="22"/>
                <w:szCs w:val="22"/>
              </w:rPr>
              <w:lastRenderedPageBreak/>
              <w:t xml:space="preserve">1000 m2 drogi zestawem równiarka + walec ogumiony - 184.50 zł; </w:t>
            </w:r>
          </w:p>
          <w:p w:rsidR="00642872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 xml:space="preserve">cena jednostkowa za dostawę 10 ton żużla wraz z wbudowaniem - 98.40 zł; </w:t>
            </w:r>
          </w:p>
          <w:p w:rsidR="00642872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 xml:space="preserve">cena jednostkowa za dostawę 10 ton gruzobetonu wraz z wbudowaniem - 430.50 zł; </w:t>
            </w:r>
          </w:p>
          <w:p w:rsidR="00642872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 xml:space="preserve">cena jedn. za dostawę 10 ton tłucznia kamiennego o frakcji od 0 do 31,5 mm - 699.87 zł; </w:t>
            </w:r>
          </w:p>
          <w:p w:rsidR="00DA3008" w:rsidRPr="00493F8C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>cena jedn. za dostawę 10 ton tłucznia kamiennego o frakcji od 31,5 do 63 mm - 699.87 zł;</w:t>
            </w:r>
          </w:p>
        </w:tc>
        <w:tc>
          <w:tcPr>
            <w:tcW w:w="1984" w:type="dxa"/>
            <w:shd w:val="clear" w:color="auto" w:fill="auto"/>
          </w:tcPr>
          <w:p w:rsidR="00DA3008" w:rsidRPr="00493F8C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lastRenderedPageBreak/>
              <w:t>2</w:t>
            </w:r>
            <w:r w:rsidR="00642872">
              <w:rPr>
                <w:sz w:val="22"/>
                <w:szCs w:val="22"/>
              </w:rPr>
              <w:t xml:space="preserve"> godziny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</w:tcPr>
          <w:p w:rsidR="00DA3008" w:rsidRPr="00493F8C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>6 miesiące</w:t>
            </w:r>
          </w:p>
        </w:tc>
        <w:tc>
          <w:tcPr>
            <w:tcW w:w="1279" w:type="dxa"/>
            <w:shd w:val="clear" w:color="auto" w:fill="auto"/>
          </w:tcPr>
          <w:p w:rsidR="00DA3008" w:rsidRPr="00493F8C" w:rsidRDefault="00DA3008" w:rsidP="00DA26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A3008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DA3008" w:rsidP="00A80738">
      <w:pPr>
        <w:jc w:val="right"/>
        <w:rPr>
          <w:sz w:val="24"/>
        </w:rPr>
      </w:pPr>
      <w:r w:rsidRPr="00DA3008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DA3008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10D" w:rsidRDefault="000D410D">
      <w:r>
        <w:separator/>
      </w:r>
    </w:p>
  </w:endnote>
  <w:endnote w:type="continuationSeparator" w:id="0">
    <w:p w:rsidR="000D410D" w:rsidRDefault="000D4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E066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28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28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44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10D" w:rsidRDefault="000D410D">
      <w:r>
        <w:separator/>
      </w:r>
    </w:p>
  </w:footnote>
  <w:footnote w:type="continuationSeparator" w:id="0">
    <w:p w:rsidR="000D410D" w:rsidRDefault="000D4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08" w:rsidRDefault="00DA30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08" w:rsidRDefault="00DA30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008" w:rsidRDefault="00DA30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44D"/>
    <w:rsid w:val="00007727"/>
    <w:rsid w:val="00017720"/>
    <w:rsid w:val="00035488"/>
    <w:rsid w:val="000D410D"/>
    <w:rsid w:val="001C69FF"/>
    <w:rsid w:val="00423179"/>
    <w:rsid w:val="00493F8C"/>
    <w:rsid w:val="004C7E9B"/>
    <w:rsid w:val="004D444D"/>
    <w:rsid w:val="00642872"/>
    <w:rsid w:val="0069085C"/>
    <w:rsid w:val="007E0666"/>
    <w:rsid w:val="00843263"/>
    <w:rsid w:val="00861E75"/>
    <w:rsid w:val="009D19BD"/>
    <w:rsid w:val="009F189D"/>
    <w:rsid w:val="00A80738"/>
    <w:rsid w:val="00C236D3"/>
    <w:rsid w:val="00CB0802"/>
    <w:rsid w:val="00D7128F"/>
    <w:rsid w:val="00DA300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2017-03-08T06:30:00Z</dcterms:created>
  <dcterms:modified xsi:type="dcterms:W3CDTF">2017-03-08T06:30:00Z</dcterms:modified>
</cp:coreProperties>
</file>