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6C6F6A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AF7607" w:rsidRPr="00AF7607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F7607" w:rsidRPr="00AF7607">
        <w:rPr>
          <w:rFonts w:ascii="Times New Roman" w:eastAsia="Times New Roman" w:hAnsi="Times New Roman"/>
          <w:b/>
          <w:sz w:val="24"/>
          <w:szCs w:val="20"/>
          <w:lang w:eastAsia="pl-PL"/>
        </w:rPr>
        <w:t>BP.271.6.2017.BS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F7607" w:rsidRPr="00AF7607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F760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607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lokali mieszkalnych przy ul. Matuszewskiego 12/7 i ul. Gostyńskiej 15/3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1CB" w:rsidRDefault="00A471CB" w:rsidP="00025386">
      <w:pPr>
        <w:spacing w:after="0" w:line="240" w:lineRule="auto"/>
      </w:pPr>
      <w:r>
        <w:separator/>
      </w:r>
    </w:p>
  </w:endnote>
  <w:endnote w:type="continuationSeparator" w:id="0">
    <w:p w:rsidR="00A471CB" w:rsidRDefault="00A471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7" w:rsidRDefault="00AF76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C6F6A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B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7" w:rsidRDefault="00AF76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1CB" w:rsidRDefault="00A471CB" w:rsidP="00025386">
      <w:pPr>
        <w:spacing w:after="0" w:line="240" w:lineRule="auto"/>
      </w:pPr>
      <w:r>
        <w:separator/>
      </w:r>
    </w:p>
  </w:footnote>
  <w:footnote w:type="continuationSeparator" w:id="0">
    <w:p w:rsidR="00A471CB" w:rsidRDefault="00A471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7" w:rsidRDefault="00AF76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7" w:rsidRDefault="00AF76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7" w:rsidRDefault="00AF76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AFB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C6F6A"/>
    <w:rsid w:val="00745A44"/>
    <w:rsid w:val="008B797E"/>
    <w:rsid w:val="008F2498"/>
    <w:rsid w:val="00A27B63"/>
    <w:rsid w:val="00A471CB"/>
    <w:rsid w:val="00A56A6F"/>
    <w:rsid w:val="00AF7607"/>
    <w:rsid w:val="00B77707"/>
    <w:rsid w:val="00BE3BCE"/>
    <w:rsid w:val="00D55FC4"/>
    <w:rsid w:val="00DC587A"/>
    <w:rsid w:val="00DE73DD"/>
    <w:rsid w:val="00E23AFB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2017-02-03T12:55:00Z</dcterms:created>
  <dcterms:modified xsi:type="dcterms:W3CDTF">2017-02-03T12:55:00Z</dcterms:modified>
</cp:coreProperties>
</file>