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0B" w:rsidRPr="00B04A0B" w:rsidRDefault="00B04A0B" w:rsidP="00B04A0B">
      <w:pPr>
        <w:rPr>
          <w:b/>
          <w:bCs/>
          <w:szCs w:val="20"/>
        </w:rPr>
      </w:pPr>
      <w:r w:rsidRPr="00B04A0B">
        <w:rPr>
          <w:b/>
          <w:bCs/>
          <w:szCs w:val="20"/>
        </w:rPr>
        <w:t>Gmina Śrem</w:t>
      </w:r>
    </w:p>
    <w:p w:rsidR="00B04A0B" w:rsidRPr="00B04A0B" w:rsidRDefault="00B04A0B" w:rsidP="00B04A0B">
      <w:pPr>
        <w:rPr>
          <w:b/>
          <w:bCs/>
          <w:szCs w:val="20"/>
        </w:rPr>
      </w:pPr>
      <w:r w:rsidRPr="00B04A0B">
        <w:rPr>
          <w:b/>
          <w:bCs/>
          <w:szCs w:val="20"/>
        </w:rPr>
        <w:t>Plac 20 Października 1</w:t>
      </w:r>
    </w:p>
    <w:p w:rsidR="00B04A0B" w:rsidRPr="00B04A0B" w:rsidRDefault="00B04A0B" w:rsidP="00B04A0B">
      <w:pPr>
        <w:rPr>
          <w:b/>
          <w:bCs/>
          <w:szCs w:val="20"/>
        </w:rPr>
      </w:pPr>
      <w:r w:rsidRPr="00B04A0B">
        <w:rPr>
          <w:b/>
          <w:bCs/>
          <w:szCs w:val="20"/>
        </w:rPr>
        <w:t>63-100 Śrem</w:t>
      </w:r>
    </w:p>
    <w:p w:rsidR="00B04A0B" w:rsidRPr="00B04A0B" w:rsidRDefault="00B04A0B" w:rsidP="00B04A0B">
      <w:pPr>
        <w:rPr>
          <w:b/>
          <w:bCs/>
          <w:szCs w:val="20"/>
        </w:rPr>
      </w:pPr>
    </w:p>
    <w:p w:rsidR="00B04A0B" w:rsidRPr="00B04A0B" w:rsidRDefault="00B04A0B" w:rsidP="00B04A0B">
      <w:pPr>
        <w:tabs>
          <w:tab w:val="left" w:pos="3686"/>
          <w:tab w:val="left" w:pos="7371"/>
          <w:tab w:val="right" w:pos="9072"/>
        </w:tabs>
        <w:rPr>
          <w:szCs w:val="20"/>
        </w:rPr>
      </w:pPr>
    </w:p>
    <w:p w:rsidR="00B04A0B" w:rsidRDefault="00B04A0B" w:rsidP="00B04A0B">
      <w:pPr>
        <w:rPr>
          <w:sz w:val="22"/>
          <w:szCs w:val="20"/>
        </w:rPr>
      </w:pPr>
      <w:r w:rsidRPr="00B04A0B">
        <w:rPr>
          <w:b/>
          <w:bCs/>
          <w:szCs w:val="20"/>
        </w:rPr>
        <w:t>Pismo: BP.271.27.2016.BS/3</w:t>
      </w:r>
    </w:p>
    <w:p w:rsidR="00DC2404" w:rsidRPr="003F46BA" w:rsidRDefault="00DB5DDD" w:rsidP="00DC2404">
      <w:pPr>
        <w:jc w:val="right"/>
        <w:rPr>
          <w:sz w:val="22"/>
          <w:szCs w:val="20"/>
        </w:rPr>
      </w:pPr>
      <w:r>
        <w:rPr>
          <w:sz w:val="22"/>
          <w:szCs w:val="20"/>
        </w:rPr>
        <w:t xml:space="preserve"> Śrem</w:t>
      </w:r>
      <w:r w:rsidR="00DF3E4A">
        <w:rPr>
          <w:sz w:val="22"/>
          <w:szCs w:val="20"/>
        </w:rPr>
        <w:t>, dnia 25.11</w:t>
      </w:r>
      <w:r w:rsidR="00316C98">
        <w:rPr>
          <w:sz w:val="22"/>
          <w:szCs w:val="20"/>
        </w:rPr>
        <w:t>.2016</w:t>
      </w:r>
      <w:r w:rsidR="00DC2404" w:rsidRPr="003F46BA">
        <w:rPr>
          <w:sz w:val="22"/>
          <w:szCs w:val="20"/>
        </w:rPr>
        <w:t>r.</w:t>
      </w:r>
    </w:p>
    <w:p w:rsidR="00DC2404" w:rsidRPr="003F46BA" w:rsidRDefault="00DC2404" w:rsidP="00DC2404">
      <w:pPr>
        <w:rPr>
          <w:b/>
          <w:sz w:val="22"/>
          <w:szCs w:val="20"/>
        </w:rPr>
      </w:pPr>
    </w:p>
    <w:p w:rsidR="00DC2404" w:rsidRPr="003F46BA" w:rsidRDefault="00DC2404" w:rsidP="00DC2404">
      <w:pPr>
        <w:rPr>
          <w:b/>
          <w:sz w:val="22"/>
          <w:szCs w:val="20"/>
        </w:rPr>
      </w:pPr>
    </w:p>
    <w:p w:rsidR="00DC2404" w:rsidRPr="003F46BA" w:rsidRDefault="00DC2404" w:rsidP="00DC2404">
      <w:pPr>
        <w:rPr>
          <w:b/>
          <w:sz w:val="22"/>
          <w:szCs w:val="20"/>
        </w:rPr>
      </w:pPr>
      <w:r w:rsidRPr="003F46BA">
        <w:rPr>
          <w:b/>
          <w:sz w:val="22"/>
          <w:szCs w:val="20"/>
        </w:rPr>
        <w:t>Wyjaśnienia do treści SIWZ</w:t>
      </w:r>
    </w:p>
    <w:p w:rsidR="00DC2404" w:rsidRPr="003F46BA" w:rsidRDefault="00DC2404" w:rsidP="00DC2404">
      <w:pPr>
        <w:rPr>
          <w:b/>
          <w:sz w:val="22"/>
          <w:szCs w:val="20"/>
        </w:rPr>
      </w:pPr>
    </w:p>
    <w:p w:rsidR="00DC2404" w:rsidRPr="003F46BA" w:rsidRDefault="00DC2404" w:rsidP="00DC2404">
      <w:pPr>
        <w:jc w:val="both"/>
        <w:rPr>
          <w:sz w:val="22"/>
          <w:szCs w:val="20"/>
          <w:lang w:eastAsia="ar-SA"/>
        </w:rPr>
      </w:pPr>
      <w:r w:rsidRPr="003F46BA">
        <w:rPr>
          <w:b/>
          <w:sz w:val="22"/>
          <w:szCs w:val="20"/>
        </w:rPr>
        <w:t xml:space="preserve">dotyczy:  </w:t>
      </w:r>
      <w:r w:rsidRPr="003F46BA">
        <w:rPr>
          <w:sz w:val="22"/>
          <w:szCs w:val="20"/>
        </w:rPr>
        <w:t>postępowania w sprawie udzielenia zamówienia publicznego w trybie przetargu nieograniczonego na u</w:t>
      </w:r>
      <w:r w:rsidRPr="003F46BA">
        <w:rPr>
          <w:sz w:val="22"/>
          <w:szCs w:val="20"/>
          <w:lang w:eastAsia="ar-SA"/>
        </w:rPr>
        <w:t xml:space="preserve">bezpieczenie majątku i innych interesów </w:t>
      </w:r>
      <w:r w:rsidR="00DF3E4A">
        <w:rPr>
          <w:sz w:val="22"/>
          <w:szCs w:val="20"/>
          <w:lang w:eastAsia="ar-SA"/>
        </w:rPr>
        <w:t>Gminy Śrem</w:t>
      </w:r>
      <w:r w:rsidRPr="003F46BA">
        <w:rPr>
          <w:sz w:val="22"/>
          <w:szCs w:val="20"/>
          <w:lang w:eastAsia="ar-SA"/>
        </w:rPr>
        <w:t xml:space="preserve"> wra</w:t>
      </w:r>
      <w:r w:rsidR="00DF3E4A">
        <w:rPr>
          <w:sz w:val="22"/>
          <w:szCs w:val="20"/>
          <w:lang w:eastAsia="ar-SA"/>
        </w:rPr>
        <w:t>z z jednostkami organizacyjnymi i instytucjami kultury.</w:t>
      </w:r>
    </w:p>
    <w:p w:rsidR="00DC2404" w:rsidRPr="003F46BA" w:rsidRDefault="00DC2404" w:rsidP="00DC2404">
      <w:pPr>
        <w:jc w:val="both"/>
        <w:rPr>
          <w:sz w:val="22"/>
          <w:szCs w:val="20"/>
        </w:rPr>
      </w:pPr>
      <w:r w:rsidRPr="003F46BA">
        <w:rPr>
          <w:bCs/>
          <w:sz w:val="22"/>
          <w:szCs w:val="20"/>
        </w:rPr>
        <w:t xml:space="preserve">Numer ogłoszenia: </w:t>
      </w:r>
      <w:r w:rsidR="00DF3E4A">
        <w:rPr>
          <w:bCs/>
          <w:sz w:val="22"/>
          <w:szCs w:val="20"/>
        </w:rPr>
        <w:t>347785- 2016</w:t>
      </w:r>
      <w:r w:rsidRPr="003F46BA">
        <w:rPr>
          <w:bCs/>
          <w:sz w:val="22"/>
          <w:szCs w:val="20"/>
        </w:rPr>
        <w:t xml:space="preserve"> z dnia </w:t>
      </w:r>
      <w:r w:rsidR="00DF3E4A">
        <w:rPr>
          <w:bCs/>
          <w:sz w:val="22"/>
          <w:szCs w:val="20"/>
        </w:rPr>
        <w:t>21.11</w:t>
      </w:r>
      <w:r w:rsidR="00D81667">
        <w:rPr>
          <w:bCs/>
          <w:sz w:val="22"/>
          <w:szCs w:val="20"/>
        </w:rPr>
        <w:t>.2016r.</w:t>
      </w:r>
    </w:p>
    <w:p w:rsidR="00DC2404" w:rsidRPr="003F46BA" w:rsidRDefault="00DC2404" w:rsidP="00DC2404">
      <w:pPr>
        <w:tabs>
          <w:tab w:val="left" w:pos="1080"/>
        </w:tabs>
        <w:ind w:left="1080" w:hanging="1080"/>
        <w:jc w:val="both"/>
        <w:rPr>
          <w:sz w:val="22"/>
          <w:szCs w:val="20"/>
        </w:rPr>
      </w:pPr>
      <w:r w:rsidRPr="003F46BA">
        <w:rPr>
          <w:sz w:val="22"/>
          <w:szCs w:val="20"/>
        </w:rPr>
        <w:tab/>
      </w:r>
    </w:p>
    <w:p w:rsidR="00DC2404" w:rsidRPr="003F46BA" w:rsidRDefault="00DC2404" w:rsidP="00DC2404">
      <w:pPr>
        <w:jc w:val="both"/>
        <w:rPr>
          <w:b/>
          <w:sz w:val="22"/>
          <w:szCs w:val="20"/>
        </w:rPr>
      </w:pPr>
      <w:r w:rsidRPr="003F46BA">
        <w:rPr>
          <w:sz w:val="22"/>
          <w:szCs w:val="20"/>
        </w:rPr>
        <w:t>Prowadząc postępowanie w sprawie udzielenia zamówienia publicznego w trybie przetargu nieograniczonego na u</w:t>
      </w:r>
      <w:r w:rsidRPr="003F46BA">
        <w:rPr>
          <w:sz w:val="22"/>
          <w:szCs w:val="20"/>
          <w:lang w:eastAsia="ar-SA"/>
        </w:rPr>
        <w:t xml:space="preserve">bezpieczenie majątku i </w:t>
      </w:r>
      <w:r w:rsidR="00DF3E4A">
        <w:rPr>
          <w:sz w:val="22"/>
          <w:szCs w:val="20"/>
          <w:lang w:eastAsia="ar-SA"/>
        </w:rPr>
        <w:t>innych interesów Gminy Śrem</w:t>
      </w:r>
      <w:r w:rsidRPr="003F46BA">
        <w:rPr>
          <w:sz w:val="22"/>
          <w:szCs w:val="20"/>
          <w:lang w:eastAsia="ar-SA"/>
        </w:rPr>
        <w:t xml:space="preserve"> wraz z jednostkami organizacyjnymi</w:t>
      </w:r>
      <w:r w:rsidRPr="003F46BA">
        <w:rPr>
          <w:sz w:val="22"/>
          <w:szCs w:val="20"/>
        </w:rPr>
        <w:t xml:space="preserve"> </w:t>
      </w:r>
      <w:r w:rsidR="00DF3E4A">
        <w:rPr>
          <w:sz w:val="22"/>
          <w:szCs w:val="20"/>
        </w:rPr>
        <w:t xml:space="preserve">i instytucjami kultury </w:t>
      </w:r>
      <w:r w:rsidRPr="003F46BA">
        <w:rPr>
          <w:sz w:val="22"/>
          <w:szCs w:val="20"/>
        </w:rPr>
        <w:t xml:space="preserve">na podstawie art. </w:t>
      </w:r>
      <w:r w:rsidR="00D81667">
        <w:rPr>
          <w:sz w:val="22"/>
          <w:szCs w:val="20"/>
        </w:rPr>
        <w:t>38 ust. 2</w:t>
      </w:r>
      <w:r w:rsidRPr="003F46BA">
        <w:rPr>
          <w:sz w:val="22"/>
          <w:szCs w:val="20"/>
        </w:rPr>
        <w:t xml:space="preserve"> ustawy z dnia 29 stycznia 2004 Prawo Zamówień Publicznyc</w:t>
      </w:r>
      <w:r w:rsidR="00D81667">
        <w:rPr>
          <w:sz w:val="22"/>
          <w:szCs w:val="20"/>
        </w:rPr>
        <w:t xml:space="preserve">h (tekst jednolity Dz. U. z 2015 poz. 2164 </w:t>
      </w:r>
      <w:r w:rsidR="00053F12" w:rsidRPr="00053F12">
        <w:rPr>
          <w:sz w:val="22"/>
          <w:szCs w:val="20"/>
        </w:rPr>
        <w:t>oraz Dz.U. z 2016 r., poz. 831, 996, 1020, 1250 i 1265</w:t>
      </w:r>
      <w:r w:rsidRPr="003F46BA">
        <w:rPr>
          <w:sz w:val="22"/>
          <w:szCs w:val="20"/>
        </w:rPr>
        <w:t>) w tabel</w:t>
      </w:r>
      <w:r w:rsidR="00B04A0B">
        <w:rPr>
          <w:sz w:val="22"/>
          <w:szCs w:val="20"/>
        </w:rPr>
        <w:t>i poniżej informuję o pytaniach</w:t>
      </w:r>
      <w:r w:rsidR="00B04A0B">
        <w:rPr>
          <w:sz w:val="22"/>
          <w:szCs w:val="20"/>
        </w:rPr>
        <w:br/>
      </w:r>
      <w:r w:rsidRPr="003F46BA">
        <w:rPr>
          <w:sz w:val="22"/>
          <w:szCs w:val="20"/>
        </w:rPr>
        <w:t>o wyjaśnienie treści SIWZ oraz o udzielanych na nie odpowiedziach.</w:t>
      </w:r>
    </w:p>
    <w:p w:rsidR="00DC2404" w:rsidRPr="003F46BA" w:rsidRDefault="00DC2404" w:rsidP="00DC2404">
      <w:pPr>
        <w:rPr>
          <w:rFonts w:ascii="Cambria" w:hAnsi="Cambria"/>
          <w:sz w:val="20"/>
          <w:szCs w:val="20"/>
        </w:rPr>
      </w:pPr>
    </w:p>
    <w:tbl>
      <w:tblPr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7190"/>
        <w:gridCol w:w="6073"/>
      </w:tblGrid>
      <w:tr w:rsidR="00DC2404" w:rsidRPr="00DB5DDD" w:rsidTr="00F6023D">
        <w:trPr>
          <w:trHeight w:val="41"/>
        </w:trPr>
        <w:tc>
          <w:tcPr>
            <w:tcW w:w="215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C2404" w:rsidRPr="00DB5DDD" w:rsidRDefault="00DC2404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594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C2404" w:rsidRPr="00DB5DDD" w:rsidRDefault="00DC2404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Pytanie</w:t>
            </w:r>
          </w:p>
        </w:tc>
        <w:tc>
          <w:tcPr>
            <w:tcW w:w="2191" w:type="pct"/>
            <w:shd w:val="clear" w:color="auto" w:fill="D9D9D9"/>
            <w:vAlign w:val="center"/>
          </w:tcPr>
          <w:p w:rsidR="00DC2404" w:rsidRPr="00DB5DDD" w:rsidRDefault="00DC2404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Odpowiedź</w:t>
            </w:r>
          </w:p>
        </w:tc>
      </w:tr>
      <w:tr w:rsidR="00DC2404" w:rsidRPr="00DB5DDD" w:rsidTr="00F6023D">
        <w:trPr>
          <w:trHeight w:val="41"/>
        </w:trPr>
        <w:tc>
          <w:tcPr>
            <w:tcW w:w="215" w:type="pct"/>
            <w:shd w:val="clear" w:color="auto" w:fill="auto"/>
            <w:vAlign w:val="center"/>
          </w:tcPr>
          <w:p w:rsidR="00DC2404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94" w:type="pct"/>
            <w:shd w:val="clear" w:color="auto" w:fill="auto"/>
            <w:vAlign w:val="center"/>
          </w:tcPr>
          <w:p w:rsidR="00A32355" w:rsidRPr="00DB5DDD" w:rsidRDefault="00A32355" w:rsidP="00A32355">
            <w:pPr>
              <w:jc w:val="both"/>
              <w:rPr>
                <w:bCs/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Wnioskujemy o potwierdzenie że jeżeli OWU wskazują przesłanki wyłączające bądź ograniczające odpowiedzialność Ubezpieczyciela to mają one zastosowanie, chyba że Zamawiający włączył je do zakresu ubezpieczenia w niniejszej SIWZ.</w:t>
            </w:r>
          </w:p>
          <w:p w:rsidR="00DC2404" w:rsidRPr="00DB5DDD" w:rsidRDefault="00DC2404" w:rsidP="00A323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1" w:type="pct"/>
            <w:shd w:val="clear" w:color="auto" w:fill="auto"/>
            <w:vAlign w:val="center"/>
          </w:tcPr>
          <w:p w:rsidR="00DC2404" w:rsidRPr="00DB5DDD" w:rsidRDefault="00A32355" w:rsidP="00B04A0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B5DDD">
              <w:rPr>
                <w:bCs/>
                <w:sz w:val="22"/>
                <w:szCs w:val="22"/>
              </w:rPr>
              <w:t>Zamawiający informuje,</w:t>
            </w:r>
            <w:r w:rsidR="00B04A0B">
              <w:rPr>
                <w:bCs/>
                <w:sz w:val="22"/>
                <w:szCs w:val="22"/>
              </w:rPr>
              <w:t xml:space="preserve"> że w sprawach nieuregulowanych</w:t>
            </w:r>
            <w:r w:rsidR="00B04A0B">
              <w:rPr>
                <w:bCs/>
                <w:sz w:val="22"/>
                <w:szCs w:val="22"/>
              </w:rPr>
              <w:br/>
            </w:r>
            <w:r w:rsidRPr="00DB5DDD">
              <w:rPr>
                <w:bCs/>
                <w:sz w:val="22"/>
                <w:szCs w:val="22"/>
              </w:rPr>
              <w:t xml:space="preserve">w SIWZ, ofercie wykonawcy i umowie, zastosowanie mają ogólne  lub szczególne warunki ubezpieczenia Wykonawcy. </w:t>
            </w:r>
          </w:p>
        </w:tc>
      </w:tr>
      <w:tr w:rsidR="00DC2404" w:rsidRPr="00DB5DDD" w:rsidTr="00F6023D">
        <w:trPr>
          <w:trHeight w:val="41"/>
        </w:trPr>
        <w:tc>
          <w:tcPr>
            <w:tcW w:w="215" w:type="pct"/>
            <w:shd w:val="clear" w:color="auto" w:fill="auto"/>
            <w:vAlign w:val="center"/>
          </w:tcPr>
          <w:p w:rsidR="00DC2404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94" w:type="pct"/>
            <w:shd w:val="clear" w:color="auto" w:fill="auto"/>
            <w:vAlign w:val="center"/>
          </w:tcPr>
          <w:p w:rsidR="00A32355" w:rsidRPr="00DB5DDD" w:rsidRDefault="00A32355" w:rsidP="00A3235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Wnioskujemy o wyrażenie zgod</w:t>
            </w:r>
            <w:r w:rsidR="00B04A0B">
              <w:rPr>
                <w:sz w:val="22"/>
                <w:szCs w:val="22"/>
              </w:rPr>
              <w:t>y na wprowadzenie zastrzeżenia,</w:t>
            </w:r>
            <w:r w:rsidR="00B04A0B">
              <w:rPr>
                <w:sz w:val="22"/>
                <w:szCs w:val="22"/>
              </w:rPr>
              <w:br/>
            </w:r>
            <w:r w:rsidRPr="00DB5DDD">
              <w:rPr>
                <w:sz w:val="22"/>
                <w:szCs w:val="22"/>
              </w:rPr>
              <w:t>że przedmiotem zamówień uzupełniających</w:t>
            </w:r>
            <w:r w:rsidR="00B04A0B">
              <w:rPr>
                <w:sz w:val="22"/>
                <w:szCs w:val="22"/>
              </w:rPr>
              <w:t xml:space="preserve"> nie będą przychodnie, szpitale</w:t>
            </w:r>
            <w:r w:rsidR="00B04A0B">
              <w:rPr>
                <w:sz w:val="22"/>
                <w:szCs w:val="22"/>
              </w:rPr>
              <w:br/>
            </w:r>
            <w:r w:rsidRPr="00DB5DDD">
              <w:rPr>
                <w:sz w:val="22"/>
                <w:szCs w:val="22"/>
              </w:rPr>
              <w:t>lub inne placówki medyczne?</w:t>
            </w:r>
          </w:p>
          <w:p w:rsidR="00DC2404" w:rsidRPr="00DB5DDD" w:rsidRDefault="00DC2404" w:rsidP="00F268C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91" w:type="pct"/>
            <w:shd w:val="clear" w:color="auto" w:fill="auto"/>
            <w:vAlign w:val="center"/>
          </w:tcPr>
          <w:p w:rsidR="00DC2404" w:rsidRPr="00DB5DDD" w:rsidRDefault="0019017D" w:rsidP="00B04A0B">
            <w:pPr>
              <w:pStyle w:val="Akapitzlist"/>
              <w:spacing w:after="200" w:line="276" w:lineRule="auto"/>
              <w:ind w:left="28"/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 xml:space="preserve">Zamawiający wyraża zgodę na </w:t>
            </w:r>
            <w:r w:rsidR="00B04A0B">
              <w:rPr>
                <w:sz w:val="22"/>
                <w:szCs w:val="22"/>
              </w:rPr>
              <w:t>wprowadzenie zastrzeżenia,</w:t>
            </w:r>
            <w:r w:rsidR="00B04A0B">
              <w:rPr>
                <w:sz w:val="22"/>
                <w:szCs w:val="22"/>
              </w:rPr>
              <w:br/>
            </w:r>
            <w:r w:rsidRPr="00DB5DDD">
              <w:rPr>
                <w:sz w:val="22"/>
                <w:szCs w:val="22"/>
              </w:rPr>
              <w:t>że przedmiotem zamówień uzupełniających nie będą przychodnie, szpitale lub inne placówki medyczne.</w:t>
            </w:r>
          </w:p>
        </w:tc>
      </w:tr>
      <w:tr w:rsidR="00DC2404" w:rsidRPr="00DB5DDD" w:rsidTr="00F6023D">
        <w:trPr>
          <w:trHeight w:val="41"/>
        </w:trPr>
        <w:tc>
          <w:tcPr>
            <w:tcW w:w="215" w:type="pct"/>
            <w:shd w:val="clear" w:color="auto" w:fill="auto"/>
            <w:vAlign w:val="center"/>
          </w:tcPr>
          <w:p w:rsidR="00DC2404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94" w:type="pct"/>
            <w:shd w:val="clear" w:color="auto" w:fill="auto"/>
            <w:vAlign w:val="center"/>
          </w:tcPr>
          <w:p w:rsidR="00A32355" w:rsidRPr="00DB5DDD" w:rsidRDefault="00A32355" w:rsidP="00A32355">
            <w:pPr>
              <w:jc w:val="both"/>
              <w:rPr>
                <w:bCs/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Wnioskujemy o potwierdzenie, że ochroną ubezpieczeniową nie będą objęte imprezy : ekstremalne, lotnicze, motorowe, motorowodne oraz inne gdzie celem jest osiągnięcie maksymalnej prędkości.</w:t>
            </w:r>
          </w:p>
          <w:p w:rsidR="00DC2404" w:rsidRPr="00DB5DDD" w:rsidRDefault="00DC2404" w:rsidP="00F268C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91" w:type="pct"/>
            <w:shd w:val="clear" w:color="auto" w:fill="auto"/>
            <w:vAlign w:val="center"/>
          </w:tcPr>
          <w:p w:rsidR="00966512" w:rsidRPr="00DB5DDD" w:rsidRDefault="00966512" w:rsidP="00B04A0B">
            <w:pPr>
              <w:pStyle w:val="Akapitzlist"/>
              <w:spacing w:after="200" w:line="276" w:lineRule="auto"/>
              <w:ind w:left="28"/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 xml:space="preserve">Zamawiający informuje, że  na dzień dzisiejszy nie planuje organizowania imprez takich jak: ekstremalne, lotnicze, motorowe, motorowodne oraz inne gdzie celem jest osiągnięcie </w:t>
            </w:r>
            <w:r w:rsidRPr="00DB5DDD">
              <w:rPr>
                <w:sz w:val="22"/>
                <w:szCs w:val="22"/>
              </w:rPr>
              <w:lastRenderedPageBreak/>
              <w:t>maksymalnej prędkości.</w:t>
            </w:r>
          </w:p>
          <w:p w:rsidR="0019017D" w:rsidRPr="00DB5DDD" w:rsidRDefault="0019017D" w:rsidP="00B04A0B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DB5DDD">
              <w:rPr>
                <w:bCs/>
                <w:sz w:val="22"/>
                <w:szCs w:val="22"/>
              </w:rPr>
              <w:t>Zamawiający informuje,</w:t>
            </w:r>
            <w:r w:rsidR="00B04A0B">
              <w:rPr>
                <w:bCs/>
                <w:sz w:val="22"/>
                <w:szCs w:val="22"/>
              </w:rPr>
              <w:t xml:space="preserve"> że w sprawach nieuregulowanych</w:t>
            </w:r>
            <w:r w:rsidR="00B04A0B">
              <w:rPr>
                <w:bCs/>
                <w:sz w:val="22"/>
                <w:szCs w:val="22"/>
              </w:rPr>
              <w:br/>
            </w:r>
            <w:r w:rsidRPr="00DB5DDD">
              <w:rPr>
                <w:bCs/>
                <w:sz w:val="22"/>
                <w:szCs w:val="22"/>
              </w:rPr>
              <w:t xml:space="preserve">w SIWZ, ofercie wykonawcy i umowie, zastosowanie mają ogólne  lub szczególne warunki ubezpieczenia Wykonawcy. </w:t>
            </w:r>
          </w:p>
          <w:p w:rsidR="0019017D" w:rsidRPr="00DB5DDD" w:rsidRDefault="0019017D" w:rsidP="00B04A0B">
            <w:pPr>
              <w:pStyle w:val="Akapitzlist"/>
              <w:spacing w:after="200" w:line="276" w:lineRule="auto"/>
              <w:ind w:left="28"/>
              <w:jc w:val="both"/>
              <w:rPr>
                <w:sz w:val="22"/>
                <w:szCs w:val="22"/>
              </w:rPr>
            </w:pPr>
          </w:p>
          <w:p w:rsidR="00DC2404" w:rsidRPr="00DB5DDD" w:rsidRDefault="00DC2404" w:rsidP="00B04A0B">
            <w:pPr>
              <w:jc w:val="both"/>
              <w:rPr>
                <w:sz w:val="22"/>
                <w:szCs w:val="22"/>
              </w:rPr>
            </w:pPr>
          </w:p>
        </w:tc>
      </w:tr>
      <w:tr w:rsidR="00DC2404" w:rsidRPr="00DB5DDD" w:rsidTr="00F6023D">
        <w:trPr>
          <w:trHeight w:val="41"/>
        </w:trPr>
        <w:tc>
          <w:tcPr>
            <w:tcW w:w="215" w:type="pct"/>
            <w:shd w:val="clear" w:color="auto" w:fill="auto"/>
            <w:vAlign w:val="center"/>
          </w:tcPr>
          <w:p w:rsidR="00DC2404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lastRenderedPageBreak/>
              <w:t>4</w:t>
            </w:r>
          </w:p>
        </w:tc>
        <w:tc>
          <w:tcPr>
            <w:tcW w:w="2594" w:type="pct"/>
            <w:shd w:val="clear" w:color="auto" w:fill="auto"/>
            <w:vAlign w:val="center"/>
          </w:tcPr>
          <w:p w:rsidR="00A32355" w:rsidRPr="00DB5DDD" w:rsidRDefault="00A32355" w:rsidP="00B04A0B">
            <w:pPr>
              <w:jc w:val="both"/>
              <w:rPr>
                <w:bCs/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Wnioskujemy o potwierdzenie, że zakres ubezpieczenia odpowiedzialności cywilnej nie obejmuje szkód powstałych w związku z posiadaniem, użytkowaniem, zarządzaniem or</w:t>
            </w:r>
            <w:r w:rsidR="00B04A0B">
              <w:rPr>
                <w:sz w:val="22"/>
                <w:szCs w:val="22"/>
              </w:rPr>
              <w:t>az administrowaniem wysypiskiem</w:t>
            </w:r>
            <w:r w:rsidR="00B04A0B">
              <w:rPr>
                <w:sz w:val="22"/>
                <w:szCs w:val="22"/>
              </w:rPr>
              <w:br/>
            </w:r>
            <w:r w:rsidRPr="00DB5DDD">
              <w:rPr>
                <w:sz w:val="22"/>
                <w:szCs w:val="22"/>
              </w:rPr>
              <w:t>lub składowiskiem odpadów a także w związku z prowadzeniem działalności związanej z sortowaniem, spalaniem, utylizowaniem, odzyskiem odpadów</w:t>
            </w:r>
            <w:r w:rsidR="00B04A0B">
              <w:rPr>
                <w:sz w:val="22"/>
                <w:szCs w:val="22"/>
              </w:rPr>
              <w:br/>
            </w:r>
            <w:r w:rsidRPr="00DB5DDD">
              <w:rPr>
                <w:sz w:val="22"/>
                <w:szCs w:val="22"/>
              </w:rPr>
              <w:t>lub jakimkolwiek innym ich przetwarzaniem.</w:t>
            </w:r>
          </w:p>
          <w:p w:rsidR="00DC2404" w:rsidRPr="00DB5DDD" w:rsidRDefault="00DC2404" w:rsidP="00B04A0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1" w:type="pct"/>
            <w:shd w:val="clear" w:color="auto" w:fill="auto"/>
            <w:vAlign w:val="center"/>
          </w:tcPr>
          <w:p w:rsidR="00DC2404" w:rsidRPr="00DB5DDD" w:rsidRDefault="00F6023D" w:rsidP="00B04A0B">
            <w:pPr>
              <w:pStyle w:val="Akapitzlist"/>
              <w:spacing w:after="200" w:line="276" w:lineRule="auto"/>
              <w:ind w:left="28"/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Zamawiający potwierdza, że na dzień dzisiejszy zakres ochrony nie obejmuje  szkód powstałych w związku z posiadaniem, użytkowaniem, zarządzaniem oraz administrowaniem wysypiskiem lub składowiskiem odpadów a takż</w:t>
            </w:r>
            <w:r w:rsidR="00B04A0B">
              <w:rPr>
                <w:sz w:val="22"/>
                <w:szCs w:val="22"/>
              </w:rPr>
              <w:t>e w związku</w:t>
            </w:r>
            <w:r w:rsidR="00B04A0B">
              <w:rPr>
                <w:sz w:val="22"/>
                <w:szCs w:val="22"/>
              </w:rPr>
              <w:br/>
            </w:r>
            <w:r w:rsidRPr="00DB5DDD">
              <w:rPr>
                <w:sz w:val="22"/>
                <w:szCs w:val="22"/>
              </w:rPr>
              <w:t>z prowadzeniem działalności związanej z sortowaniem, spalaniem, utylizowaniem, odzyskiem odpadów lub jakimkolwiek innym ich przetwarzaniem.</w:t>
            </w:r>
          </w:p>
        </w:tc>
      </w:tr>
      <w:tr w:rsidR="00F6023D" w:rsidRPr="00DB5DDD" w:rsidTr="00F6023D">
        <w:trPr>
          <w:trHeight w:val="41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Czy w okresie ubezpieczenia zamawiający planuje przejąć w zarząd wysypisko, składowisko odpadów, spalarnię lub sortownię odpadów ?</w:t>
            </w:r>
          </w:p>
          <w:p w:rsidR="00F6023D" w:rsidRPr="00DB5DDD" w:rsidRDefault="00F6023D" w:rsidP="00B04A0B">
            <w:pPr>
              <w:jc w:val="both"/>
              <w:rPr>
                <w:rFonts w:eastAsia="Calibri"/>
                <w:sz w:val="22"/>
                <w:szCs w:val="22"/>
                <w:lang w:val="sv-SE" w:eastAsia="en-US"/>
              </w:rPr>
            </w:pP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Zamawiający informuje, że na dzień dzisiejszy nie ma w planach przejąć w zarząd wysypiska</w:t>
            </w:r>
            <w:r w:rsidR="00B04A0B">
              <w:rPr>
                <w:sz w:val="22"/>
                <w:szCs w:val="22"/>
              </w:rPr>
              <w:t>, składowiska odpadów, spalarni</w:t>
            </w:r>
            <w:r w:rsidR="00B04A0B">
              <w:rPr>
                <w:sz w:val="22"/>
                <w:szCs w:val="22"/>
              </w:rPr>
              <w:br/>
            </w:r>
            <w:r w:rsidRPr="00DB5DDD">
              <w:rPr>
                <w:sz w:val="22"/>
                <w:szCs w:val="22"/>
              </w:rPr>
              <w:t>lub sortowni odpadów.</w:t>
            </w:r>
          </w:p>
        </w:tc>
      </w:tr>
      <w:tr w:rsidR="00F6023D" w:rsidRPr="00DB5DDD" w:rsidTr="00F6023D">
        <w:trPr>
          <w:trHeight w:val="41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Wnioskujemy o podanie wysokości budżetu przeznaczonego na remonty dróg, chodników.</w:t>
            </w:r>
          </w:p>
          <w:p w:rsidR="00F6023D" w:rsidRPr="00DB5DDD" w:rsidRDefault="00F6023D" w:rsidP="00B04A0B">
            <w:pPr>
              <w:pStyle w:val="Tekstpodstawowywcity"/>
              <w:spacing w:line="240" w:lineRule="auto"/>
              <w:ind w:left="33" w:firstLine="0"/>
              <w:rPr>
                <w:sz w:val="22"/>
                <w:szCs w:val="22"/>
              </w:rPr>
            </w:pP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 xml:space="preserve">Zamawiający informuje, że </w:t>
            </w:r>
            <w:r w:rsidR="00B04A0B">
              <w:rPr>
                <w:sz w:val="22"/>
                <w:szCs w:val="22"/>
              </w:rPr>
              <w:t>wysokość budżetu przeznaczonego</w:t>
            </w:r>
            <w:r w:rsidR="00B04A0B">
              <w:rPr>
                <w:sz w:val="22"/>
                <w:szCs w:val="22"/>
              </w:rPr>
              <w:br/>
            </w:r>
            <w:r w:rsidRPr="00DB5DDD">
              <w:rPr>
                <w:sz w:val="22"/>
                <w:szCs w:val="22"/>
              </w:rPr>
              <w:t>na remonty dróg, chodników wynosi około 800 000 zł.</w:t>
            </w:r>
          </w:p>
        </w:tc>
      </w:tr>
      <w:tr w:rsidR="00F6023D" w:rsidRPr="00DB5DDD" w:rsidTr="00F6023D">
        <w:trPr>
          <w:trHeight w:val="904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jc w:val="both"/>
              <w:rPr>
                <w:bCs/>
                <w:sz w:val="22"/>
                <w:szCs w:val="22"/>
              </w:rPr>
            </w:pPr>
            <w:r w:rsidRPr="00DB5DDD">
              <w:rPr>
                <w:bCs/>
                <w:sz w:val="22"/>
                <w:szCs w:val="22"/>
              </w:rPr>
              <w:t>Wnioskujemy o potwierdzenie, iż zakres od</w:t>
            </w:r>
            <w:r w:rsidR="00B04A0B">
              <w:rPr>
                <w:bCs/>
                <w:sz w:val="22"/>
                <w:szCs w:val="22"/>
              </w:rPr>
              <w:t>powiedzialności ubezpieczyciela</w:t>
            </w:r>
            <w:r w:rsidR="00B04A0B">
              <w:rPr>
                <w:bCs/>
                <w:sz w:val="22"/>
                <w:szCs w:val="22"/>
              </w:rPr>
              <w:br/>
            </w:r>
            <w:r w:rsidRPr="00DB5DDD">
              <w:rPr>
                <w:bCs/>
                <w:sz w:val="22"/>
                <w:szCs w:val="22"/>
              </w:rPr>
              <w:t>w żadnym przypadku nie wykracza poza zakres ustawowej odpowiedzialności ubezpieczonego</w:t>
            </w:r>
            <w:r w:rsidRPr="00DB5DDD">
              <w:rPr>
                <w:sz w:val="22"/>
                <w:szCs w:val="22"/>
              </w:rPr>
              <w:t>.</w:t>
            </w:r>
          </w:p>
          <w:p w:rsidR="00F6023D" w:rsidRPr="00DB5DDD" w:rsidRDefault="00F6023D" w:rsidP="00B04A0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Zamawiający informuje, że zakres ubezpieczenia nie wykracza poza ustawową odpowiedzialność Ubezpieczonego.</w:t>
            </w:r>
          </w:p>
        </w:tc>
      </w:tr>
      <w:tr w:rsidR="00F6023D" w:rsidRPr="00DB5DDD" w:rsidTr="00F6023D">
        <w:trPr>
          <w:trHeight w:val="41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jc w:val="both"/>
              <w:rPr>
                <w:bCs/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Wnioskujemy o podanie informacji jakie udziały własne i franszyzy miały zastosowanie w ostatnich 3 okresach ubezpieczenia w ryzyku OC działalności w tym OC zarządcy dróg.</w:t>
            </w:r>
          </w:p>
          <w:p w:rsidR="00F6023D" w:rsidRPr="00DB5DDD" w:rsidRDefault="00F6023D" w:rsidP="00B04A0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Franszyza integralna- brak</w:t>
            </w:r>
          </w:p>
          <w:p w:rsidR="00F6023D" w:rsidRPr="00DB5DDD" w:rsidRDefault="00F6023D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Udział własny- brak</w:t>
            </w:r>
          </w:p>
          <w:p w:rsidR="00F6023D" w:rsidRPr="00DB5DDD" w:rsidRDefault="00F6023D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Franszyza redukcyjna- brak, z wyjątk</w:t>
            </w:r>
            <w:r w:rsidR="00A81390" w:rsidRPr="00DB5DDD">
              <w:rPr>
                <w:sz w:val="22"/>
                <w:szCs w:val="22"/>
              </w:rPr>
              <w:t>iem OC pracodawcy gdzie franszyza redukcyjna jest równa wysokości świadczenia ZUS</w:t>
            </w:r>
          </w:p>
        </w:tc>
      </w:tr>
      <w:tr w:rsidR="00F6023D" w:rsidRPr="00DB5DDD" w:rsidTr="00F6023D">
        <w:trPr>
          <w:trHeight w:val="168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2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pStyle w:val="Akapitzlist"/>
              <w:ind w:left="0"/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Proszę o podanie przyczyn szkód w Ubezpieczeniu Odpowiedzialności Cywilnej.</w:t>
            </w:r>
          </w:p>
          <w:p w:rsidR="00F6023D" w:rsidRPr="00DB5DDD" w:rsidRDefault="00F6023D" w:rsidP="00B04A0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A81390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Zamawiający informuje, że na dzień dzisiejszy nie posiada innych informacji niż te wykazane w załączniku nr 9 do SIWZ.</w:t>
            </w:r>
          </w:p>
        </w:tc>
      </w:tr>
      <w:tr w:rsidR="00F6023D" w:rsidRPr="00DB5DDD" w:rsidTr="00F6023D">
        <w:trPr>
          <w:trHeight w:val="41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A81390" w:rsidP="00F268CC">
            <w:pPr>
              <w:jc w:val="center"/>
              <w:rPr>
                <w:b/>
                <w:sz w:val="22"/>
                <w:szCs w:val="22"/>
              </w:rPr>
            </w:pPr>
            <w:r w:rsidRPr="00DB5DDD">
              <w:rPr>
                <w:b/>
                <w:sz w:val="22"/>
                <w:szCs w:val="22"/>
              </w:rPr>
              <w:lastRenderedPageBreak/>
              <w:t>10</w:t>
            </w:r>
          </w:p>
        </w:tc>
        <w:tc>
          <w:tcPr>
            <w:tcW w:w="2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F6023D" w:rsidP="00B04A0B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DB5DDD">
              <w:rPr>
                <w:sz w:val="22"/>
                <w:szCs w:val="22"/>
              </w:rPr>
              <w:t>Wnioskujemy o potwierdzenie zakresu ubezpieczenia tj.:”</w:t>
            </w:r>
            <w:r w:rsidRPr="00DB5DDD">
              <w:rPr>
                <w:bCs/>
                <w:sz w:val="22"/>
                <w:szCs w:val="22"/>
              </w:rPr>
              <w:t xml:space="preserve"> zapadanie lub osuwanie się ziemi” nie dotyczy szkód spowodowanych działalnością człowieka</w:t>
            </w:r>
          </w:p>
          <w:p w:rsidR="00F6023D" w:rsidRPr="00DB5DDD" w:rsidRDefault="00F6023D" w:rsidP="00B04A0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D" w:rsidRPr="00DB5DDD" w:rsidRDefault="00A81390" w:rsidP="00B04A0B">
            <w:pPr>
              <w:jc w:val="both"/>
              <w:rPr>
                <w:sz w:val="22"/>
                <w:szCs w:val="22"/>
              </w:rPr>
            </w:pPr>
            <w:r w:rsidRPr="00DB5DDD">
              <w:rPr>
                <w:bCs/>
                <w:sz w:val="22"/>
                <w:szCs w:val="22"/>
              </w:rPr>
              <w:t>Zamawiający informuje,</w:t>
            </w:r>
            <w:r w:rsidR="00B04A0B">
              <w:rPr>
                <w:bCs/>
                <w:sz w:val="22"/>
                <w:szCs w:val="22"/>
              </w:rPr>
              <w:t xml:space="preserve"> że w sprawach nieuregulowanych</w:t>
            </w:r>
            <w:r w:rsidR="00B04A0B">
              <w:rPr>
                <w:bCs/>
                <w:sz w:val="22"/>
                <w:szCs w:val="22"/>
              </w:rPr>
              <w:br/>
            </w:r>
            <w:r w:rsidRPr="00DB5DDD">
              <w:rPr>
                <w:bCs/>
                <w:sz w:val="22"/>
                <w:szCs w:val="22"/>
              </w:rPr>
              <w:t>w SIWZ, ofercie wykonawcy i umowie, zastosowanie mają ogólne  lub szczególne warunki ubezpieczenia Wykonawcy.</w:t>
            </w:r>
          </w:p>
        </w:tc>
      </w:tr>
    </w:tbl>
    <w:p w:rsidR="00DB5DDD" w:rsidRDefault="00DB5DDD" w:rsidP="00DC2404">
      <w:pPr>
        <w:rPr>
          <w:sz w:val="20"/>
          <w:szCs w:val="20"/>
        </w:rPr>
      </w:pPr>
    </w:p>
    <w:p w:rsidR="00DB5DDD" w:rsidRDefault="00DB5DDD" w:rsidP="00DC2404">
      <w:pPr>
        <w:rPr>
          <w:sz w:val="20"/>
          <w:szCs w:val="20"/>
        </w:rPr>
      </w:pPr>
    </w:p>
    <w:p w:rsidR="00DC2404" w:rsidRPr="00DB5DDD" w:rsidRDefault="00DB5DDD" w:rsidP="00DC2404">
      <w:pPr>
        <w:rPr>
          <w:rFonts w:ascii="Cambria" w:hAnsi="Cambria"/>
          <w:i/>
          <w:sz w:val="22"/>
          <w:szCs w:val="22"/>
        </w:rPr>
      </w:pPr>
      <w:r w:rsidRPr="00DB5DDD">
        <w:rPr>
          <w:sz w:val="22"/>
          <w:szCs w:val="22"/>
        </w:rPr>
        <w:t>Zamawiający informuje, że termin złożeni</w:t>
      </w:r>
      <w:r>
        <w:rPr>
          <w:sz w:val="22"/>
          <w:szCs w:val="22"/>
        </w:rPr>
        <w:t>a ofert został przesunięty na 01</w:t>
      </w:r>
      <w:r w:rsidRPr="00DB5DDD">
        <w:rPr>
          <w:sz w:val="22"/>
          <w:szCs w:val="22"/>
        </w:rPr>
        <w:t>.1</w:t>
      </w:r>
      <w:r>
        <w:rPr>
          <w:sz w:val="22"/>
          <w:szCs w:val="22"/>
        </w:rPr>
        <w:t>2</w:t>
      </w:r>
      <w:r w:rsidRPr="00DB5DDD">
        <w:rPr>
          <w:sz w:val="22"/>
          <w:szCs w:val="22"/>
        </w:rPr>
        <w:t>.2016r.</w:t>
      </w:r>
    </w:p>
    <w:p w:rsidR="009F0D07" w:rsidRPr="00DB5DDD" w:rsidRDefault="009F0D07" w:rsidP="00DC2404">
      <w:pPr>
        <w:rPr>
          <w:rFonts w:ascii="Cambria" w:hAnsi="Cambria"/>
          <w:i/>
          <w:sz w:val="22"/>
          <w:szCs w:val="22"/>
        </w:rPr>
      </w:pPr>
    </w:p>
    <w:p w:rsidR="00DC2404" w:rsidRPr="00DB5DDD" w:rsidRDefault="00D53112" w:rsidP="00DC2404">
      <w:pPr>
        <w:jc w:val="both"/>
        <w:rPr>
          <w:sz w:val="22"/>
          <w:szCs w:val="22"/>
        </w:rPr>
      </w:pPr>
      <w:r w:rsidRPr="00DB5DDD">
        <w:rPr>
          <w:rFonts w:ascii="Cambria" w:hAnsi="Cambria"/>
          <w:sz w:val="22"/>
          <w:szCs w:val="22"/>
          <w:lang w:eastAsia="ar-SA"/>
        </w:rPr>
        <w:t xml:space="preserve">           </w:t>
      </w:r>
      <w:r w:rsidR="00DC2404" w:rsidRPr="00DB5DDD">
        <w:rPr>
          <w:sz w:val="22"/>
          <w:szCs w:val="22"/>
          <w:lang w:eastAsia="ar-SA"/>
        </w:rPr>
        <w:t xml:space="preserve">             </w:t>
      </w:r>
      <w:r w:rsidR="00DC2404" w:rsidRPr="00DB5DDD">
        <w:rPr>
          <w:sz w:val="22"/>
          <w:szCs w:val="22"/>
        </w:rPr>
        <w:t>Informuję, że pytania oraz odpowiedzi na nie stają się integralną częścią SIWZ i będą wiążące przy składaniu ofert.</w:t>
      </w:r>
    </w:p>
    <w:p w:rsidR="00DC2404" w:rsidRPr="003F46BA" w:rsidRDefault="00DC2404" w:rsidP="00DC2404">
      <w:pPr>
        <w:spacing w:after="200" w:line="276" w:lineRule="auto"/>
        <w:rPr>
          <w:rFonts w:eastAsia="Calibri"/>
          <w:szCs w:val="20"/>
          <w:lang w:eastAsia="en-US"/>
        </w:rPr>
      </w:pPr>
    </w:p>
    <w:p w:rsidR="009E1F9D" w:rsidRDefault="009E1F9D" w:rsidP="00DC2404">
      <w:pPr>
        <w:spacing w:after="200" w:line="276" w:lineRule="auto"/>
        <w:rPr>
          <w:rFonts w:eastAsia="Calibri"/>
          <w:szCs w:val="20"/>
          <w:lang w:eastAsia="en-US"/>
        </w:rPr>
      </w:pPr>
    </w:p>
    <w:p w:rsidR="00D53112" w:rsidRPr="003F46BA" w:rsidRDefault="00D53112" w:rsidP="00DC2404">
      <w:pPr>
        <w:spacing w:after="200" w:line="276" w:lineRule="auto"/>
        <w:rPr>
          <w:rFonts w:eastAsia="Calibri"/>
          <w:szCs w:val="20"/>
          <w:lang w:eastAsia="en-US"/>
        </w:rPr>
      </w:pPr>
    </w:p>
    <w:p w:rsidR="00DC2404" w:rsidRPr="00DB5DDD" w:rsidRDefault="00DC2404" w:rsidP="00DC2404">
      <w:pPr>
        <w:spacing w:after="200" w:line="276" w:lineRule="auto"/>
        <w:ind w:firstLine="708"/>
        <w:jc w:val="both"/>
        <w:rPr>
          <w:i/>
          <w:sz w:val="22"/>
          <w:szCs w:val="22"/>
        </w:rPr>
      </w:pPr>
      <w:r w:rsidRPr="003F46BA">
        <w:rPr>
          <w:rFonts w:eastAsia="Calibri"/>
          <w:szCs w:val="20"/>
          <w:lang w:eastAsia="en-US"/>
        </w:rPr>
        <w:t xml:space="preserve"> </w:t>
      </w:r>
      <w:r w:rsidRPr="003F46BA">
        <w:rPr>
          <w:rFonts w:eastAsia="Calibri"/>
          <w:szCs w:val="20"/>
          <w:lang w:eastAsia="en-US"/>
        </w:rPr>
        <w:tab/>
      </w:r>
      <w:r w:rsidRPr="003F46BA">
        <w:rPr>
          <w:rFonts w:eastAsia="Calibri"/>
          <w:szCs w:val="20"/>
          <w:lang w:eastAsia="en-US"/>
        </w:rPr>
        <w:tab/>
      </w:r>
      <w:r w:rsidRPr="003F46BA">
        <w:rPr>
          <w:rFonts w:eastAsia="Calibri"/>
          <w:szCs w:val="20"/>
          <w:lang w:eastAsia="en-US"/>
        </w:rPr>
        <w:tab/>
      </w:r>
      <w:r w:rsidRPr="003F46BA">
        <w:rPr>
          <w:rFonts w:eastAsia="Calibri"/>
          <w:szCs w:val="20"/>
          <w:lang w:eastAsia="en-US"/>
        </w:rPr>
        <w:tab/>
      </w:r>
      <w:r w:rsidRPr="003F46BA">
        <w:rPr>
          <w:rFonts w:eastAsia="Calibri"/>
          <w:szCs w:val="20"/>
          <w:lang w:eastAsia="en-US"/>
        </w:rPr>
        <w:tab/>
      </w:r>
      <w:r w:rsidRPr="003F46BA">
        <w:rPr>
          <w:rFonts w:eastAsia="Calibri"/>
          <w:szCs w:val="20"/>
          <w:lang w:eastAsia="en-US"/>
        </w:rPr>
        <w:tab/>
      </w:r>
      <w:r w:rsidRPr="003F46BA">
        <w:rPr>
          <w:rFonts w:eastAsia="Calibri"/>
          <w:szCs w:val="20"/>
          <w:lang w:eastAsia="en-US"/>
        </w:rPr>
        <w:tab/>
        <w:t xml:space="preserve">  </w:t>
      </w:r>
      <w:r w:rsidR="00476270">
        <w:rPr>
          <w:rFonts w:eastAsia="Calibri"/>
          <w:szCs w:val="20"/>
          <w:lang w:eastAsia="en-US"/>
        </w:rPr>
        <w:tab/>
      </w:r>
      <w:r w:rsidR="00476270">
        <w:rPr>
          <w:rFonts w:eastAsia="Calibri"/>
          <w:szCs w:val="20"/>
          <w:lang w:eastAsia="en-US"/>
        </w:rPr>
        <w:tab/>
      </w:r>
      <w:r w:rsidR="00476270">
        <w:rPr>
          <w:rFonts w:eastAsia="Calibri"/>
          <w:szCs w:val="20"/>
          <w:lang w:eastAsia="en-US"/>
        </w:rPr>
        <w:tab/>
      </w:r>
      <w:r w:rsidR="00476270">
        <w:rPr>
          <w:rFonts w:eastAsia="Calibri"/>
          <w:szCs w:val="20"/>
          <w:lang w:eastAsia="en-US"/>
        </w:rPr>
        <w:tab/>
      </w:r>
      <w:r w:rsidR="00476270">
        <w:rPr>
          <w:rFonts w:eastAsia="Calibri"/>
          <w:szCs w:val="20"/>
          <w:lang w:eastAsia="en-US"/>
        </w:rPr>
        <w:tab/>
      </w:r>
      <w:r w:rsidR="00476270" w:rsidRPr="00DB5DDD">
        <w:rPr>
          <w:rFonts w:eastAsia="Calibri"/>
          <w:sz w:val="22"/>
          <w:szCs w:val="22"/>
          <w:lang w:eastAsia="en-US"/>
        </w:rPr>
        <w:tab/>
      </w:r>
      <w:r w:rsidRPr="00DB5DDD">
        <w:rPr>
          <w:i/>
          <w:sz w:val="22"/>
          <w:szCs w:val="22"/>
        </w:rPr>
        <w:t>Z poważaniem</w:t>
      </w:r>
    </w:p>
    <w:p w:rsidR="00C212C9" w:rsidRDefault="002F54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Adam Lewandowski</w:t>
      </w:r>
      <w:bookmarkStart w:id="0" w:name="_GoBack"/>
      <w:bookmarkEnd w:id="0"/>
    </w:p>
    <w:p w:rsidR="009E1F9D" w:rsidRDefault="00B04A0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E1F9D" w:rsidRDefault="009E1F9D"/>
    <w:p w:rsidR="009E1F9D" w:rsidRDefault="009E1F9D"/>
    <w:sectPr w:rsidR="009E1F9D" w:rsidSect="00DC2404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7D0" w:rsidRDefault="00D537D0" w:rsidP="00190EC8">
      <w:r>
        <w:separator/>
      </w:r>
    </w:p>
  </w:endnote>
  <w:endnote w:type="continuationSeparator" w:id="0">
    <w:p w:rsidR="00D537D0" w:rsidRDefault="00D537D0" w:rsidP="0019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ws Gothic CE">
    <w:altName w:val="Arial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04851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4710AC" w:rsidRDefault="004710AC" w:rsidP="00190EC8">
            <w:pPr>
              <w:pStyle w:val="Stopka"/>
              <w:jc w:val="center"/>
            </w:pPr>
            <w:r w:rsidRPr="00190EC8">
              <w:rPr>
                <w:sz w:val="18"/>
                <w:szCs w:val="18"/>
              </w:rPr>
              <w:t xml:space="preserve">Strona </w:t>
            </w:r>
            <w:r w:rsidRPr="00190EC8">
              <w:rPr>
                <w:b/>
                <w:bCs/>
                <w:sz w:val="18"/>
                <w:szCs w:val="18"/>
              </w:rPr>
              <w:fldChar w:fldCharType="begin"/>
            </w:r>
            <w:r w:rsidRPr="00190EC8">
              <w:rPr>
                <w:b/>
                <w:bCs/>
                <w:sz w:val="18"/>
                <w:szCs w:val="18"/>
              </w:rPr>
              <w:instrText>PAGE</w:instrText>
            </w:r>
            <w:r w:rsidRPr="00190EC8">
              <w:rPr>
                <w:b/>
                <w:bCs/>
                <w:sz w:val="18"/>
                <w:szCs w:val="18"/>
              </w:rPr>
              <w:fldChar w:fldCharType="separate"/>
            </w:r>
            <w:r w:rsidR="002F54F4">
              <w:rPr>
                <w:b/>
                <w:bCs/>
                <w:noProof/>
                <w:sz w:val="18"/>
                <w:szCs w:val="18"/>
              </w:rPr>
              <w:t>3</w:t>
            </w:r>
            <w:r w:rsidRPr="00190EC8">
              <w:rPr>
                <w:b/>
                <w:bCs/>
                <w:sz w:val="18"/>
                <w:szCs w:val="18"/>
              </w:rPr>
              <w:fldChar w:fldCharType="end"/>
            </w:r>
            <w:r w:rsidRPr="00190EC8">
              <w:rPr>
                <w:sz w:val="18"/>
                <w:szCs w:val="18"/>
              </w:rPr>
              <w:t xml:space="preserve"> z </w:t>
            </w:r>
            <w:r w:rsidRPr="00190EC8">
              <w:rPr>
                <w:b/>
                <w:bCs/>
                <w:sz w:val="18"/>
                <w:szCs w:val="18"/>
              </w:rPr>
              <w:fldChar w:fldCharType="begin"/>
            </w:r>
            <w:r w:rsidRPr="00190EC8">
              <w:rPr>
                <w:b/>
                <w:bCs/>
                <w:sz w:val="18"/>
                <w:szCs w:val="18"/>
              </w:rPr>
              <w:instrText>NUMPAGES</w:instrText>
            </w:r>
            <w:r w:rsidRPr="00190EC8">
              <w:rPr>
                <w:b/>
                <w:bCs/>
                <w:sz w:val="18"/>
                <w:szCs w:val="18"/>
              </w:rPr>
              <w:fldChar w:fldCharType="separate"/>
            </w:r>
            <w:r w:rsidR="002F54F4">
              <w:rPr>
                <w:b/>
                <w:bCs/>
                <w:noProof/>
                <w:sz w:val="18"/>
                <w:szCs w:val="18"/>
              </w:rPr>
              <w:t>3</w:t>
            </w:r>
            <w:r w:rsidRPr="00190EC8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4710AC" w:rsidRDefault="004710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7D0" w:rsidRDefault="00D537D0" w:rsidP="00190EC8">
      <w:r>
        <w:separator/>
      </w:r>
    </w:p>
  </w:footnote>
  <w:footnote w:type="continuationSeparator" w:id="0">
    <w:p w:rsidR="00D537D0" w:rsidRDefault="00D537D0" w:rsidP="00190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2C3D"/>
    <w:multiLevelType w:val="hybridMultilevel"/>
    <w:tmpl w:val="20C46F9E"/>
    <w:lvl w:ilvl="0" w:tplc="23CE13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08EE4B3E"/>
    <w:multiLevelType w:val="hybridMultilevel"/>
    <w:tmpl w:val="42AAF1AE"/>
    <w:lvl w:ilvl="0" w:tplc="04150017">
      <w:start w:val="1"/>
      <w:numFmt w:val="lowerLetter"/>
      <w:lvlText w:val="%1)"/>
      <w:lvlJc w:val="left"/>
      <w:pPr>
        <w:ind w:left="960" w:hanging="360"/>
      </w:pPr>
      <w:rPr>
        <w:rFonts w:cs="Times New Roman"/>
      </w:rPr>
    </w:lvl>
    <w:lvl w:ilvl="1" w:tplc="B20AA5BA">
      <w:start w:val="1"/>
      <w:numFmt w:val="bullet"/>
      <w:lvlText w:val="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0A7C7416"/>
    <w:multiLevelType w:val="hybridMultilevel"/>
    <w:tmpl w:val="39A627BC"/>
    <w:lvl w:ilvl="0" w:tplc="FFECA4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B93FD0"/>
    <w:multiLevelType w:val="hybridMultilevel"/>
    <w:tmpl w:val="E6B8B56A"/>
    <w:lvl w:ilvl="0" w:tplc="18D2AC3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706DF"/>
    <w:multiLevelType w:val="hybridMultilevel"/>
    <w:tmpl w:val="E6B8B56A"/>
    <w:lvl w:ilvl="0" w:tplc="18D2AC3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04A6B"/>
    <w:multiLevelType w:val="hybridMultilevel"/>
    <w:tmpl w:val="CD40A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E1CC2"/>
    <w:multiLevelType w:val="hybridMultilevel"/>
    <w:tmpl w:val="E1DA2780"/>
    <w:lvl w:ilvl="0" w:tplc="6C56A50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5296D97"/>
    <w:multiLevelType w:val="hybridMultilevel"/>
    <w:tmpl w:val="808A8AE4"/>
    <w:lvl w:ilvl="0" w:tplc="C73CBB2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ECAAD26A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C533D3"/>
    <w:multiLevelType w:val="hybridMultilevel"/>
    <w:tmpl w:val="CD40A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FE4FDE"/>
    <w:multiLevelType w:val="hybridMultilevel"/>
    <w:tmpl w:val="712C281E"/>
    <w:lvl w:ilvl="0" w:tplc="B20AA5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8176927"/>
    <w:multiLevelType w:val="hybridMultilevel"/>
    <w:tmpl w:val="3B7C8218"/>
    <w:lvl w:ilvl="0" w:tplc="850C84E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1E1F559C"/>
    <w:multiLevelType w:val="hybridMultilevel"/>
    <w:tmpl w:val="CA965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A71BF2"/>
    <w:multiLevelType w:val="hybridMultilevel"/>
    <w:tmpl w:val="F5CC1BA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0813259"/>
    <w:multiLevelType w:val="hybridMultilevel"/>
    <w:tmpl w:val="CD40A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0601B2"/>
    <w:multiLevelType w:val="hybridMultilevel"/>
    <w:tmpl w:val="CA965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682CA2"/>
    <w:multiLevelType w:val="hybridMultilevel"/>
    <w:tmpl w:val="3B7C8218"/>
    <w:lvl w:ilvl="0" w:tplc="850C84E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74A6DA2"/>
    <w:multiLevelType w:val="hybridMultilevel"/>
    <w:tmpl w:val="746A91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ACE59F6"/>
    <w:multiLevelType w:val="hybridMultilevel"/>
    <w:tmpl w:val="026A136C"/>
    <w:lvl w:ilvl="0" w:tplc="7ED67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0D5367"/>
    <w:multiLevelType w:val="hybridMultilevel"/>
    <w:tmpl w:val="9D3C7950"/>
    <w:lvl w:ilvl="0" w:tplc="68528EAE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1" w:tplc="9B3E0342">
      <w:start w:val="1"/>
      <w:numFmt w:val="bullet"/>
      <w:lvlText w:val=""/>
      <w:lvlJc w:val="left"/>
      <w:pPr>
        <w:tabs>
          <w:tab w:val="num" w:pos="851"/>
        </w:tabs>
        <w:ind w:left="851" w:hanging="397"/>
      </w:pPr>
      <w:rPr>
        <w:rFonts w:ascii="Symbol" w:hAnsi="Symbol" w:hint="default"/>
        <w:b/>
        <w:i w:val="0"/>
        <w:sz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2F7C7F"/>
    <w:multiLevelType w:val="hybridMultilevel"/>
    <w:tmpl w:val="CA965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15808"/>
    <w:multiLevelType w:val="hybridMultilevel"/>
    <w:tmpl w:val="DBCA6E3A"/>
    <w:lvl w:ilvl="0" w:tplc="04150017">
      <w:start w:val="1"/>
      <w:numFmt w:val="lowerLetter"/>
      <w:lvlText w:val="%1)"/>
      <w:lvlJc w:val="left"/>
      <w:pPr>
        <w:ind w:left="315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8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5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4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1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16" w:hanging="180"/>
      </w:pPr>
      <w:rPr>
        <w:rFonts w:cs="Times New Roman"/>
      </w:rPr>
    </w:lvl>
  </w:abstractNum>
  <w:abstractNum w:abstractNumId="21">
    <w:nsid w:val="474F5CEB"/>
    <w:multiLevelType w:val="hybridMultilevel"/>
    <w:tmpl w:val="39144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AAD26A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7F3744F"/>
    <w:multiLevelType w:val="hybridMultilevel"/>
    <w:tmpl w:val="844E38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8FB1063"/>
    <w:multiLevelType w:val="hybridMultilevel"/>
    <w:tmpl w:val="7884C72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4E0272A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5555B5"/>
    <w:multiLevelType w:val="hybridMultilevel"/>
    <w:tmpl w:val="E15AB6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E8FDD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B95C1A"/>
    <w:multiLevelType w:val="hybridMultilevel"/>
    <w:tmpl w:val="41BC510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AD75946"/>
    <w:multiLevelType w:val="hybridMultilevel"/>
    <w:tmpl w:val="1A5ED070"/>
    <w:lvl w:ilvl="0" w:tplc="FFFFFFFF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8222F32">
      <w:start w:val="1"/>
      <w:numFmt w:val="lowerLetter"/>
      <w:lvlText w:val="%4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52A82DC5"/>
    <w:multiLevelType w:val="hybridMultilevel"/>
    <w:tmpl w:val="52DC302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>
    <w:nsid w:val="5A20366B"/>
    <w:multiLevelType w:val="hybridMultilevel"/>
    <w:tmpl w:val="7CFE7C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BC2A5B"/>
    <w:multiLevelType w:val="hybridMultilevel"/>
    <w:tmpl w:val="F1A28D46"/>
    <w:lvl w:ilvl="0" w:tplc="0F20BB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B1168C9"/>
    <w:multiLevelType w:val="multilevel"/>
    <w:tmpl w:val="9D008F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>
    <w:nsid w:val="5C476AC7"/>
    <w:multiLevelType w:val="hybridMultilevel"/>
    <w:tmpl w:val="B78AB896"/>
    <w:lvl w:ilvl="0" w:tplc="B2EA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0F5643A"/>
    <w:multiLevelType w:val="hybridMultilevel"/>
    <w:tmpl w:val="1130C43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407CD1"/>
    <w:multiLevelType w:val="hybridMultilevel"/>
    <w:tmpl w:val="A64A000E"/>
    <w:lvl w:ilvl="0" w:tplc="28165C8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62DB3B8F"/>
    <w:multiLevelType w:val="hybridMultilevel"/>
    <w:tmpl w:val="25B87B38"/>
    <w:lvl w:ilvl="0" w:tplc="41224AFC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5">
    <w:nsid w:val="63905E72"/>
    <w:multiLevelType w:val="hybridMultilevel"/>
    <w:tmpl w:val="92A08B8C"/>
    <w:lvl w:ilvl="0" w:tplc="5062426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4B833D4"/>
    <w:multiLevelType w:val="hybridMultilevel"/>
    <w:tmpl w:val="38625A9A"/>
    <w:lvl w:ilvl="0" w:tplc="ECAAD26A">
      <w:start w:val="1"/>
      <w:numFmt w:val="bullet"/>
      <w:lvlText w:val="­"/>
      <w:lvlJc w:val="left"/>
      <w:pPr>
        <w:tabs>
          <w:tab w:val="num" w:pos="662"/>
        </w:tabs>
        <w:ind w:left="66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42"/>
        </w:tabs>
        <w:ind w:left="17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62"/>
        </w:tabs>
        <w:ind w:left="24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2"/>
        </w:tabs>
        <w:ind w:left="31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2"/>
        </w:tabs>
        <w:ind w:left="39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2"/>
        </w:tabs>
        <w:ind w:left="46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2"/>
        </w:tabs>
        <w:ind w:left="53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2"/>
        </w:tabs>
        <w:ind w:left="60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2"/>
        </w:tabs>
        <w:ind w:left="6782" w:hanging="360"/>
      </w:pPr>
      <w:rPr>
        <w:rFonts w:ascii="Wingdings" w:hAnsi="Wingdings" w:hint="default"/>
      </w:rPr>
    </w:lvl>
  </w:abstractNum>
  <w:abstractNum w:abstractNumId="37">
    <w:nsid w:val="65385047"/>
    <w:multiLevelType w:val="multilevel"/>
    <w:tmpl w:val="CFAEE8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A9231EF"/>
    <w:multiLevelType w:val="hybridMultilevel"/>
    <w:tmpl w:val="CD40A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E23BA2"/>
    <w:multiLevelType w:val="hybridMultilevel"/>
    <w:tmpl w:val="EB20F022"/>
    <w:lvl w:ilvl="0" w:tplc="0415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21966BD"/>
    <w:multiLevelType w:val="hybridMultilevel"/>
    <w:tmpl w:val="E6B8B56A"/>
    <w:lvl w:ilvl="0" w:tplc="18D2AC3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C44620"/>
    <w:multiLevelType w:val="hybridMultilevel"/>
    <w:tmpl w:val="0160F730"/>
    <w:lvl w:ilvl="0" w:tplc="ECAAD26A">
      <w:start w:val="1"/>
      <w:numFmt w:val="bullet"/>
      <w:lvlText w:val="­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9"/>
  </w:num>
  <w:num w:numId="3">
    <w:abstractNumId w:val="21"/>
  </w:num>
  <w:num w:numId="4">
    <w:abstractNumId w:val="12"/>
  </w:num>
  <w:num w:numId="5">
    <w:abstractNumId w:val="20"/>
  </w:num>
  <w:num w:numId="6">
    <w:abstractNumId w:val="34"/>
  </w:num>
  <w:num w:numId="7">
    <w:abstractNumId w:val="1"/>
  </w:num>
  <w:num w:numId="8">
    <w:abstractNumId w:val="36"/>
  </w:num>
  <w:num w:numId="9">
    <w:abstractNumId w:val="24"/>
  </w:num>
  <w:num w:numId="10">
    <w:abstractNumId w:val="33"/>
  </w:num>
  <w:num w:numId="11">
    <w:abstractNumId w:val="23"/>
  </w:num>
  <w:num w:numId="12">
    <w:abstractNumId w:val="28"/>
  </w:num>
  <w:num w:numId="13">
    <w:abstractNumId w:val="9"/>
  </w:num>
  <w:num w:numId="14">
    <w:abstractNumId w:val="41"/>
  </w:num>
  <w:num w:numId="15">
    <w:abstractNumId w:val="26"/>
  </w:num>
  <w:num w:numId="16">
    <w:abstractNumId w:val="31"/>
  </w:num>
  <w:num w:numId="17">
    <w:abstractNumId w:val="8"/>
  </w:num>
  <w:num w:numId="18">
    <w:abstractNumId w:val="13"/>
  </w:num>
  <w:num w:numId="19">
    <w:abstractNumId w:val="38"/>
  </w:num>
  <w:num w:numId="20">
    <w:abstractNumId w:val="5"/>
  </w:num>
  <w:num w:numId="21">
    <w:abstractNumId w:val="37"/>
  </w:num>
  <w:num w:numId="22">
    <w:abstractNumId w:val="22"/>
  </w:num>
  <w:num w:numId="23">
    <w:abstractNumId w:val="11"/>
  </w:num>
  <w:num w:numId="24">
    <w:abstractNumId w:val="14"/>
  </w:num>
  <w:num w:numId="25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</w:num>
  <w:num w:numId="27">
    <w:abstractNumId w:val="30"/>
  </w:num>
  <w:num w:numId="28">
    <w:abstractNumId w:val="7"/>
  </w:num>
  <w:num w:numId="29">
    <w:abstractNumId w:val="3"/>
  </w:num>
  <w:num w:numId="30">
    <w:abstractNumId w:val="4"/>
  </w:num>
  <w:num w:numId="31">
    <w:abstractNumId w:val="40"/>
  </w:num>
  <w:num w:numId="32">
    <w:abstractNumId w:val="17"/>
  </w:num>
  <w:num w:numId="33">
    <w:abstractNumId w:val="27"/>
  </w:num>
  <w:num w:numId="34">
    <w:abstractNumId w:val="0"/>
  </w:num>
  <w:num w:numId="35">
    <w:abstractNumId w:val="2"/>
  </w:num>
  <w:num w:numId="36">
    <w:abstractNumId w:val="35"/>
  </w:num>
  <w:num w:numId="37">
    <w:abstractNumId w:val="19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</w:num>
  <w:num w:numId="40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  <w:num w:numId="42">
    <w:abstractNumId w:val="10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404"/>
    <w:rsid w:val="0001799D"/>
    <w:rsid w:val="0004176E"/>
    <w:rsid w:val="00053F12"/>
    <w:rsid w:val="00097310"/>
    <w:rsid w:val="000B264C"/>
    <w:rsid w:val="000B2A64"/>
    <w:rsid w:val="001818B5"/>
    <w:rsid w:val="0019017D"/>
    <w:rsid w:val="00190EC8"/>
    <w:rsid w:val="00191C4D"/>
    <w:rsid w:val="001C236D"/>
    <w:rsid w:val="001C7372"/>
    <w:rsid w:val="002600B0"/>
    <w:rsid w:val="002B514E"/>
    <w:rsid w:val="002D06A1"/>
    <w:rsid w:val="002F4DF7"/>
    <w:rsid w:val="002F54F4"/>
    <w:rsid w:val="003108FC"/>
    <w:rsid w:val="00316C98"/>
    <w:rsid w:val="00337808"/>
    <w:rsid w:val="003565FD"/>
    <w:rsid w:val="003664ED"/>
    <w:rsid w:val="0038037F"/>
    <w:rsid w:val="003D1103"/>
    <w:rsid w:val="003F3397"/>
    <w:rsid w:val="003F46BA"/>
    <w:rsid w:val="0040368C"/>
    <w:rsid w:val="00440E13"/>
    <w:rsid w:val="00464BC0"/>
    <w:rsid w:val="004710AC"/>
    <w:rsid w:val="00476270"/>
    <w:rsid w:val="004C42D7"/>
    <w:rsid w:val="00502ADF"/>
    <w:rsid w:val="00553EDD"/>
    <w:rsid w:val="0058488B"/>
    <w:rsid w:val="005A52E2"/>
    <w:rsid w:val="005E0D76"/>
    <w:rsid w:val="00602678"/>
    <w:rsid w:val="00687344"/>
    <w:rsid w:val="007147F7"/>
    <w:rsid w:val="007377EC"/>
    <w:rsid w:val="00763E43"/>
    <w:rsid w:val="00786D92"/>
    <w:rsid w:val="00793A25"/>
    <w:rsid w:val="007A6AB7"/>
    <w:rsid w:val="007C0456"/>
    <w:rsid w:val="007C5C81"/>
    <w:rsid w:val="00805FD7"/>
    <w:rsid w:val="00831CA3"/>
    <w:rsid w:val="008B1BEA"/>
    <w:rsid w:val="008C3EE6"/>
    <w:rsid w:val="00925D35"/>
    <w:rsid w:val="00966512"/>
    <w:rsid w:val="00971653"/>
    <w:rsid w:val="00987182"/>
    <w:rsid w:val="009A0276"/>
    <w:rsid w:val="009D7A1D"/>
    <w:rsid w:val="009E1F9D"/>
    <w:rsid w:val="009F0D07"/>
    <w:rsid w:val="00A079E2"/>
    <w:rsid w:val="00A10D95"/>
    <w:rsid w:val="00A217DD"/>
    <w:rsid w:val="00A30789"/>
    <w:rsid w:val="00A32355"/>
    <w:rsid w:val="00A51116"/>
    <w:rsid w:val="00A5646A"/>
    <w:rsid w:val="00A71F59"/>
    <w:rsid w:val="00A81390"/>
    <w:rsid w:val="00A95809"/>
    <w:rsid w:val="00AB37CE"/>
    <w:rsid w:val="00AE3663"/>
    <w:rsid w:val="00AE4EF3"/>
    <w:rsid w:val="00AF1A8A"/>
    <w:rsid w:val="00B02B48"/>
    <w:rsid w:val="00B04A0B"/>
    <w:rsid w:val="00B27296"/>
    <w:rsid w:val="00B36E4F"/>
    <w:rsid w:val="00B447CA"/>
    <w:rsid w:val="00B52108"/>
    <w:rsid w:val="00B63241"/>
    <w:rsid w:val="00B90E1A"/>
    <w:rsid w:val="00BA08D9"/>
    <w:rsid w:val="00BB45FD"/>
    <w:rsid w:val="00BE6BB8"/>
    <w:rsid w:val="00C00822"/>
    <w:rsid w:val="00C212C9"/>
    <w:rsid w:val="00C30F85"/>
    <w:rsid w:val="00C46248"/>
    <w:rsid w:val="00C7386A"/>
    <w:rsid w:val="00CD190D"/>
    <w:rsid w:val="00CE3CBD"/>
    <w:rsid w:val="00D53112"/>
    <w:rsid w:val="00D537D0"/>
    <w:rsid w:val="00D66F93"/>
    <w:rsid w:val="00D81667"/>
    <w:rsid w:val="00D92454"/>
    <w:rsid w:val="00DB5DDD"/>
    <w:rsid w:val="00DC2404"/>
    <w:rsid w:val="00DC5F03"/>
    <w:rsid w:val="00DD6AD0"/>
    <w:rsid w:val="00DE0E5E"/>
    <w:rsid w:val="00DF3E4A"/>
    <w:rsid w:val="00E20A18"/>
    <w:rsid w:val="00E510E6"/>
    <w:rsid w:val="00E61C5A"/>
    <w:rsid w:val="00E64DDB"/>
    <w:rsid w:val="00E6595D"/>
    <w:rsid w:val="00E71D4A"/>
    <w:rsid w:val="00F032D7"/>
    <w:rsid w:val="00F06978"/>
    <w:rsid w:val="00F15B3C"/>
    <w:rsid w:val="00F268CC"/>
    <w:rsid w:val="00F6023D"/>
    <w:rsid w:val="00F75787"/>
    <w:rsid w:val="00F91724"/>
    <w:rsid w:val="00FA0A15"/>
    <w:rsid w:val="00FB172D"/>
    <w:rsid w:val="00FC3502"/>
    <w:rsid w:val="00FE61CF"/>
    <w:rsid w:val="00FF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D6AD0"/>
    <w:pPr>
      <w:keepNext/>
      <w:jc w:val="right"/>
      <w:outlineLvl w:val="0"/>
    </w:pPr>
    <w:rPr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3C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DC2404"/>
    <w:pPr>
      <w:spacing w:line="360" w:lineRule="auto"/>
      <w:ind w:left="567" w:hanging="141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C24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DC24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24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">
    <w:name w:val="listparagraph"/>
    <w:basedOn w:val="Normalny"/>
    <w:rsid w:val="00DC2404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ZnakZnakZnak1">
    <w:name w:val="Znak Znak Znak1"/>
    <w:basedOn w:val="Normalny"/>
    <w:rsid w:val="00553EDD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190E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E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6595D"/>
    <w:pPr>
      <w:ind w:left="708"/>
    </w:pPr>
  </w:style>
  <w:style w:type="paragraph" w:customStyle="1" w:styleId="WW-Tekstpodstawowywcity2">
    <w:name w:val="WW-Tekst podstawowy wcięty 2"/>
    <w:basedOn w:val="Normalny"/>
    <w:rsid w:val="009F0D07"/>
    <w:pPr>
      <w:suppressAutoHyphens/>
      <w:ind w:left="284" w:firstLine="1"/>
      <w:jc w:val="both"/>
    </w:pPr>
    <w:rPr>
      <w:rFonts w:ascii="Arial Narrow" w:hAnsi="Arial Narrow"/>
      <w:szCs w:val="20"/>
    </w:rPr>
  </w:style>
  <w:style w:type="character" w:customStyle="1" w:styleId="Nagwek1Znak">
    <w:name w:val="Nagłówek 1 Znak"/>
    <w:basedOn w:val="Domylnaczcionkaakapitu"/>
    <w:link w:val="Nagwek1"/>
    <w:rsid w:val="00DD6AD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3CB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CE3CBD"/>
    <w:pPr>
      <w:spacing w:line="260" w:lineRule="exact"/>
      <w:ind w:left="720"/>
      <w:contextualSpacing/>
    </w:pPr>
    <w:rPr>
      <w:rFonts w:ascii="Tahoma" w:hAnsi="Tahoma"/>
      <w:color w:val="1E1E1E"/>
      <w:spacing w:val="4"/>
      <w:sz w:val="18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E3CB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E3C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E3C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0A1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0A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0A15"/>
    <w:rPr>
      <w:vertAlign w:val="superscript"/>
    </w:rPr>
  </w:style>
  <w:style w:type="paragraph" w:customStyle="1" w:styleId="Akapitzlist2">
    <w:name w:val="Akapit z listą2"/>
    <w:basedOn w:val="Normalny"/>
    <w:rsid w:val="00FF2C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0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0AC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a3">
    <w:name w:val="Pa3"/>
    <w:basedOn w:val="Normalny"/>
    <w:next w:val="Normalny"/>
    <w:rsid w:val="00805FD7"/>
    <w:pPr>
      <w:autoSpaceDE w:val="0"/>
      <w:autoSpaceDN w:val="0"/>
      <w:adjustRightInd w:val="0"/>
      <w:spacing w:line="241" w:lineRule="atLeast"/>
    </w:pPr>
    <w:rPr>
      <w:rFonts w:ascii="News Gothic CE" w:hAnsi="News Gothic CE"/>
    </w:rPr>
  </w:style>
  <w:style w:type="paragraph" w:styleId="Tekstkomentarza">
    <w:name w:val="annotation text"/>
    <w:basedOn w:val="Normalny"/>
    <w:link w:val="TekstkomentarzaZnak"/>
    <w:rsid w:val="00C738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7386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rsid w:val="00A3235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D6AD0"/>
    <w:pPr>
      <w:keepNext/>
      <w:jc w:val="right"/>
      <w:outlineLvl w:val="0"/>
    </w:pPr>
    <w:rPr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3C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DC2404"/>
    <w:pPr>
      <w:spacing w:line="360" w:lineRule="auto"/>
      <w:ind w:left="567" w:hanging="141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C24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DC24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24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">
    <w:name w:val="listparagraph"/>
    <w:basedOn w:val="Normalny"/>
    <w:rsid w:val="00DC2404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ZnakZnakZnak1">
    <w:name w:val="Znak Znak Znak1"/>
    <w:basedOn w:val="Normalny"/>
    <w:rsid w:val="00553EDD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190E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E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6595D"/>
    <w:pPr>
      <w:ind w:left="708"/>
    </w:pPr>
  </w:style>
  <w:style w:type="paragraph" w:customStyle="1" w:styleId="WW-Tekstpodstawowywcity2">
    <w:name w:val="WW-Tekst podstawowy wcięty 2"/>
    <w:basedOn w:val="Normalny"/>
    <w:rsid w:val="009F0D07"/>
    <w:pPr>
      <w:suppressAutoHyphens/>
      <w:ind w:left="284" w:firstLine="1"/>
      <w:jc w:val="both"/>
    </w:pPr>
    <w:rPr>
      <w:rFonts w:ascii="Arial Narrow" w:hAnsi="Arial Narrow"/>
      <w:szCs w:val="20"/>
    </w:rPr>
  </w:style>
  <w:style w:type="character" w:customStyle="1" w:styleId="Nagwek1Znak">
    <w:name w:val="Nagłówek 1 Znak"/>
    <w:basedOn w:val="Domylnaczcionkaakapitu"/>
    <w:link w:val="Nagwek1"/>
    <w:rsid w:val="00DD6AD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3CB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CE3CBD"/>
    <w:pPr>
      <w:spacing w:line="260" w:lineRule="exact"/>
      <w:ind w:left="720"/>
      <w:contextualSpacing/>
    </w:pPr>
    <w:rPr>
      <w:rFonts w:ascii="Tahoma" w:hAnsi="Tahoma"/>
      <w:color w:val="1E1E1E"/>
      <w:spacing w:val="4"/>
      <w:sz w:val="18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E3CB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E3C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E3C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0A1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0A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0A15"/>
    <w:rPr>
      <w:vertAlign w:val="superscript"/>
    </w:rPr>
  </w:style>
  <w:style w:type="paragraph" w:customStyle="1" w:styleId="Akapitzlist2">
    <w:name w:val="Akapit z listą2"/>
    <w:basedOn w:val="Normalny"/>
    <w:rsid w:val="00FF2C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0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0AC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a3">
    <w:name w:val="Pa3"/>
    <w:basedOn w:val="Normalny"/>
    <w:next w:val="Normalny"/>
    <w:rsid w:val="00805FD7"/>
    <w:pPr>
      <w:autoSpaceDE w:val="0"/>
      <w:autoSpaceDN w:val="0"/>
      <w:adjustRightInd w:val="0"/>
      <w:spacing w:line="241" w:lineRule="atLeast"/>
    </w:pPr>
    <w:rPr>
      <w:rFonts w:ascii="News Gothic CE" w:hAnsi="News Gothic CE"/>
    </w:rPr>
  </w:style>
  <w:style w:type="paragraph" w:styleId="Tekstkomentarza">
    <w:name w:val="annotation text"/>
    <w:basedOn w:val="Normalny"/>
    <w:link w:val="TekstkomentarzaZnak"/>
    <w:rsid w:val="00C738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7386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rsid w:val="00A323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ABECF-7740-4E06-ADA8-B29F0852A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 Broker sp. z o.o.</dc:creator>
  <cp:lastModifiedBy>Bartosz Edwarczyk</cp:lastModifiedBy>
  <cp:revision>4</cp:revision>
  <cp:lastPrinted>2016-11-25T13:32:00Z</cp:lastPrinted>
  <dcterms:created xsi:type="dcterms:W3CDTF">2016-11-25T13:32:00Z</dcterms:created>
  <dcterms:modified xsi:type="dcterms:W3CDTF">2016-11-25T13:33:00Z</dcterms:modified>
</cp:coreProperties>
</file>