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1A4ADB">
      <w:pPr>
        <w:spacing w:before="360"/>
        <w:rPr>
          <w:b/>
          <w:bCs/>
        </w:rPr>
      </w:pPr>
      <w:r w:rsidRPr="001A4ADB">
        <w:rPr>
          <w:b/>
          <w:bCs/>
        </w:rPr>
        <w:t>Gmina Śrem</w:t>
      </w:r>
    </w:p>
    <w:p w:rsidR="0033076C" w:rsidRDefault="001A4ADB">
      <w:pPr>
        <w:rPr>
          <w:b/>
          <w:bCs/>
        </w:rPr>
      </w:pPr>
      <w:r w:rsidRPr="001A4ADB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1A4ADB">
        <w:rPr>
          <w:b/>
          <w:bCs/>
        </w:rPr>
        <w:t>1</w:t>
      </w:r>
    </w:p>
    <w:p w:rsidR="0033076C" w:rsidRDefault="001A4ADB">
      <w:pPr>
        <w:rPr>
          <w:b/>
          <w:bCs/>
        </w:rPr>
      </w:pPr>
      <w:r w:rsidRPr="001A4ADB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1A4ADB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1A4ADB" w:rsidRPr="001A4ADB">
        <w:rPr>
          <w:b/>
          <w:bCs/>
        </w:rPr>
        <w:t>BP.271.20.2016.BS/3</w:t>
      </w:r>
      <w:r>
        <w:tab/>
        <w:t xml:space="preserve"> </w:t>
      </w:r>
      <w:r w:rsidR="001A4ADB" w:rsidRPr="001A4ADB">
        <w:t>Śrem</w:t>
      </w:r>
      <w:r>
        <w:t xml:space="preserve"> dnia: </w:t>
      </w:r>
      <w:r w:rsidR="001A4ADB" w:rsidRPr="001A4ADB">
        <w:t>2016-07-01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1A4ADB" w:rsidRPr="001A4ADB">
        <w:t>(Dz. U. z 2015 r. poz. 2164)</w:t>
      </w:r>
      <w:r>
        <w:t xml:space="preserve"> </w:t>
      </w:r>
      <w:r>
        <w:rPr>
          <w:bCs/>
        </w:rPr>
        <w:t xml:space="preserve">w trybie </w:t>
      </w:r>
      <w:r w:rsidR="001A4ADB" w:rsidRPr="001A4ADB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1A4ADB">
      <w:pPr>
        <w:spacing w:before="120" w:after="120"/>
        <w:jc w:val="center"/>
        <w:rPr>
          <w:b/>
        </w:rPr>
      </w:pPr>
      <w:r w:rsidRPr="001A4ADB">
        <w:rPr>
          <w:b/>
        </w:rPr>
        <w:t>Modernizacja ul. Ogrodowej i Akacjowej w Śremie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1A4ADB" w:rsidTr="00DD0853">
        <w:trPr>
          <w:cantSplit/>
        </w:trPr>
        <w:tc>
          <w:tcPr>
            <w:tcW w:w="9210" w:type="dxa"/>
          </w:tcPr>
          <w:p w:rsidR="001A4ADB" w:rsidRDefault="001A4ADB" w:rsidP="00DD0853">
            <w:pPr>
              <w:spacing w:line="360" w:lineRule="auto"/>
              <w:ind w:firstLine="284"/>
              <w:jc w:val="both"/>
              <w:rPr>
                <w:b/>
              </w:rPr>
            </w:pPr>
            <w:r w:rsidRPr="001A4ADB">
              <w:rPr>
                <w:b/>
              </w:rPr>
              <w:t xml:space="preserve">Firma </w:t>
            </w:r>
            <w:proofErr w:type="spellStart"/>
            <w:r w:rsidRPr="001A4ADB">
              <w:rPr>
                <w:b/>
              </w:rPr>
              <w:t>Produkcyjno</w:t>
            </w:r>
            <w:proofErr w:type="spellEnd"/>
            <w:r w:rsidRPr="001A4ADB">
              <w:rPr>
                <w:b/>
              </w:rPr>
              <w:t xml:space="preserve"> Handlowo Usługowa INWEST- BRUK Paweł Tomczyk</w:t>
            </w:r>
          </w:p>
          <w:p w:rsidR="001A4ADB" w:rsidRDefault="001A4ADB" w:rsidP="00DD0853">
            <w:pPr>
              <w:spacing w:line="360" w:lineRule="auto"/>
              <w:ind w:firstLine="284"/>
              <w:jc w:val="both"/>
              <w:rPr>
                <w:b/>
              </w:rPr>
            </w:pPr>
            <w:r w:rsidRPr="001A4ADB">
              <w:rPr>
                <w:b/>
              </w:rPr>
              <w:t>Ogrodowa</w:t>
            </w:r>
            <w:r>
              <w:rPr>
                <w:b/>
              </w:rPr>
              <w:t xml:space="preserve"> </w:t>
            </w:r>
            <w:r w:rsidRPr="001A4ADB">
              <w:rPr>
                <w:b/>
              </w:rPr>
              <w:t>2a</w:t>
            </w:r>
          </w:p>
          <w:p w:rsidR="001A4ADB" w:rsidRDefault="001A4ADB" w:rsidP="00DD0853">
            <w:pPr>
              <w:spacing w:line="360" w:lineRule="auto"/>
              <w:ind w:firstLine="284"/>
              <w:jc w:val="both"/>
              <w:rPr>
                <w:b/>
              </w:rPr>
            </w:pPr>
            <w:r w:rsidRPr="001A4ADB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1A4ADB">
              <w:rPr>
                <w:b/>
              </w:rPr>
              <w:t>Śrem</w:t>
            </w:r>
          </w:p>
          <w:p w:rsidR="001A4ADB" w:rsidRDefault="001A4ADB" w:rsidP="00DD0853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1A4ADB" w:rsidRDefault="001A4ADB" w:rsidP="00DD0853">
            <w:pPr>
              <w:spacing w:line="360" w:lineRule="auto"/>
              <w:ind w:firstLine="284"/>
              <w:jc w:val="both"/>
              <w:rPr>
                <w:b/>
              </w:rPr>
            </w:pPr>
            <w:r w:rsidRPr="001A4ADB">
              <w:t>Modernizacja ul. Ogrodowej i Akacjowej w Śremie</w:t>
            </w:r>
            <w:r>
              <w:t xml:space="preserve"> za cenę </w:t>
            </w:r>
            <w:r w:rsidRPr="001A4ADB">
              <w:rPr>
                <w:b/>
              </w:rPr>
              <w:t>331 574.26 zł</w:t>
            </w:r>
          </w:p>
          <w:p w:rsidR="001A4ADB" w:rsidRDefault="001A4ADB" w:rsidP="00DD0853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1A4ADB" w:rsidRDefault="001A4ADB" w:rsidP="00DD0853">
            <w:pPr>
              <w:spacing w:line="360" w:lineRule="auto"/>
              <w:ind w:firstLine="284"/>
              <w:jc w:val="both"/>
            </w:pPr>
            <w:r w:rsidRPr="001A4ADB">
              <w:t>oferta najkorzystniejsza w bilansie ceny i dobrowolnego wydłużenia rękojmi,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1A4AD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ADB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1A4ADB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ADB">
              <w:rPr>
                <w:rFonts w:ascii="Times New Roman" w:hAnsi="Times New Roman" w:cs="Times New Roman"/>
                <w:sz w:val="18"/>
                <w:szCs w:val="18"/>
              </w:rPr>
              <w:t>dobrowolne wydłużenie okresu rękojmi ponad 60 miesięcy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A4ADB" w:rsidRPr="005811DF" w:rsidTr="00DD0853">
        <w:tc>
          <w:tcPr>
            <w:tcW w:w="540" w:type="dxa"/>
            <w:vAlign w:val="center"/>
          </w:tcPr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AD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4AD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</w:t>
            </w:r>
            <w:proofErr w:type="spellStart"/>
            <w:r w:rsidRPr="001A4ADB">
              <w:rPr>
                <w:rFonts w:ascii="Times New Roman" w:hAnsi="Times New Roman" w:cs="Times New Roman"/>
                <w:bCs/>
                <w:sz w:val="18"/>
                <w:szCs w:val="18"/>
              </w:rPr>
              <w:t>Produkcyjno</w:t>
            </w:r>
            <w:proofErr w:type="spellEnd"/>
            <w:r w:rsidRPr="001A4AD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Handlowo Usługowa INWEST- BRUK Paweł Tomczyk</w:t>
            </w:r>
          </w:p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4ADB">
              <w:rPr>
                <w:rFonts w:ascii="Times New Roman" w:hAnsi="Times New Roman" w:cs="Times New Roman"/>
                <w:bCs/>
                <w:sz w:val="18"/>
                <w:szCs w:val="18"/>
              </w:rPr>
              <w:t>Ogrodowa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4ADB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4ADB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4ADB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A4ADB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ADB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771" w:type="dxa"/>
            <w:vAlign w:val="center"/>
          </w:tcPr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AD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AD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A4ADB" w:rsidRPr="005811DF" w:rsidTr="00DD0853">
        <w:tc>
          <w:tcPr>
            <w:tcW w:w="540" w:type="dxa"/>
            <w:vAlign w:val="center"/>
          </w:tcPr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AD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4ADB">
              <w:rPr>
                <w:rFonts w:ascii="Times New Roman" w:hAnsi="Times New Roman" w:cs="Times New Roman"/>
                <w:bCs/>
                <w:sz w:val="18"/>
                <w:szCs w:val="18"/>
              </w:rPr>
              <w:t>BRUKARSTWO KASPRZAK SP. z o.o.</w:t>
            </w:r>
          </w:p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4ADB">
              <w:rPr>
                <w:rFonts w:ascii="Times New Roman" w:hAnsi="Times New Roman" w:cs="Times New Roman"/>
                <w:bCs/>
                <w:sz w:val="18"/>
                <w:szCs w:val="18"/>
              </w:rPr>
              <w:t>D. Cieszyńskiego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4ADB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4ADB">
              <w:rPr>
                <w:rFonts w:ascii="Times New Roman" w:hAnsi="Times New Roman" w:cs="Times New Roman"/>
                <w:bCs/>
                <w:sz w:val="18"/>
                <w:szCs w:val="18"/>
              </w:rPr>
              <w:t>63-720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4ADB">
              <w:rPr>
                <w:rFonts w:ascii="Times New Roman" w:hAnsi="Times New Roman" w:cs="Times New Roman"/>
                <w:bCs/>
                <w:sz w:val="18"/>
                <w:szCs w:val="18"/>
              </w:rPr>
              <w:t>Koźmin Wlkp.</w:t>
            </w:r>
          </w:p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A4AD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ADB">
              <w:rPr>
                <w:rFonts w:ascii="Times New Roman" w:hAnsi="Times New Roman" w:cs="Times New Roman"/>
                <w:sz w:val="18"/>
                <w:szCs w:val="18"/>
              </w:rPr>
              <w:t xml:space="preserve">  75,28</w:t>
            </w:r>
          </w:p>
        </w:tc>
        <w:tc>
          <w:tcPr>
            <w:tcW w:w="771" w:type="dxa"/>
            <w:vAlign w:val="center"/>
          </w:tcPr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AD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ADB">
              <w:rPr>
                <w:rFonts w:ascii="Times New Roman" w:hAnsi="Times New Roman" w:cs="Times New Roman"/>
                <w:sz w:val="18"/>
                <w:szCs w:val="18"/>
              </w:rPr>
              <w:t xml:space="preserve">  95,28</w:t>
            </w:r>
          </w:p>
        </w:tc>
      </w:tr>
      <w:tr w:rsidR="001A4ADB" w:rsidRPr="005811DF" w:rsidTr="00DD0853">
        <w:tc>
          <w:tcPr>
            <w:tcW w:w="540" w:type="dxa"/>
            <w:vAlign w:val="center"/>
          </w:tcPr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AD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4ADB">
              <w:rPr>
                <w:rFonts w:ascii="Times New Roman" w:hAnsi="Times New Roman" w:cs="Times New Roman"/>
                <w:bCs/>
                <w:sz w:val="18"/>
                <w:szCs w:val="18"/>
              </w:rPr>
              <w:t>P.U.B. BRUKPOL S.C.</w:t>
            </w:r>
          </w:p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4ADB">
              <w:rPr>
                <w:rFonts w:ascii="Times New Roman" w:hAnsi="Times New Roman" w:cs="Times New Roman"/>
                <w:bCs/>
                <w:sz w:val="18"/>
                <w:szCs w:val="18"/>
              </w:rPr>
              <w:t>Strzelce Wielkie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4ADB">
              <w:rPr>
                <w:rFonts w:ascii="Times New Roman" w:hAnsi="Times New Roman" w:cs="Times New Roman"/>
                <w:bCs/>
                <w:sz w:val="18"/>
                <w:szCs w:val="18"/>
              </w:rPr>
              <w:t>81c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A4ADB">
              <w:rPr>
                <w:rFonts w:ascii="Times New Roman" w:hAnsi="Times New Roman" w:cs="Times New Roman"/>
                <w:bCs/>
                <w:sz w:val="18"/>
                <w:szCs w:val="18"/>
              </w:rPr>
              <w:t>63-820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A4ADB">
              <w:rPr>
                <w:rFonts w:ascii="Times New Roman" w:hAnsi="Times New Roman" w:cs="Times New Roman"/>
                <w:bCs/>
                <w:sz w:val="18"/>
                <w:szCs w:val="18"/>
              </w:rPr>
              <w:t>Piaski</w:t>
            </w:r>
          </w:p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A4ADB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ADB">
              <w:rPr>
                <w:rFonts w:ascii="Times New Roman" w:hAnsi="Times New Roman" w:cs="Times New Roman"/>
                <w:sz w:val="18"/>
                <w:szCs w:val="18"/>
              </w:rPr>
              <w:t xml:space="preserve">  62,46</w:t>
            </w:r>
          </w:p>
        </w:tc>
        <w:tc>
          <w:tcPr>
            <w:tcW w:w="771" w:type="dxa"/>
            <w:vAlign w:val="center"/>
          </w:tcPr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AD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1A4ADB" w:rsidRPr="005811DF" w:rsidRDefault="001A4ADB" w:rsidP="00DD085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A4ADB">
              <w:rPr>
                <w:rFonts w:ascii="Times New Roman" w:hAnsi="Times New Roman" w:cs="Times New Roman"/>
                <w:sz w:val="18"/>
                <w:szCs w:val="18"/>
              </w:rPr>
              <w:t xml:space="preserve">  82,46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1A4ADB">
        <w:t xml:space="preserve"> </w:t>
      </w:r>
      <w:r w:rsidR="001A4ADB" w:rsidRPr="0012155B">
        <w:t xml:space="preserve"> nie krótszym niż 10 dni od dnia przesłania niniejszego zawiadomienia o wyborze najkorzystniejszej oferty</w:t>
      </w:r>
      <w:r w:rsidR="001A4ADB">
        <w:t>.</w:t>
      </w:r>
      <w:r w:rsidR="001A4ADB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1A4ADB">
      <w:pPr>
        <w:spacing w:before="120" w:after="120"/>
        <w:ind w:left="4680"/>
        <w:jc w:val="center"/>
        <w:rPr>
          <w:bCs/>
          <w:vertAlign w:val="superscript"/>
        </w:rPr>
      </w:pPr>
      <w:r w:rsidRPr="001A4ADB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1A4ADB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57B" w:rsidRDefault="0027157B">
      <w:r>
        <w:separator/>
      </w:r>
    </w:p>
  </w:endnote>
  <w:endnote w:type="continuationSeparator" w:id="0">
    <w:p w:rsidR="0027157B" w:rsidRDefault="00271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ADB" w:rsidRDefault="001A4AD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ADB" w:rsidRDefault="001A4A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57B" w:rsidRDefault="0027157B">
      <w:r>
        <w:separator/>
      </w:r>
    </w:p>
  </w:footnote>
  <w:footnote w:type="continuationSeparator" w:id="0">
    <w:p w:rsidR="0027157B" w:rsidRDefault="00271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ADB" w:rsidRDefault="001A4A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ADB" w:rsidRDefault="001A4AD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4ADB" w:rsidRDefault="001A4AD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72F"/>
    <w:rsid w:val="00034F15"/>
    <w:rsid w:val="00095FA1"/>
    <w:rsid w:val="000B6515"/>
    <w:rsid w:val="000D1E6C"/>
    <w:rsid w:val="000D6259"/>
    <w:rsid w:val="0013081A"/>
    <w:rsid w:val="001A4ADB"/>
    <w:rsid w:val="001D7FEB"/>
    <w:rsid w:val="001F1559"/>
    <w:rsid w:val="001F67FA"/>
    <w:rsid w:val="002371E6"/>
    <w:rsid w:val="00251690"/>
    <w:rsid w:val="0027157B"/>
    <w:rsid w:val="002E4A85"/>
    <w:rsid w:val="002F587A"/>
    <w:rsid w:val="0033076C"/>
    <w:rsid w:val="003C27EC"/>
    <w:rsid w:val="004B5777"/>
    <w:rsid w:val="005652D5"/>
    <w:rsid w:val="005811DF"/>
    <w:rsid w:val="00596F83"/>
    <w:rsid w:val="0060301B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E05A7A"/>
    <w:rsid w:val="00E2572F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330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2016-07-01T12:18:00Z</dcterms:created>
  <dcterms:modified xsi:type="dcterms:W3CDTF">2016-07-01T12:18:00Z</dcterms:modified>
</cp:coreProperties>
</file>