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11021" w:rsidRPr="00811021">
        <w:rPr>
          <w:b/>
          <w:i w:val="0"/>
        </w:rPr>
        <w:t>2</w:t>
      </w:r>
    </w:p>
    <w:p w:rsidR="00CB6204" w:rsidRDefault="002E12E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11021" w:rsidRPr="008110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11021" w:rsidP="009A21D7">
      <w:pPr>
        <w:pStyle w:val="Tekstpodstawowywcity"/>
        <w:spacing w:line="360" w:lineRule="auto"/>
        <w:ind w:firstLine="0"/>
      </w:pPr>
      <w:r w:rsidRPr="00811021">
        <w:rPr>
          <w:b/>
        </w:rPr>
        <w:t>Modernizacja ul. Ogrodowej i Akacjowej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11021" w:rsidRPr="0081102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11021" w:rsidRPr="00811021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11021" w:rsidRPr="0081102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11021" w:rsidRPr="0081102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811021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362" w:rsidRDefault="000C2362">
      <w:r>
        <w:separator/>
      </w:r>
    </w:p>
  </w:endnote>
  <w:endnote w:type="continuationSeparator" w:id="0">
    <w:p w:rsidR="000C2362" w:rsidRDefault="000C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12E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6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6C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021" w:rsidRDefault="008110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362" w:rsidRDefault="000C2362">
      <w:r>
        <w:separator/>
      </w:r>
    </w:p>
  </w:footnote>
  <w:footnote w:type="continuationSeparator" w:id="0">
    <w:p w:rsidR="000C2362" w:rsidRDefault="000C2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021" w:rsidRDefault="008110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021" w:rsidRDefault="008110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021" w:rsidRDefault="00811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678"/>
    <w:rsid w:val="00002F64"/>
    <w:rsid w:val="000C0678"/>
    <w:rsid w:val="000C2362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12E8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11021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A16C0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2016-06-16T09:28:00Z</dcterms:created>
  <dcterms:modified xsi:type="dcterms:W3CDTF">2016-06-16T09:28:00Z</dcterms:modified>
</cp:coreProperties>
</file>