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2526D8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021644" w:rsidRPr="00021644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21644" w:rsidRPr="00021644">
        <w:rPr>
          <w:b/>
          <w:sz w:val="24"/>
        </w:rPr>
        <w:t>BP.271.13.2016.BS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21644" w:rsidRPr="00021644">
        <w:rPr>
          <w:b/>
        </w:rPr>
        <w:t>przetarg nieograniczony</w:t>
      </w:r>
      <w:r w:rsidR="00753DC1">
        <w:t xml:space="preserve"> na:</w:t>
      </w:r>
    </w:p>
    <w:p w:rsidR="0000184A" w:rsidRDefault="0002164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21644">
        <w:rPr>
          <w:b/>
          <w:sz w:val="24"/>
          <w:szCs w:val="24"/>
        </w:rPr>
        <w:t>Budowa ul. Krętej w Śremie - etap I - kanalizacja deszczowa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21644" w:rsidRPr="00021644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21644" w:rsidRPr="00021644">
        <w:rPr>
          <w:sz w:val="24"/>
          <w:szCs w:val="24"/>
        </w:rPr>
        <w:t>(Dz. U. z 2015 r. poz. 2164)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021644" w:rsidRPr="00021644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7F9E" w:rsidRDefault="00167F9E">
      <w:r>
        <w:separator/>
      </w:r>
    </w:p>
  </w:endnote>
  <w:endnote w:type="continuationSeparator" w:id="0">
    <w:p w:rsidR="00167F9E" w:rsidRDefault="00167F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2526D8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4C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4C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644" w:rsidRDefault="0002164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7F9E" w:rsidRDefault="00167F9E">
      <w:r>
        <w:separator/>
      </w:r>
    </w:p>
  </w:footnote>
  <w:footnote w:type="continuationSeparator" w:id="0">
    <w:p w:rsidR="00167F9E" w:rsidRDefault="00167F9E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644" w:rsidRDefault="0002164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644" w:rsidRDefault="0002164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644" w:rsidRDefault="0002164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3115"/>
    <w:rsid w:val="0000184A"/>
    <w:rsid w:val="00012997"/>
    <w:rsid w:val="00021644"/>
    <w:rsid w:val="00054CC8"/>
    <w:rsid w:val="000621A2"/>
    <w:rsid w:val="00075CEC"/>
    <w:rsid w:val="00106AC7"/>
    <w:rsid w:val="00111985"/>
    <w:rsid w:val="00147532"/>
    <w:rsid w:val="001614BA"/>
    <w:rsid w:val="00167F9E"/>
    <w:rsid w:val="00204613"/>
    <w:rsid w:val="002526D8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F3115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1F1CB8-C528-4E67-BED6-899A52E67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2016-03-18T11:59:00Z</dcterms:created>
  <dcterms:modified xsi:type="dcterms:W3CDTF">2016-03-18T11:59:00Z</dcterms:modified>
</cp:coreProperties>
</file>