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71" w:rsidRDefault="00117B71" w:rsidP="00117B71">
      <w:pPr>
        <w:spacing w:line="276" w:lineRule="auto"/>
        <w:ind w:left="1416" w:firstLine="708"/>
        <w:rPr>
          <w:rFonts w:ascii="Tahoma" w:hAnsi="Tahoma" w:cs="Tahoma"/>
          <w:b/>
          <w:color w:val="FF0000"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D13ED" wp14:editId="0E324670">
            <wp:simplePos x="0" y="0"/>
            <wp:positionH relativeFrom="column">
              <wp:posOffset>-149225</wp:posOffset>
            </wp:positionH>
            <wp:positionV relativeFrom="paragraph">
              <wp:posOffset>7620</wp:posOffset>
            </wp:positionV>
            <wp:extent cx="1174115" cy="1287780"/>
            <wp:effectExtent l="0" t="0" r="698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71" w:rsidRDefault="00117B71" w:rsidP="00117B71">
      <w:pPr>
        <w:spacing w:line="276" w:lineRule="auto"/>
        <w:ind w:left="1416" w:firstLine="708"/>
        <w:rPr>
          <w:rFonts w:ascii="Tahoma" w:hAnsi="Tahoma" w:cs="Tahoma"/>
          <w:b/>
          <w:color w:val="FF0000"/>
          <w:spacing w:val="20"/>
          <w:sz w:val="16"/>
          <w:szCs w:val="16"/>
        </w:rPr>
      </w:pPr>
    </w:p>
    <w:p w:rsidR="00117B71" w:rsidRDefault="00117B71" w:rsidP="00117B71">
      <w:pPr>
        <w:spacing w:line="276" w:lineRule="auto"/>
        <w:ind w:left="1416" w:firstLine="708"/>
        <w:rPr>
          <w:rFonts w:ascii="Tahoma" w:hAnsi="Tahoma" w:cs="Tahoma"/>
          <w:b/>
          <w:color w:val="FF0000"/>
          <w:spacing w:val="20"/>
          <w:sz w:val="16"/>
          <w:szCs w:val="16"/>
        </w:rPr>
      </w:pPr>
    </w:p>
    <w:p w:rsidR="00117B71" w:rsidRDefault="00117B71" w:rsidP="00117B71">
      <w:pPr>
        <w:spacing w:line="276" w:lineRule="auto"/>
        <w:ind w:left="1416" w:firstLine="708"/>
        <w:rPr>
          <w:rFonts w:ascii="Tahoma" w:hAnsi="Tahoma" w:cs="Tahoma"/>
          <w:b/>
          <w:color w:val="FF0000"/>
          <w:spacing w:val="20"/>
          <w:sz w:val="16"/>
          <w:szCs w:val="16"/>
        </w:rPr>
      </w:pPr>
    </w:p>
    <w:p w:rsidR="00117B71" w:rsidRPr="00845FF3" w:rsidRDefault="00117B71" w:rsidP="00117B71">
      <w:pPr>
        <w:spacing w:line="276" w:lineRule="auto"/>
        <w:ind w:left="1416" w:firstLine="708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845FF3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  <w:r w:rsidRPr="00845FF3">
        <w:rPr>
          <w:rFonts w:ascii="Tahoma" w:hAnsi="Tahoma" w:cs="Tahoma"/>
          <w:b/>
          <w:color w:val="FF0000"/>
          <w:spacing w:val="20"/>
          <w:sz w:val="16"/>
          <w:szCs w:val="16"/>
        </w:rPr>
        <w:tab/>
      </w:r>
    </w:p>
    <w:p w:rsidR="00117B71" w:rsidRPr="00117B71" w:rsidRDefault="00117B71" w:rsidP="00117B71">
      <w:pPr>
        <w:spacing w:line="276" w:lineRule="auto"/>
        <w:ind w:left="1416" w:firstLine="708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845FF3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</w:t>
      </w:r>
      <w:proofErr w:type="spellStart"/>
      <w:r w:rsidRPr="00845FF3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infolinia</w:t>
      </w:r>
      <w:proofErr w:type="spellEnd"/>
      <w:r w:rsidRPr="00845FF3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0801 300 031; umiejski@srem.pl</w:t>
      </w:r>
    </w:p>
    <w:p w:rsidR="00D54906" w:rsidRDefault="00D54906"/>
    <w:p w:rsidR="00117B71" w:rsidRDefault="00117B71"/>
    <w:p w:rsidR="00117B71" w:rsidRDefault="00117B71"/>
    <w:p w:rsidR="00117B71" w:rsidRPr="00117B71" w:rsidRDefault="00117B71">
      <w:pPr>
        <w:rPr>
          <w:b/>
        </w:rPr>
      </w:pPr>
    </w:p>
    <w:p w:rsidR="00117B71" w:rsidRDefault="00117B71" w:rsidP="00117B71">
      <w:pPr>
        <w:jc w:val="center"/>
        <w:rPr>
          <w:b/>
        </w:rPr>
      </w:pPr>
      <w:r w:rsidRPr="00117B71">
        <w:rPr>
          <w:b/>
        </w:rPr>
        <w:t xml:space="preserve">Spotkanie dla organizacji pozarządowych </w:t>
      </w:r>
    </w:p>
    <w:p w:rsidR="00117B71" w:rsidRDefault="00117B71" w:rsidP="00117B71">
      <w:pPr>
        <w:jc w:val="center"/>
        <w:rPr>
          <w:b/>
        </w:rPr>
      </w:pPr>
    </w:p>
    <w:p w:rsidR="00117B71" w:rsidRDefault="00117B71" w:rsidP="00117B71">
      <w:pPr>
        <w:jc w:val="center"/>
        <w:rPr>
          <w:b/>
        </w:rPr>
      </w:pPr>
    </w:p>
    <w:p w:rsidR="00117B71" w:rsidRDefault="00117B71" w:rsidP="00117B71">
      <w:pPr>
        <w:ind w:firstLine="708"/>
        <w:jc w:val="both"/>
      </w:pPr>
      <w:r>
        <w:t xml:space="preserve">Urząd Miejski w Śremie serdecznie zaprasza przedstawicieli organizacji pozarządowych na spotkanie z prawnikiem, które odbędzie się w dniu 22 lutego br. w godzinach </w:t>
      </w:r>
      <w:r w:rsidR="00102C0E">
        <w:t>11</w:t>
      </w:r>
      <w:r>
        <w:t>.00-1</w:t>
      </w:r>
      <w:r w:rsidR="00102C0E">
        <w:t>4</w:t>
      </w:r>
      <w:bookmarkStart w:id="0" w:name="_GoBack"/>
      <w:bookmarkEnd w:id="0"/>
      <w:r>
        <w:t xml:space="preserve">.00 w sali nr 13 tut. Urzędu. </w:t>
      </w:r>
    </w:p>
    <w:p w:rsidR="00117B71" w:rsidRDefault="00117B71" w:rsidP="00117B71">
      <w:pPr>
        <w:ind w:firstLine="708"/>
        <w:jc w:val="both"/>
      </w:pPr>
      <w:r>
        <w:t xml:space="preserve">Spotkanie będzie dotyczyło najnowszych zmian do ustawy o działalności pożytku publicznego i o wolontariacie oraz do ustawy o stowarzyszeniach, </w:t>
      </w:r>
      <w:r w:rsidR="00E003A3">
        <w:br/>
      </w:r>
      <w:r>
        <w:t>a poprowadzi je radca prawny z Centrum PISOP z Poznania.</w:t>
      </w:r>
    </w:p>
    <w:p w:rsidR="00117B71" w:rsidRPr="00117B71" w:rsidRDefault="00117B71" w:rsidP="00117B71">
      <w:pPr>
        <w:ind w:firstLine="708"/>
        <w:jc w:val="both"/>
      </w:pPr>
      <w:r>
        <w:t>Chętnych serdecznie zapraszamy!</w:t>
      </w:r>
    </w:p>
    <w:sectPr w:rsidR="00117B71" w:rsidRPr="0011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1"/>
    <w:rsid w:val="00102C0E"/>
    <w:rsid w:val="00117B71"/>
    <w:rsid w:val="00C141A0"/>
    <w:rsid w:val="00D54906"/>
    <w:rsid w:val="00E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Julia Projs</cp:lastModifiedBy>
  <cp:revision>3</cp:revision>
  <dcterms:created xsi:type="dcterms:W3CDTF">2016-02-15T08:32:00Z</dcterms:created>
  <dcterms:modified xsi:type="dcterms:W3CDTF">2016-02-15T12:14:00Z</dcterms:modified>
</cp:coreProperties>
</file>