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4B5" w:rsidRDefault="001124B5" w:rsidP="001124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207217D2" wp14:editId="540886E0">
            <wp:simplePos x="0" y="0"/>
            <wp:positionH relativeFrom="column">
              <wp:posOffset>-261621</wp:posOffset>
            </wp:positionH>
            <wp:positionV relativeFrom="paragraph">
              <wp:posOffset>157480</wp:posOffset>
            </wp:positionV>
            <wp:extent cx="1057275" cy="1295243"/>
            <wp:effectExtent l="0" t="0" r="0" b="63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910" cy="129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4B5" w:rsidRDefault="001124B5" w:rsidP="001124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1124B5" w:rsidRDefault="001124B5" w:rsidP="001124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1124B5" w:rsidRDefault="001124B5" w:rsidP="001124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1124B5" w:rsidRPr="001124B5" w:rsidRDefault="001124B5" w:rsidP="001124B5">
      <w:pPr>
        <w:spacing w:after="0"/>
        <w:ind w:left="708" w:firstLine="708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 w:rsidRPr="001124B5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  <w:r w:rsidRPr="001124B5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ab/>
      </w:r>
    </w:p>
    <w:p w:rsidR="001124B5" w:rsidRPr="001124B5" w:rsidRDefault="001124B5" w:rsidP="001124B5">
      <w:pPr>
        <w:spacing w:after="0"/>
        <w:ind w:left="708" w:firstLine="708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de-DE" w:eastAsia="pl-PL"/>
        </w:rPr>
      </w:pPr>
      <w:r w:rsidRPr="001124B5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35 225; infolinia 0801 300 031; umiejski@srem.pl</w:t>
      </w:r>
    </w:p>
    <w:p w:rsidR="001124B5" w:rsidRPr="001124B5" w:rsidRDefault="001124B5" w:rsidP="001124B5">
      <w:pPr>
        <w:spacing w:after="0" w:line="240" w:lineRule="auto"/>
        <w:rPr>
          <w:rFonts w:ascii="Cambria" w:eastAsia="Times New Roman" w:hAnsi="Cambria" w:cs="Times New Roman"/>
          <w:sz w:val="28"/>
          <w:szCs w:val="20"/>
          <w:lang w:val="de-DE" w:eastAsia="pl-PL"/>
        </w:rPr>
      </w:pPr>
    </w:p>
    <w:p w:rsidR="001124B5" w:rsidRPr="001124B5" w:rsidRDefault="001124B5" w:rsidP="001124B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de-DE"/>
        </w:rPr>
      </w:pPr>
    </w:p>
    <w:p w:rsidR="001124B5" w:rsidRPr="001124B5" w:rsidRDefault="001124B5" w:rsidP="00112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de-DE"/>
        </w:rPr>
      </w:pPr>
    </w:p>
    <w:p w:rsidR="001124B5" w:rsidRPr="001124B5" w:rsidRDefault="001124B5" w:rsidP="00112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124B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Zmiany do ustawy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Prawo </w:t>
      </w:r>
      <w:r w:rsidRPr="001124B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o stowarzyszeniach</w:t>
      </w:r>
    </w:p>
    <w:p w:rsidR="001124B5" w:rsidRDefault="001124B5" w:rsidP="001124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466BE8" w:rsidRDefault="001124B5" w:rsidP="001124B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124B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Urząd Miejski w Śremie informuje, że 19 listopada 2015 r. w Dzienniku Ustaw opublikowano ustawę o zmianie ustawy – Prawo o stowarzyszeniach oraz niektórych innych ustaw. </w:t>
      </w:r>
    </w:p>
    <w:p w:rsidR="00EE4D0F" w:rsidRDefault="001124B5" w:rsidP="001124B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124B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Najważniejsze przepisy zaczną obowiązywać 20 maja 2016 r.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K</w:t>
      </w:r>
      <w:r w:rsidRPr="001124B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alendarz wprowadzania nowelizacji Prawa o stowarzyszeniach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znajduje się pod wskazanym linkiem.</w:t>
      </w:r>
    </w:p>
    <w:p w:rsidR="001124B5" w:rsidRDefault="001124B5" w:rsidP="001124B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1124B5" w:rsidRDefault="00EF2328" w:rsidP="001124B5">
      <w:hyperlink r:id="rId6" w:history="1">
        <w:r w:rsidR="001124B5">
          <w:rPr>
            <w:rStyle w:val="Hipercze"/>
          </w:rPr>
          <w:t>http://poradnik.ngo.pl/wiadomosc/1677306.html</w:t>
        </w:r>
      </w:hyperlink>
    </w:p>
    <w:p w:rsidR="001124B5" w:rsidRPr="001124B5" w:rsidRDefault="001124B5" w:rsidP="001124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124B5" w:rsidRPr="001124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4B5"/>
    <w:rsid w:val="001124B5"/>
    <w:rsid w:val="00466BE8"/>
    <w:rsid w:val="00EE4D0F"/>
    <w:rsid w:val="00EF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124B5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124B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124B5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124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4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oradnik.ngo.pl/wiadomosc/1677306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520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Adrian Wartecki</cp:lastModifiedBy>
  <cp:revision>2</cp:revision>
  <dcterms:created xsi:type="dcterms:W3CDTF">2015-11-20T14:03:00Z</dcterms:created>
  <dcterms:modified xsi:type="dcterms:W3CDTF">2015-11-20T14:03:00Z</dcterms:modified>
</cp:coreProperties>
</file>