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C5" w:rsidRPr="00C13BA2" w:rsidRDefault="00864A2A" w:rsidP="00F15CED">
      <w:pPr>
        <w:jc w:val="right"/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ab/>
      </w:r>
      <w:r w:rsidRPr="00C13BA2">
        <w:rPr>
          <w:rFonts w:ascii="Times New Roman" w:hAnsi="Times New Roman" w:cs="Times New Roman"/>
          <w:sz w:val="28"/>
          <w:szCs w:val="28"/>
        </w:rPr>
        <w:tab/>
      </w:r>
      <w:r w:rsidRPr="00C13BA2">
        <w:rPr>
          <w:rFonts w:ascii="Times New Roman" w:hAnsi="Times New Roman" w:cs="Times New Roman"/>
          <w:sz w:val="28"/>
          <w:szCs w:val="28"/>
        </w:rPr>
        <w:tab/>
      </w:r>
      <w:r w:rsidRPr="00C13BA2">
        <w:rPr>
          <w:rFonts w:ascii="Times New Roman" w:hAnsi="Times New Roman" w:cs="Times New Roman"/>
          <w:sz w:val="28"/>
          <w:szCs w:val="28"/>
        </w:rPr>
        <w:tab/>
      </w:r>
      <w:r w:rsidRPr="00C13BA2">
        <w:rPr>
          <w:rFonts w:ascii="Times New Roman" w:hAnsi="Times New Roman" w:cs="Times New Roman"/>
          <w:sz w:val="28"/>
          <w:szCs w:val="28"/>
        </w:rPr>
        <w:tab/>
      </w:r>
      <w:r w:rsidRPr="00C13BA2">
        <w:rPr>
          <w:rFonts w:ascii="Times New Roman" w:hAnsi="Times New Roman" w:cs="Times New Roman"/>
          <w:sz w:val="28"/>
          <w:szCs w:val="28"/>
        </w:rPr>
        <w:tab/>
      </w:r>
      <w:r w:rsidRPr="00C13BA2">
        <w:rPr>
          <w:rFonts w:ascii="Times New Roman" w:hAnsi="Times New Roman" w:cs="Times New Roman"/>
          <w:sz w:val="28"/>
          <w:szCs w:val="28"/>
        </w:rPr>
        <w:tab/>
      </w:r>
      <w:r w:rsidRPr="00C13BA2">
        <w:rPr>
          <w:rFonts w:ascii="Times New Roman" w:hAnsi="Times New Roman" w:cs="Times New Roman"/>
          <w:sz w:val="28"/>
          <w:szCs w:val="28"/>
        </w:rPr>
        <w:tab/>
        <w:t xml:space="preserve">Śrem, </w:t>
      </w:r>
      <w:r w:rsidR="00344595" w:rsidRPr="00C13BA2">
        <w:rPr>
          <w:rFonts w:ascii="Times New Roman" w:hAnsi="Times New Roman" w:cs="Times New Roman"/>
          <w:sz w:val="28"/>
          <w:szCs w:val="28"/>
        </w:rPr>
        <w:t>2</w:t>
      </w:r>
      <w:r w:rsidR="00C13BA2" w:rsidRPr="00C13BA2">
        <w:rPr>
          <w:rFonts w:ascii="Times New Roman" w:hAnsi="Times New Roman" w:cs="Times New Roman"/>
          <w:sz w:val="28"/>
          <w:szCs w:val="28"/>
        </w:rPr>
        <w:t>5</w:t>
      </w:r>
      <w:r w:rsidRPr="00C13BA2">
        <w:rPr>
          <w:rFonts w:ascii="Times New Roman" w:hAnsi="Times New Roman" w:cs="Times New Roman"/>
          <w:sz w:val="28"/>
          <w:szCs w:val="28"/>
        </w:rPr>
        <w:t xml:space="preserve"> </w:t>
      </w:r>
      <w:r w:rsidR="00C13BA2" w:rsidRPr="00C13BA2">
        <w:rPr>
          <w:rFonts w:ascii="Times New Roman" w:hAnsi="Times New Roman" w:cs="Times New Roman"/>
          <w:sz w:val="28"/>
          <w:szCs w:val="28"/>
        </w:rPr>
        <w:t>czerwca</w:t>
      </w:r>
      <w:r w:rsidRPr="00C13BA2">
        <w:rPr>
          <w:rFonts w:ascii="Times New Roman" w:hAnsi="Times New Roman" w:cs="Times New Roman"/>
          <w:sz w:val="28"/>
          <w:szCs w:val="28"/>
        </w:rPr>
        <w:t xml:space="preserve"> 2015 r.</w:t>
      </w:r>
    </w:p>
    <w:p w:rsidR="00615871" w:rsidRPr="00C13BA2" w:rsidRDefault="00A94145">
      <w:pPr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871" w:rsidRPr="00C13BA2" w:rsidRDefault="00615871">
      <w:pPr>
        <w:rPr>
          <w:rFonts w:ascii="Times New Roman" w:hAnsi="Times New Roman" w:cs="Times New Roman"/>
          <w:sz w:val="28"/>
          <w:szCs w:val="28"/>
        </w:rPr>
      </w:pPr>
    </w:p>
    <w:p w:rsidR="00864A2A" w:rsidRPr="00C13BA2" w:rsidRDefault="00A94145">
      <w:pPr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>BP.271.1</w:t>
      </w:r>
      <w:r w:rsidR="00C13BA2" w:rsidRPr="00C13BA2">
        <w:rPr>
          <w:rFonts w:ascii="Times New Roman" w:hAnsi="Times New Roman" w:cs="Times New Roman"/>
          <w:sz w:val="28"/>
          <w:szCs w:val="28"/>
        </w:rPr>
        <w:t>8</w:t>
      </w:r>
      <w:r w:rsidR="00F15CED" w:rsidRPr="00C13BA2">
        <w:rPr>
          <w:rFonts w:ascii="Times New Roman" w:hAnsi="Times New Roman" w:cs="Times New Roman"/>
          <w:sz w:val="28"/>
          <w:szCs w:val="28"/>
        </w:rPr>
        <w:t>.2015.BS</w:t>
      </w:r>
    </w:p>
    <w:p w:rsidR="00864A2A" w:rsidRPr="00C13BA2" w:rsidRDefault="00864A2A">
      <w:pPr>
        <w:rPr>
          <w:rFonts w:ascii="Times New Roman" w:hAnsi="Times New Roman" w:cs="Times New Roman"/>
          <w:sz w:val="28"/>
          <w:szCs w:val="28"/>
        </w:rPr>
      </w:pPr>
    </w:p>
    <w:p w:rsidR="00864A2A" w:rsidRPr="00C13BA2" w:rsidRDefault="00864A2A">
      <w:pPr>
        <w:rPr>
          <w:rFonts w:ascii="Times New Roman" w:hAnsi="Times New Roman" w:cs="Times New Roman"/>
          <w:sz w:val="28"/>
          <w:szCs w:val="28"/>
        </w:rPr>
      </w:pPr>
    </w:p>
    <w:p w:rsidR="00F15CED" w:rsidRPr="00C13BA2" w:rsidRDefault="00F15CED" w:rsidP="00F15CED">
      <w:pPr>
        <w:jc w:val="center"/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>PYTANIA WYKONAWCÓW I ODPOWIEDZI</w:t>
      </w:r>
    </w:p>
    <w:p w:rsidR="00F15CED" w:rsidRPr="00C13BA2" w:rsidRDefault="00F15CED">
      <w:pPr>
        <w:rPr>
          <w:rFonts w:ascii="Times New Roman" w:hAnsi="Times New Roman" w:cs="Times New Roman"/>
          <w:sz w:val="28"/>
          <w:szCs w:val="28"/>
        </w:rPr>
      </w:pPr>
    </w:p>
    <w:p w:rsidR="00615871" w:rsidRPr="00C13BA2" w:rsidRDefault="00864A2A">
      <w:pPr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ab/>
      </w:r>
    </w:p>
    <w:p w:rsidR="00344595" w:rsidRPr="00C13BA2" w:rsidRDefault="00045806">
      <w:pPr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>Zamawiający informuje, że w postępowaniu  pn.:</w:t>
      </w:r>
    </w:p>
    <w:p w:rsidR="00C13BA2" w:rsidRPr="00C13BA2" w:rsidRDefault="00C13BA2" w:rsidP="00C13BA2">
      <w:pPr>
        <w:pStyle w:val="Tekstpodstawowywcity"/>
        <w:spacing w:line="360" w:lineRule="auto"/>
        <w:ind w:firstLine="0"/>
        <w:rPr>
          <w:sz w:val="28"/>
          <w:szCs w:val="28"/>
        </w:rPr>
      </w:pPr>
      <w:r w:rsidRPr="00C13BA2">
        <w:rPr>
          <w:sz w:val="28"/>
          <w:szCs w:val="28"/>
        </w:rPr>
        <w:t xml:space="preserve"> </w:t>
      </w:r>
      <w:r w:rsidRPr="00C13BA2">
        <w:rPr>
          <w:b/>
          <w:sz w:val="28"/>
          <w:szCs w:val="28"/>
        </w:rPr>
        <w:t>Przebudowa ul. Zachodniej w Śremie</w:t>
      </w:r>
      <w:r w:rsidRPr="00C13BA2">
        <w:rPr>
          <w:sz w:val="28"/>
          <w:szCs w:val="28"/>
        </w:rPr>
        <w:t xml:space="preserve"> </w:t>
      </w:r>
    </w:p>
    <w:p w:rsidR="00615871" w:rsidRPr="00C13BA2" w:rsidRDefault="00615871" w:rsidP="0004580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45806" w:rsidRPr="00C13BA2" w:rsidRDefault="00045806" w:rsidP="0004580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>Wykonawcy złożyli następujące zapytania:</w:t>
      </w:r>
    </w:p>
    <w:p w:rsidR="00045806" w:rsidRPr="00C13BA2" w:rsidRDefault="00045806" w:rsidP="0004580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93EAB" w:rsidRPr="00C13BA2" w:rsidRDefault="00615871" w:rsidP="00C13BA2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 xml:space="preserve">1. </w:t>
      </w:r>
      <w:r w:rsidR="00C13BA2" w:rsidRPr="00C13BA2">
        <w:rPr>
          <w:rFonts w:ascii="Times New Roman" w:hAnsi="Times New Roman" w:cs="Times New Roman"/>
          <w:sz w:val="28"/>
          <w:szCs w:val="28"/>
        </w:rPr>
        <w:t>Pozycję zawierające wykop pod kanalizację deszczową na ul. Zachodniej uwzględniają wywóz gruntu. Czy przewidzieliście Państwo pełną wymianę gruntu na tym odcinku? Jeżeli, tak to żadna pozycja z przedmiaru nie uwzględnia zakupu piasku na wymianę gruntu</w:t>
      </w:r>
      <w:r w:rsidR="00593EAB" w:rsidRPr="00C13BA2">
        <w:rPr>
          <w:rFonts w:ascii="Times New Roman" w:hAnsi="Times New Roman" w:cs="Times New Roman"/>
          <w:sz w:val="28"/>
          <w:szCs w:val="28"/>
        </w:rPr>
        <w:t>.</w:t>
      </w:r>
    </w:p>
    <w:p w:rsidR="00593EAB" w:rsidRPr="00C13BA2" w:rsidRDefault="00593EAB" w:rsidP="00C13BA2">
      <w:p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3BA2" w:rsidRPr="00C13BA2" w:rsidRDefault="00593EAB" w:rsidP="00C13BA2">
      <w:pPr>
        <w:jc w:val="both"/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b/>
          <w:sz w:val="28"/>
          <w:szCs w:val="28"/>
        </w:rPr>
        <w:t xml:space="preserve">Odp.) </w:t>
      </w:r>
      <w:r w:rsidR="00C13BA2" w:rsidRPr="00C13BA2">
        <w:rPr>
          <w:rFonts w:ascii="Times New Roman" w:hAnsi="Times New Roman" w:cs="Times New Roman"/>
          <w:sz w:val="28"/>
          <w:szCs w:val="28"/>
        </w:rPr>
        <w:t>Zgodnie z opisami pozycji 21 i 24 należy wykonać wykop pod budowaną sieć kanalizacji deszczowej (kanały rurowe) wraz w wywozem urobku na odległość 5 km, co świadczy o tym, że materiał wywożony na taką odległość nie został przewidziany do zasypania wykopów po montażu kanałów.</w:t>
      </w:r>
    </w:p>
    <w:p w:rsidR="00C13BA2" w:rsidRPr="00C13BA2" w:rsidRDefault="00C13BA2" w:rsidP="00C13BA2">
      <w:pPr>
        <w:jc w:val="both"/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>Natomiast poz. 25 określa czynność zasypania wykopów piaskiem przywożonym, czyli jednoznacznie świadczy to o fakcie konieczności pozyskania takiego materiału.</w:t>
      </w:r>
    </w:p>
    <w:p w:rsidR="00615871" w:rsidRPr="00C13BA2" w:rsidRDefault="00615871" w:rsidP="00615871">
      <w:pPr>
        <w:rPr>
          <w:rFonts w:ascii="Times New Roman" w:hAnsi="Times New Roman" w:cs="Times New Roman"/>
          <w:sz w:val="28"/>
          <w:szCs w:val="28"/>
        </w:rPr>
      </w:pPr>
    </w:p>
    <w:p w:rsidR="00615871" w:rsidRPr="00C13BA2" w:rsidRDefault="00615871" w:rsidP="00615871">
      <w:pPr>
        <w:rPr>
          <w:rFonts w:ascii="Times New Roman" w:hAnsi="Times New Roman" w:cs="Times New Roman"/>
          <w:sz w:val="28"/>
          <w:szCs w:val="28"/>
        </w:rPr>
      </w:pPr>
    </w:p>
    <w:p w:rsidR="00615871" w:rsidRPr="00C13BA2" w:rsidRDefault="00615871" w:rsidP="00615871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>………………………………………………….</w:t>
      </w:r>
    </w:p>
    <w:p w:rsidR="00615871" w:rsidRPr="00C13BA2" w:rsidRDefault="00615871" w:rsidP="00615871">
      <w:pPr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13BA2">
        <w:rPr>
          <w:rFonts w:ascii="Times New Roman" w:hAnsi="Times New Roman" w:cs="Times New Roman"/>
          <w:sz w:val="28"/>
          <w:szCs w:val="28"/>
        </w:rPr>
        <w:t>Sławomir Baum</w:t>
      </w:r>
    </w:p>
    <w:p w:rsidR="00615871" w:rsidRPr="00C13BA2" w:rsidRDefault="00615871" w:rsidP="00615871">
      <w:pPr>
        <w:rPr>
          <w:rFonts w:ascii="Times New Roman" w:hAnsi="Times New Roman" w:cs="Times New Roman"/>
          <w:sz w:val="28"/>
          <w:szCs w:val="28"/>
        </w:rPr>
      </w:pPr>
    </w:p>
    <w:p w:rsidR="00615871" w:rsidRPr="00C13BA2" w:rsidRDefault="00615871" w:rsidP="00615871">
      <w:pPr>
        <w:rPr>
          <w:rFonts w:ascii="Times New Roman" w:hAnsi="Times New Roman" w:cs="Times New Roman"/>
          <w:sz w:val="28"/>
          <w:szCs w:val="28"/>
        </w:rPr>
      </w:pPr>
    </w:p>
    <w:sectPr w:rsidR="00615871" w:rsidRPr="00C13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F178C"/>
    <w:multiLevelType w:val="hybridMultilevel"/>
    <w:tmpl w:val="20467D70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0C70022"/>
    <w:multiLevelType w:val="hybridMultilevel"/>
    <w:tmpl w:val="ADEA8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83821"/>
    <w:multiLevelType w:val="hybridMultilevel"/>
    <w:tmpl w:val="28E2B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D27622"/>
    <w:multiLevelType w:val="hybridMultilevel"/>
    <w:tmpl w:val="3306C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A"/>
    <w:rsid w:val="00045806"/>
    <w:rsid w:val="003406D8"/>
    <w:rsid w:val="00344595"/>
    <w:rsid w:val="00534C31"/>
    <w:rsid w:val="00593EAB"/>
    <w:rsid w:val="00615871"/>
    <w:rsid w:val="00706B86"/>
    <w:rsid w:val="00836FC5"/>
    <w:rsid w:val="00864A2A"/>
    <w:rsid w:val="008A7668"/>
    <w:rsid w:val="00A94145"/>
    <w:rsid w:val="00B53E1B"/>
    <w:rsid w:val="00C13BA2"/>
    <w:rsid w:val="00D1683B"/>
    <w:rsid w:val="00E925A2"/>
    <w:rsid w:val="00F1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A2A"/>
    <w:pPr>
      <w:ind w:left="720"/>
      <w:contextualSpacing/>
    </w:pPr>
  </w:style>
  <w:style w:type="paragraph" w:customStyle="1" w:styleId="Default">
    <w:name w:val="Default"/>
    <w:basedOn w:val="Normalny"/>
    <w:rsid w:val="00615871"/>
    <w:pPr>
      <w:autoSpaceDE w:val="0"/>
      <w:autoSpaceDN w:val="0"/>
      <w:spacing w:line="240" w:lineRule="auto"/>
    </w:pPr>
    <w:rPr>
      <w:rFonts w:ascii="Liberation Sans" w:hAnsi="Liberation Sans" w:cs="Times New Roman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C13BA2"/>
    <w:pPr>
      <w:spacing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3BA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A2A"/>
    <w:pPr>
      <w:ind w:left="720"/>
      <w:contextualSpacing/>
    </w:pPr>
  </w:style>
  <w:style w:type="paragraph" w:customStyle="1" w:styleId="Default">
    <w:name w:val="Default"/>
    <w:basedOn w:val="Normalny"/>
    <w:rsid w:val="00615871"/>
    <w:pPr>
      <w:autoSpaceDE w:val="0"/>
      <w:autoSpaceDN w:val="0"/>
      <w:spacing w:line="240" w:lineRule="auto"/>
    </w:pPr>
    <w:rPr>
      <w:rFonts w:ascii="Liberation Sans" w:hAnsi="Liberation Sans" w:cs="Times New Roman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C13BA2"/>
    <w:pPr>
      <w:spacing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3BA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Gorska</dc:creator>
  <cp:lastModifiedBy>Slawomir Baum</cp:lastModifiedBy>
  <cp:revision>3</cp:revision>
  <dcterms:created xsi:type="dcterms:W3CDTF">2015-06-25T10:48:00Z</dcterms:created>
  <dcterms:modified xsi:type="dcterms:W3CDTF">2015-06-25T10:50:00Z</dcterms:modified>
</cp:coreProperties>
</file>