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D77B1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DD5C82" w:rsidRPr="00DD5C82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D5C82" w:rsidRPr="00DD5C82">
        <w:rPr>
          <w:b/>
          <w:sz w:val="24"/>
        </w:rPr>
        <w:t>BP.271.15.2015.BS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D5C82" w:rsidRPr="00DD5C82">
        <w:rPr>
          <w:b/>
        </w:rPr>
        <w:t>przetarg nieograniczony</w:t>
      </w:r>
      <w:r w:rsidR="00753DC1">
        <w:t xml:space="preserve"> na:</w:t>
      </w:r>
    </w:p>
    <w:p w:rsidR="0000184A" w:rsidRDefault="00DD5C8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D5C82">
        <w:rPr>
          <w:b/>
          <w:sz w:val="24"/>
          <w:szCs w:val="24"/>
        </w:rPr>
        <w:t>Remont 2 lokali mieszkalnych w Śremie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D5C82" w:rsidRPr="00DD5C82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D5C82" w:rsidRPr="00DD5C82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DD5C82" w:rsidRPr="00DD5C82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B0F" w:rsidRDefault="001A7B0F">
      <w:r>
        <w:separator/>
      </w:r>
    </w:p>
  </w:endnote>
  <w:endnote w:type="continuationSeparator" w:id="0">
    <w:p w:rsidR="001A7B0F" w:rsidRDefault="001A7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D77B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025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025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C82" w:rsidRDefault="00DD5C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B0F" w:rsidRDefault="001A7B0F">
      <w:r>
        <w:separator/>
      </w:r>
    </w:p>
  </w:footnote>
  <w:footnote w:type="continuationSeparator" w:id="0">
    <w:p w:rsidR="001A7B0F" w:rsidRDefault="001A7B0F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C82" w:rsidRDefault="00DD5C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C82" w:rsidRDefault="00DD5C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C82" w:rsidRDefault="00DD5C8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A8E"/>
    <w:rsid w:val="0000184A"/>
    <w:rsid w:val="00012997"/>
    <w:rsid w:val="000621A2"/>
    <w:rsid w:val="00075CEC"/>
    <w:rsid w:val="000D77B1"/>
    <w:rsid w:val="00106AC7"/>
    <w:rsid w:val="00111985"/>
    <w:rsid w:val="00147532"/>
    <w:rsid w:val="001614BA"/>
    <w:rsid w:val="001A7B0F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46A8E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D5C82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0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2EC086-C7AD-4252-9350-D0A9DFA18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2015-06-03T09:07:00Z</dcterms:created>
  <dcterms:modified xsi:type="dcterms:W3CDTF">2015-06-03T09:07:00Z</dcterms:modified>
</cp:coreProperties>
</file>