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24B0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822FC" w:rsidRPr="00B822F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22FC" w:rsidRPr="00B822FC">
        <w:rPr>
          <w:b/>
          <w:sz w:val="24"/>
        </w:rPr>
        <w:t>ZP.271.12.2015.BS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22FC" w:rsidRPr="00B822FC">
        <w:rPr>
          <w:b/>
        </w:rPr>
        <w:t>przetarg nieograniczony</w:t>
      </w:r>
      <w:r w:rsidR="00753DC1">
        <w:t xml:space="preserve"> na:</w:t>
      </w:r>
    </w:p>
    <w:p w:rsidR="0000184A" w:rsidRDefault="00B822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22FC">
        <w:rPr>
          <w:b/>
          <w:sz w:val="24"/>
          <w:szCs w:val="24"/>
        </w:rPr>
        <w:t>Bankowa obsługa budżetu gminy Śrem i jej jednostek organizacyjnych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22FC" w:rsidRPr="00B822F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22FC" w:rsidRPr="00B822F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822FC" w:rsidRPr="00B822F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BD" w:rsidRDefault="00CB23BD">
      <w:r>
        <w:separator/>
      </w:r>
    </w:p>
  </w:endnote>
  <w:endnote w:type="continuationSeparator" w:id="0">
    <w:p w:rsidR="00CB23BD" w:rsidRDefault="00C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4B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BD" w:rsidRDefault="00CB23BD">
      <w:r>
        <w:separator/>
      </w:r>
    </w:p>
  </w:footnote>
  <w:footnote w:type="continuationSeparator" w:id="0">
    <w:p w:rsidR="00CB23BD" w:rsidRDefault="00CB23B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2FC" w:rsidRDefault="00B822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9A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22FC"/>
    <w:rsid w:val="00BE6092"/>
    <w:rsid w:val="00CB23B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B0A"/>
    <w:rsid w:val="00F40AA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0AE38-991B-4BCF-95D6-41A4AD9FF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2015-05-11T11:03:00Z</dcterms:created>
  <dcterms:modified xsi:type="dcterms:W3CDTF">2015-05-11T11:03:00Z</dcterms:modified>
</cp:coreProperties>
</file>