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362" w:rsidRDefault="006C5362" w:rsidP="006C5362">
      <w:pPr>
        <w:spacing w:line="240" w:lineRule="auto"/>
      </w:pPr>
      <w:r>
        <w:t>Centrum PISOP</w:t>
      </w:r>
      <w:r>
        <w:rPr>
          <w:b/>
          <w:bCs/>
        </w:rPr>
        <w:t xml:space="preserve"> rozpoczyna akcję terenowego wsparcia przez swoich ekspertów!  </w:t>
      </w:r>
      <w:r>
        <w:t xml:space="preserve"> </w:t>
      </w:r>
      <w:r>
        <w:rPr>
          <w:color w:val="1F497D"/>
        </w:rPr>
        <w:t>U</w:t>
      </w:r>
      <w:r>
        <w:t>sług</w:t>
      </w:r>
      <w:r>
        <w:rPr>
          <w:color w:val="1F497D"/>
        </w:rPr>
        <w:t>i</w:t>
      </w:r>
      <w:r>
        <w:t xml:space="preserve"> prawników</w:t>
      </w:r>
      <w:r>
        <w:rPr>
          <w:color w:val="1F497D"/>
        </w:rPr>
        <w:t>,</w:t>
      </w:r>
      <w:r>
        <w:t xml:space="preserve"> które  proponuje organizacja, dotyczą następujących zakresów: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  <w:jc w:val="both"/>
      </w:pPr>
      <w:r>
        <w:t>Zmian</w:t>
      </w:r>
      <w:r>
        <w:rPr>
          <w:color w:val="1F497D"/>
        </w:rPr>
        <w:t>y</w:t>
      </w:r>
      <w:r>
        <w:t xml:space="preserve"> w statucie NGO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  <w:jc w:val="both"/>
      </w:pPr>
      <w:r>
        <w:t>Um</w:t>
      </w:r>
      <w:r>
        <w:rPr>
          <w:color w:val="1F497D"/>
        </w:rPr>
        <w:t>o</w:t>
      </w:r>
      <w:r>
        <w:t>w</w:t>
      </w:r>
      <w:r>
        <w:rPr>
          <w:color w:val="1F497D"/>
        </w:rPr>
        <w:t>y</w:t>
      </w:r>
      <w:r>
        <w:t xml:space="preserve"> [cywilno-prawn</w:t>
      </w:r>
      <w:r>
        <w:rPr>
          <w:color w:val="1F497D"/>
        </w:rPr>
        <w:t>e</w:t>
      </w:r>
      <w:r>
        <w:t>/najmu/itp.]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  <w:jc w:val="both"/>
      </w:pPr>
      <w:r>
        <w:t>Ochron</w:t>
      </w:r>
      <w:r>
        <w:rPr>
          <w:color w:val="1F497D"/>
        </w:rPr>
        <w:t>a</w:t>
      </w:r>
      <w:r>
        <w:t xml:space="preserve"> i przetwarzani</w:t>
      </w:r>
      <w:r>
        <w:rPr>
          <w:color w:val="1F497D"/>
        </w:rPr>
        <w:t>e</w:t>
      </w:r>
      <w:r>
        <w:t xml:space="preserve"> danych osobowych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  <w:jc w:val="both"/>
      </w:pPr>
      <w:r>
        <w:t>Organizowani</w:t>
      </w:r>
      <w:r>
        <w:rPr>
          <w:color w:val="1F497D"/>
        </w:rPr>
        <w:t>e</w:t>
      </w:r>
      <w:r>
        <w:t xml:space="preserve"> wydarzeń i konkursów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  <w:jc w:val="both"/>
      </w:pPr>
      <w:r>
        <w:t>Zbiórk</w:t>
      </w:r>
      <w:r>
        <w:rPr>
          <w:color w:val="1F497D"/>
        </w:rPr>
        <w:t>i</w:t>
      </w:r>
      <w:r>
        <w:t xml:space="preserve"> publiczn</w:t>
      </w:r>
      <w:r>
        <w:rPr>
          <w:color w:val="1F497D"/>
        </w:rPr>
        <w:t>e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  <w:jc w:val="both"/>
      </w:pPr>
      <w:r>
        <w:t>Status organizacji pożytku publicznego i regulacja związana z 1%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</w:pPr>
      <w:r>
        <w:t>Działalność gospodarcz</w:t>
      </w:r>
      <w:r>
        <w:rPr>
          <w:color w:val="1F497D"/>
        </w:rPr>
        <w:t>a</w:t>
      </w:r>
      <w:r>
        <w:t xml:space="preserve"> NGO.</w:t>
      </w:r>
    </w:p>
    <w:p w:rsidR="006C5362" w:rsidRDefault="006C5362" w:rsidP="006C5362">
      <w:pPr>
        <w:spacing w:after="0" w:line="240" w:lineRule="auto"/>
        <w:rPr>
          <w:b/>
          <w:bCs/>
        </w:rPr>
      </w:pPr>
      <w:r>
        <w:rPr>
          <w:b/>
          <w:bCs/>
        </w:rPr>
        <w:t>Usługa może być wykonana w następujący sposób:</w:t>
      </w:r>
    </w:p>
    <w:p w:rsidR="006C5362" w:rsidRDefault="006C5362" w:rsidP="006C5362">
      <w:pPr>
        <w:spacing w:after="0" w:line="240" w:lineRule="auto"/>
      </w:pP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</w:pPr>
      <w:r>
        <w:t>podczas spotkania z prawnikiem na wybrany temat zorganizowanego w Państwa miejscowości. UWAGA: Realizacja możliwa jest przy zapewnieniu frekwencji minimum 5 organizacji podczas spotkania</w:t>
      </w:r>
      <w:r>
        <w:rPr>
          <w:color w:val="1F497D"/>
        </w:rPr>
        <w:t>;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</w:pPr>
      <w:r>
        <w:t>podczas indywidualnego spotkania z prawnikiem w Centrum Bukowska w Poznaniu. Dyżur prawnika odbywa się w każdy piątek w godz. 10.00  - 12.00</w:t>
      </w:r>
      <w:r>
        <w:rPr>
          <w:color w:val="1F497D"/>
        </w:rPr>
        <w:t>;</w:t>
      </w:r>
      <w:r>
        <w:t xml:space="preserve"> 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</w:pPr>
      <w:r>
        <w:t>… drogą mailową!</w:t>
      </w:r>
    </w:p>
    <w:p w:rsidR="006C5362" w:rsidRDefault="006C5362" w:rsidP="006C5362">
      <w:pPr>
        <w:spacing w:after="0" w:line="240" w:lineRule="auto"/>
        <w:rPr>
          <w:b/>
          <w:bCs/>
          <w:color w:val="000000"/>
          <w:lang w:eastAsia="pl-PL"/>
        </w:rPr>
      </w:pPr>
      <w:r>
        <w:rPr>
          <w:b/>
          <w:bCs/>
          <w:lang w:eastAsia="pl-PL"/>
        </w:rPr>
        <w:t>K</w:t>
      </w:r>
      <w:r>
        <w:rPr>
          <w:b/>
          <w:bCs/>
          <w:color w:val="000000"/>
          <w:lang w:eastAsia="pl-PL"/>
        </w:rPr>
        <w:t>orzystanie z usługi jest bezpłatne! Oferta jest ważna do 31 maja!</w:t>
      </w:r>
    </w:p>
    <w:p w:rsidR="006C5362" w:rsidRDefault="006C5362" w:rsidP="006C5362">
      <w:pPr>
        <w:spacing w:after="0" w:line="240" w:lineRule="auto"/>
      </w:pPr>
    </w:p>
    <w:p w:rsidR="006C5362" w:rsidRDefault="006C5362" w:rsidP="006C5362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Ze względu na pomoc de </w:t>
      </w:r>
      <w:proofErr w:type="spellStart"/>
      <w:r>
        <w:rPr>
          <w:b/>
          <w:bCs/>
        </w:rPr>
        <w:t>minimis</w:t>
      </w:r>
      <w:proofErr w:type="spellEnd"/>
      <w:r>
        <w:rPr>
          <w:b/>
          <w:bCs/>
        </w:rPr>
        <w:t xml:space="preserve"> konieczne jest by organizacje</w:t>
      </w:r>
      <w:r>
        <w:rPr>
          <w:b/>
          <w:bCs/>
          <w:color w:val="1F497D"/>
        </w:rPr>
        <w:t>,</w:t>
      </w:r>
      <w:r>
        <w:rPr>
          <w:b/>
          <w:bCs/>
        </w:rPr>
        <w:t xml:space="preserve"> które chcą skorzystać ze wsparcia:</w:t>
      </w:r>
    </w:p>
    <w:p w:rsidR="006C5362" w:rsidRDefault="006C5362" w:rsidP="006C5362">
      <w:pPr>
        <w:spacing w:after="0" w:line="240" w:lineRule="auto"/>
      </w:pP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</w:pPr>
      <w:r>
        <w:t xml:space="preserve">odesłały wypełnioną analizę de </w:t>
      </w:r>
      <w:proofErr w:type="spellStart"/>
      <w:r>
        <w:t>minimis</w:t>
      </w:r>
      <w:proofErr w:type="spellEnd"/>
      <w:r>
        <w:t xml:space="preserve"> na adres e-mail</w:t>
      </w:r>
      <w:r>
        <w:rPr>
          <w:color w:val="1F497D"/>
        </w:rPr>
        <w:t>:</w:t>
      </w:r>
      <w:r>
        <w:t xml:space="preserve"> </w:t>
      </w:r>
      <w:hyperlink r:id="rId6" w:history="1">
        <w:r>
          <w:rPr>
            <w:rStyle w:val="Hipercze"/>
            <w:color w:val="auto"/>
            <w:u w:val="none"/>
          </w:rPr>
          <w:t>anita.nowicka@pisop.org.pl</w:t>
        </w:r>
      </w:hyperlink>
      <w:r>
        <w:t xml:space="preserve"> (Analiza de </w:t>
      </w:r>
      <w:proofErr w:type="spellStart"/>
      <w:r>
        <w:t>minimis</w:t>
      </w:r>
      <w:proofErr w:type="spellEnd"/>
      <w:r>
        <w:t xml:space="preserve"> do pobrania pod linkiem: </w:t>
      </w:r>
      <w:r>
        <w:br/>
      </w:r>
      <w:hyperlink r:id="rId7" w:history="1">
        <w:r>
          <w:rPr>
            <w:rStyle w:val="Hipercze"/>
            <w:color w:val="auto"/>
            <w:u w:val="none"/>
          </w:rPr>
          <w:t>http://ekonomiaspoleczna.pisop.pl/wp-content/uploads/2014/10/Analiza-test-pomocy-de-minimis.doc</w:t>
        </w:r>
      </w:hyperlink>
      <w:r>
        <w:t>)</w:t>
      </w:r>
    </w:p>
    <w:p w:rsidR="006C5362" w:rsidRDefault="006C5362" w:rsidP="006C5362">
      <w:pPr>
        <w:pStyle w:val="Akapitzlist"/>
        <w:numPr>
          <w:ilvl w:val="0"/>
          <w:numId w:val="1"/>
        </w:numPr>
        <w:spacing w:line="240" w:lineRule="auto"/>
      </w:pPr>
      <w:r>
        <w:t xml:space="preserve">dostarczyły do biura Centrum PISOP osobiście bądź pocztą (przy ul. Ratajczaka 26/6/96 lub w Centrum Bukowska, przy ul. Bukowskiej 27/29 ) wypełnione dokumenty, które po otrzymaniu analizy de </w:t>
      </w:r>
      <w:proofErr w:type="spellStart"/>
      <w:r>
        <w:t>minimis</w:t>
      </w:r>
      <w:proofErr w:type="spellEnd"/>
      <w:r>
        <w:t xml:space="preserve"> do nich prześlemy.</w:t>
      </w:r>
    </w:p>
    <w:p w:rsidR="006C5362" w:rsidRDefault="006C5362" w:rsidP="006C5362">
      <w:pPr>
        <w:spacing w:after="200" w:line="240" w:lineRule="auto"/>
        <w:jc w:val="both"/>
        <w:rPr>
          <w:color w:val="000000"/>
          <w:lang w:eastAsia="pl-PL"/>
        </w:rPr>
      </w:pPr>
      <w:r>
        <w:t xml:space="preserve">Więcej informacji udziela Anita Nowicka po numerem: </w:t>
      </w:r>
      <w:r>
        <w:rPr>
          <w:color w:val="000000"/>
          <w:lang w:eastAsia="pl-PL"/>
        </w:rPr>
        <w:t xml:space="preserve">61/851 91 34 lub mailem: </w:t>
      </w:r>
      <w:hyperlink r:id="rId8" w:history="1">
        <w:r>
          <w:rPr>
            <w:rStyle w:val="Hipercze"/>
            <w:color w:val="auto"/>
            <w:u w:val="none"/>
          </w:rPr>
          <w:t>anita.nowicka@pisop.org.pl</w:t>
        </w:r>
      </w:hyperlink>
      <w:r>
        <w:t xml:space="preserve">. </w:t>
      </w:r>
    </w:p>
    <w:p w:rsidR="006C5362" w:rsidRDefault="006C5362" w:rsidP="006C5362">
      <w:pPr>
        <w:spacing w:after="200" w:line="240" w:lineRule="auto"/>
        <w:jc w:val="both"/>
        <w:rPr>
          <w:i/>
          <w:iCs/>
        </w:rPr>
      </w:pPr>
      <w:r>
        <w:rPr>
          <w:i/>
          <w:iCs/>
        </w:rPr>
        <w:t xml:space="preserve">Wsparcie organizowane w ramach projektu „Wielkopolskie Centrum Ekonomii Solidarnej” współfinansowanego ze środków Unii Europejskiej w ramach Europejskiego Funduszu Społecznego. </w:t>
      </w:r>
    </w:p>
    <w:p w:rsidR="006C5362" w:rsidRDefault="006C5362" w:rsidP="006C5362">
      <w:pPr>
        <w:spacing w:after="0" w:line="240" w:lineRule="auto"/>
        <w:jc w:val="both"/>
        <w:rPr>
          <w:rStyle w:val="Hipercze"/>
        </w:rPr>
      </w:pPr>
      <w:r>
        <w:t xml:space="preserve">Zachęcamy do śledzenia aktualnych wydarzeń Centrum PISOP na: </w:t>
      </w:r>
      <w:hyperlink r:id="rId9" w:history="1">
        <w:r>
          <w:rPr>
            <w:rStyle w:val="Hipercze"/>
          </w:rPr>
          <w:t>www.ekonomiaspoleczna.pisop.pl</w:t>
        </w:r>
      </w:hyperlink>
      <w:r>
        <w:rPr>
          <w:rStyle w:val="Hipercze"/>
        </w:rPr>
        <w:t xml:space="preserve">. </w:t>
      </w:r>
    </w:p>
    <w:p w:rsidR="006C5362" w:rsidRDefault="006C5362" w:rsidP="006C5362">
      <w:pPr>
        <w:spacing w:after="0" w:line="240" w:lineRule="auto"/>
        <w:jc w:val="both"/>
        <w:rPr>
          <w:color w:val="1F497D"/>
        </w:rPr>
      </w:pPr>
    </w:p>
    <w:p w:rsidR="00D71761" w:rsidRDefault="00D71761">
      <w:bookmarkStart w:id="0" w:name="_GoBack"/>
      <w:bookmarkEnd w:id="0"/>
    </w:p>
    <w:sectPr w:rsidR="00D71761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A5DE2"/>
    <w:multiLevelType w:val="hybridMultilevel"/>
    <w:tmpl w:val="95C67866"/>
    <w:lvl w:ilvl="0" w:tplc="FC2EF3B8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362"/>
    <w:rsid w:val="006C5362"/>
    <w:rsid w:val="00937CCF"/>
    <w:rsid w:val="00D7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362"/>
    <w:pPr>
      <w:spacing w:after="160" w:line="252" w:lineRule="auto"/>
    </w:pPr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C5362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6C53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362"/>
    <w:pPr>
      <w:spacing w:after="160" w:line="252" w:lineRule="auto"/>
    </w:pPr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C5362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6C5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0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ita.nowicka@pisop.org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konomiaspoleczna.pisop.pl/wp-content/uploads/2014/10/Analiza-test-pomocy-de-minimis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ita.nowicka@pisop.org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konomiaspoleczna.piso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2015-05-12T06:17:00Z</dcterms:created>
  <dcterms:modified xsi:type="dcterms:W3CDTF">2015-05-12T06:17:00Z</dcterms:modified>
</cp:coreProperties>
</file>