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037" w:rsidRDefault="00A808D9">
      <w:pPr>
        <w:rPr>
          <w:b/>
          <w:bCs/>
          <w:sz w:val="24"/>
        </w:rPr>
      </w:pPr>
      <w:r w:rsidRPr="00A808D9">
        <w:rPr>
          <w:b/>
          <w:bCs/>
          <w:sz w:val="24"/>
        </w:rPr>
        <w:t>Gmina Śrem</w:t>
      </w:r>
    </w:p>
    <w:p w:rsidR="00EF1037" w:rsidRDefault="00A808D9">
      <w:pPr>
        <w:rPr>
          <w:b/>
          <w:bCs/>
          <w:sz w:val="24"/>
        </w:rPr>
      </w:pPr>
      <w:r w:rsidRPr="00A808D9">
        <w:rPr>
          <w:b/>
          <w:bCs/>
          <w:sz w:val="24"/>
        </w:rPr>
        <w:t>Plac 20 Października</w:t>
      </w:r>
      <w:r w:rsidR="00EF1037">
        <w:rPr>
          <w:b/>
          <w:bCs/>
          <w:sz w:val="24"/>
        </w:rPr>
        <w:t xml:space="preserve"> </w:t>
      </w:r>
      <w:r w:rsidRPr="00A808D9">
        <w:rPr>
          <w:b/>
          <w:bCs/>
          <w:sz w:val="24"/>
        </w:rPr>
        <w:t>1</w:t>
      </w:r>
    </w:p>
    <w:p w:rsidR="00EF1037" w:rsidRDefault="00A808D9">
      <w:pPr>
        <w:rPr>
          <w:b/>
          <w:bCs/>
          <w:sz w:val="24"/>
        </w:rPr>
      </w:pPr>
      <w:r w:rsidRPr="00A808D9">
        <w:rPr>
          <w:b/>
          <w:bCs/>
          <w:sz w:val="24"/>
        </w:rPr>
        <w:t>63-100</w:t>
      </w:r>
      <w:r w:rsidR="00EF1037">
        <w:rPr>
          <w:b/>
          <w:bCs/>
          <w:sz w:val="24"/>
        </w:rPr>
        <w:t xml:space="preserve"> </w:t>
      </w:r>
      <w:r w:rsidRPr="00A808D9">
        <w:rPr>
          <w:b/>
          <w:bCs/>
          <w:sz w:val="24"/>
        </w:rPr>
        <w:t>Śrem</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left" w:pos="3686"/>
          <w:tab w:val="left" w:pos="7371"/>
        </w:tabs>
        <w:rPr>
          <w:sz w:val="24"/>
        </w:rPr>
      </w:pPr>
    </w:p>
    <w:p w:rsidR="00EF1037" w:rsidRDefault="00EF1037">
      <w:pPr>
        <w:pStyle w:val="Nagwek"/>
        <w:tabs>
          <w:tab w:val="clear" w:pos="4536"/>
        </w:tabs>
        <w:rPr>
          <w:sz w:val="24"/>
        </w:rPr>
      </w:pPr>
      <w:r>
        <w:rPr>
          <w:b/>
          <w:bCs/>
          <w:sz w:val="24"/>
        </w:rPr>
        <w:t xml:space="preserve">Pismo: </w:t>
      </w:r>
      <w:r w:rsidR="00A808D9" w:rsidRPr="00A808D9">
        <w:rPr>
          <w:b/>
          <w:bCs/>
          <w:sz w:val="24"/>
        </w:rPr>
        <w:t>BP.271.5.2015.BS/3</w:t>
      </w:r>
      <w:r>
        <w:rPr>
          <w:sz w:val="24"/>
        </w:rPr>
        <w:tab/>
        <w:t xml:space="preserve"> </w:t>
      </w:r>
      <w:r w:rsidR="00A808D9" w:rsidRPr="00A808D9">
        <w:rPr>
          <w:sz w:val="24"/>
        </w:rPr>
        <w:t>Śrem</w:t>
      </w:r>
      <w:r>
        <w:rPr>
          <w:sz w:val="24"/>
        </w:rPr>
        <w:t xml:space="preserve"> dnia: </w:t>
      </w:r>
      <w:r w:rsidR="00A808D9" w:rsidRPr="00A808D9">
        <w:rPr>
          <w:sz w:val="24"/>
        </w:rPr>
        <w:t>2015-04-03</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1"/>
        <w:jc w:val="center"/>
        <w:rPr>
          <w:rFonts w:ascii="Times New Roman" w:hAnsi="Times New Roman"/>
        </w:rPr>
      </w:pPr>
      <w:r>
        <w:rPr>
          <w:rFonts w:ascii="Times New Roman" w:hAnsi="Times New Roman"/>
        </w:rPr>
        <w:t>P O W I A D O M I E N I E</w:t>
      </w:r>
    </w:p>
    <w:p w:rsidR="00EF1037" w:rsidRDefault="00EF1037">
      <w:pPr>
        <w:pStyle w:val="Nagwek1"/>
        <w:spacing w:before="0"/>
        <w:jc w:val="center"/>
        <w:rPr>
          <w:rFonts w:ascii="Times New Roman" w:hAnsi="Times New Roman"/>
        </w:rPr>
      </w:pPr>
      <w:r>
        <w:rPr>
          <w:rFonts w:ascii="Times New Roman" w:hAnsi="Times New Roman"/>
        </w:rPr>
        <w:t>o zmianach  SIWZ</w:t>
      </w:r>
    </w:p>
    <w:p w:rsidR="00EF1037" w:rsidRDefault="00EF1037">
      <w:pPr>
        <w:spacing w:line="360" w:lineRule="auto"/>
        <w:ind w:left="539" w:firstLine="540"/>
        <w:jc w:val="both"/>
        <w:rPr>
          <w:i/>
          <w:sz w:val="24"/>
        </w:rPr>
      </w:pPr>
    </w:p>
    <w:p w:rsidR="00EF1037" w:rsidRDefault="00EF1037">
      <w:pPr>
        <w:spacing w:before="240" w:after="480"/>
        <w:ind w:left="947" w:hanging="907"/>
        <w:jc w:val="both"/>
        <w:rPr>
          <w:bCs/>
          <w:sz w:val="24"/>
        </w:rPr>
      </w:pPr>
      <w:r>
        <w:rPr>
          <w:b/>
          <w:bCs/>
          <w:sz w:val="24"/>
        </w:rPr>
        <w:t>Dotyczy:</w:t>
      </w:r>
      <w:r>
        <w:rPr>
          <w:sz w:val="24"/>
        </w:rPr>
        <w:t xml:space="preserve"> </w:t>
      </w:r>
      <w:r>
        <w:rPr>
          <w:bCs/>
          <w:sz w:val="24"/>
        </w:rPr>
        <w:t xml:space="preserve">zmiana zapisów SIWZ w postępowaniu na </w:t>
      </w:r>
      <w:r w:rsidR="00A808D9" w:rsidRPr="00A808D9">
        <w:rPr>
          <w:bCs/>
          <w:sz w:val="24"/>
        </w:rPr>
        <w:t>Budowa kompleksu boisk sportowych w Pyszącej</w:t>
      </w:r>
      <w:r>
        <w:rPr>
          <w:bCs/>
          <w:sz w:val="24"/>
        </w:rPr>
        <w:t xml:space="preserve"> (</w:t>
      </w:r>
      <w:r w:rsidR="00A808D9" w:rsidRPr="00A808D9">
        <w:rPr>
          <w:bCs/>
          <w:sz w:val="24"/>
        </w:rPr>
        <w:t>przetarg nieograniczony</w:t>
      </w:r>
      <w:r>
        <w:rPr>
          <w:bCs/>
          <w:sz w:val="24"/>
        </w:rPr>
        <w:t>).</w:t>
      </w:r>
    </w:p>
    <w:p w:rsidR="00EF1037" w:rsidRDefault="00EF1037">
      <w:pPr>
        <w:spacing w:before="360" w:after="240"/>
        <w:ind w:left="567"/>
        <w:jc w:val="both"/>
        <w:rPr>
          <w:sz w:val="24"/>
          <w:szCs w:val="22"/>
        </w:rPr>
      </w:pPr>
      <w:r>
        <w:rPr>
          <w:sz w:val="24"/>
          <w:szCs w:val="22"/>
        </w:rPr>
        <w:t>Szanowni Państwo,</w:t>
      </w:r>
    </w:p>
    <w:p w:rsidR="00EF1037" w:rsidRDefault="00EF1037">
      <w:pPr>
        <w:spacing w:before="120" w:after="120" w:line="360" w:lineRule="auto"/>
        <w:jc w:val="both"/>
        <w:rPr>
          <w:sz w:val="24"/>
          <w:szCs w:val="22"/>
        </w:rPr>
      </w:pPr>
      <w:r>
        <w:rPr>
          <w:sz w:val="24"/>
          <w:szCs w:val="22"/>
        </w:rPr>
        <w:t xml:space="preserve">Zamawiający, na podstawie art. 38 ust. 4 ustawy z dnia </w:t>
      </w:r>
      <w:r>
        <w:rPr>
          <w:sz w:val="24"/>
        </w:rPr>
        <w:t xml:space="preserve">29 stycznia </w:t>
      </w:r>
      <w:r>
        <w:rPr>
          <w:sz w:val="24"/>
          <w:szCs w:val="24"/>
        </w:rPr>
        <w:t xml:space="preserve">2004 roku Prawo Zamówień Publicznych </w:t>
      </w:r>
      <w:r w:rsidR="00A808D9" w:rsidRPr="00A808D9">
        <w:rPr>
          <w:sz w:val="24"/>
          <w:szCs w:val="24"/>
        </w:rPr>
        <w:t>(t.j. Dz. U. z 2013 r. poz. 907, z późn. zm.)</w:t>
      </w:r>
      <w:r>
        <w:t xml:space="preserve"> </w:t>
      </w:r>
      <w:r>
        <w:rPr>
          <w:sz w:val="24"/>
          <w:szCs w:val="24"/>
        </w:rPr>
        <w:t>w postępowaniu</w:t>
      </w:r>
      <w:r>
        <w:rPr>
          <w:sz w:val="24"/>
          <w:szCs w:val="22"/>
        </w:rPr>
        <w:t xml:space="preserve"> prowadzonym w trybie </w:t>
      </w:r>
      <w:r w:rsidR="00A808D9" w:rsidRPr="00A808D9">
        <w:rPr>
          <w:b/>
          <w:sz w:val="24"/>
          <w:szCs w:val="22"/>
        </w:rPr>
        <w:t>przetarg nieograniczony</w:t>
      </w:r>
      <w:r>
        <w:rPr>
          <w:sz w:val="24"/>
          <w:szCs w:val="22"/>
        </w:rPr>
        <w:t>, na</w:t>
      </w:r>
      <w:r w:rsidR="00D248D2">
        <w:rPr>
          <w:sz w:val="24"/>
          <w:szCs w:val="22"/>
        </w:rPr>
        <w:t xml:space="preserve"> </w:t>
      </w:r>
      <w:r w:rsidR="00A808D9" w:rsidRPr="00A808D9">
        <w:rPr>
          <w:b/>
          <w:sz w:val="24"/>
          <w:szCs w:val="22"/>
        </w:rPr>
        <w:t>Budowa kompleksu boisk sportowych w Pyszącej</w:t>
      </w:r>
      <w:r>
        <w:rPr>
          <w:sz w:val="24"/>
          <w:szCs w:val="22"/>
        </w:rPr>
        <w:t>, dokonuje następujących zmian zapisów w specyfikacji istotnych warunków zamówienia:</w:t>
      </w:r>
    </w:p>
    <w:p w:rsidR="00A808D9" w:rsidRPr="00A808D9" w:rsidRDefault="00A808D9">
      <w:pPr>
        <w:spacing w:before="120" w:after="120" w:line="360" w:lineRule="auto"/>
        <w:rPr>
          <w:bCs/>
          <w:sz w:val="24"/>
        </w:rPr>
      </w:pPr>
      <w:r w:rsidRPr="00A808D9">
        <w:rPr>
          <w:bCs/>
          <w:sz w:val="24"/>
        </w:rPr>
        <w:t>W SIWZ wprowadza się następujące zmiany:</w:t>
      </w:r>
    </w:p>
    <w:p w:rsidR="00A808D9" w:rsidRPr="00A808D9" w:rsidRDefault="00A808D9">
      <w:pPr>
        <w:spacing w:before="120" w:after="120" w:line="360" w:lineRule="auto"/>
        <w:rPr>
          <w:bCs/>
          <w:sz w:val="24"/>
        </w:rPr>
      </w:pPr>
      <w:r w:rsidRPr="00A808D9">
        <w:rPr>
          <w:bCs/>
          <w:sz w:val="24"/>
        </w:rPr>
        <w:t>1)  pkt 18 otrzymuje brzmienie:</w:t>
      </w:r>
    </w:p>
    <w:p w:rsidR="00A808D9" w:rsidRPr="00A808D9" w:rsidRDefault="00A808D9" w:rsidP="00561A19">
      <w:pPr>
        <w:spacing w:before="120" w:after="120" w:line="360" w:lineRule="auto"/>
        <w:ind w:left="1560"/>
        <w:jc w:val="both"/>
        <w:rPr>
          <w:bCs/>
          <w:sz w:val="24"/>
        </w:rPr>
      </w:pPr>
      <w:r w:rsidRPr="00A808D9">
        <w:rPr>
          <w:bCs/>
          <w:sz w:val="24"/>
        </w:rPr>
        <w:t>"18.1.</w:t>
      </w:r>
      <w:r w:rsidRPr="00A808D9">
        <w:rPr>
          <w:bCs/>
          <w:sz w:val="24"/>
        </w:rPr>
        <w:tab/>
        <w:t xml:space="preserve"> Wykonawca zobowiązany jest wnieść zabezpieczenie należytego wykonania umowy w wysokości 10 % ceny ofertowej.</w:t>
      </w:r>
    </w:p>
    <w:p w:rsidR="00A808D9" w:rsidRPr="00A808D9" w:rsidRDefault="00A808D9" w:rsidP="00561A19">
      <w:pPr>
        <w:spacing w:before="120" w:after="120" w:line="360" w:lineRule="auto"/>
        <w:ind w:left="1560"/>
        <w:jc w:val="both"/>
        <w:rPr>
          <w:bCs/>
          <w:sz w:val="24"/>
        </w:rPr>
      </w:pPr>
      <w:r w:rsidRPr="00A808D9">
        <w:rPr>
          <w:bCs/>
          <w:sz w:val="24"/>
        </w:rPr>
        <w:t>18.2.</w:t>
      </w:r>
      <w:r w:rsidRPr="00A808D9">
        <w:rPr>
          <w:bCs/>
          <w:sz w:val="24"/>
        </w:rPr>
        <w:tab/>
        <w:t>Zabezpieczenie może być wnoszone według wyboru Wykonawcy w jednej lub w kilku następujących formach:</w:t>
      </w:r>
    </w:p>
    <w:p w:rsidR="00A808D9" w:rsidRPr="00A808D9" w:rsidRDefault="00A808D9" w:rsidP="00561A19">
      <w:pPr>
        <w:spacing w:before="120" w:after="120" w:line="360" w:lineRule="auto"/>
        <w:ind w:left="1560"/>
        <w:jc w:val="both"/>
        <w:rPr>
          <w:bCs/>
          <w:sz w:val="24"/>
        </w:rPr>
      </w:pPr>
      <w:r w:rsidRPr="00A808D9">
        <w:rPr>
          <w:bCs/>
          <w:sz w:val="24"/>
        </w:rPr>
        <w:t>a:</w:t>
      </w:r>
      <w:r w:rsidRPr="00A808D9">
        <w:rPr>
          <w:bCs/>
          <w:sz w:val="24"/>
        </w:rPr>
        <w:tab/>
        <w:t>pieniądzu;</w:t>
      </w:r>
    </w:p>
    <w:p w:rsidR="00A808D9" w:rsidRPr="00A808D9" w:rsidRDefault="00A808D9" w:rsidP="00561A19">
      <w:pPr>
        <w:spacing w:before="120" w:after="120" w:line="360" w:lineRule="auto"/>
        <w:ind w:left="1560"/>
        <w:jc w:val="both"/>
        <w:rPr>
          <w:bCs/>
          <w:sz w:val="24"/>
        </w:rPr>
      </w:pPr>
      <w:r w:rsidRPr="00A808D9">
        <w:rPr>
          <w:bCs/>
          <w:sz w:val="24"/>
        </w:rPr>
        <w:t>b:</w:t>
      </w:r>
      <w:r w:rsidRPr="00A808D9">
        <w:rPr>
          <w:bCs/>
          <w:sz w:val="24"/>
        </w:rPr>
        <w:tab/>
        <w:t>poręczeniach bankowych lub poręczeniach spółdzielczej kasy oszczędnościowo-kredytowej, z tym że zobowiązanie kasy jest zawsze zobowiązaniem pieniężnym;</w:t>
      </w:r>
    </w:p>
    <w:p w:rsidR="00A808D9" w:rsidRPr="00A808D9" w:rsidRDefault="00A808D9" w:rsidP="00561A19">
      <w:pPr>
        <w:spacing w:before="120" w:after="120" w:line="360" w:lineRule="auto"/>
        <w:ind w:left="1560"/>
        <w:jc w:val="both"/>
        <w:rPr>
          <w:bCs/>
          <w:sz w:val="24"/>
        </w:rPr>
      </w:pPr>
      <w:r w:rsidRPr="00A808D9">
        <w:rPr>
          <w:bCs/>
          <w:sz w:val="24"/>
        </w:rPr>
        <w:lastRenderedPageBreak/>
        <w:t>c:</w:t>
      </w:r>
      <w:r w:rsidRPr="00A808D9">
        <w:rPr>
          <w:bCs/>
          <w:sz w:val="24"/>
        </w:rPr>
        <w:tab/>
        <w:t>gwarancjach bankowych;</w:t>
      </w:r>
    </w:p>
    <w:p w:rsidR="00A808D9" w:rsidRPr="00A808D9" w:rsidRDefault="00A808D9" w:rsidP="00561A19">
      <w:pPr>
        <w:spacing w:before="120" w:after="120" w:line="360" w:lineRule="auto"/>
        <w:ind w:left="1560"/>
        <w:jc w:val="both"/>
        <w:rPr>
          <w:bCs/>
          <w:sz w:val="24"/>
        </w:rPr>
      </w:pPr>
      <w:r w:rsidRPr="00A808D9">
        <w:rPr>
          <w:bCs/>
          <w:sz w:val="24"/>
        </w:rPr>
        <w:t>d:</w:t>
      </w:r>
      <w:r w:rsidRPr="00A808D9">
        <w:rPr>
          <w:bCs/>
          <w:sz w:val="24"/>
        </w:rPr>
        <w:tab/>
        <w:t>gwarancjach ubezpieczeniowych;</w:t>
      </w:r>
    </w:p>
    <w:p w:rsidR="00A808D9" w:rsidRPr="00A808D9" w:rsidRDefault="00A808D9" w:rsidP="00561A19">
      <w:pPr>
        <w:spacing w:before="120" w:after="120" w:line="360" w:lineRule="auto"/>
        <w:ind w:left="1560"/>
        <w:jc w:val="both"/>
        <w:rPr>
          <w:bCs/>
          <w:sz w:val="24"/>
        </w:rPr>
      </w:pPr>
      <w:r w:rsidRPr="00A808D9">
        <w:rPr>
          <w:bCs/>
          <w:sz w:val="24"/>
        </w:rPr>
        <w:t>e:</w:t>
      </w:r>
      <w:r w:rsidRPr="00A808D9">
        <w:rPr>
          <w:bCs/>
          <w:sz w:val="24"/>
        </w:rPr>
        <w:tab/>
        <w:t>poręczeniach udzielanych przez podmioty, o których mowa w art. 6b ust. 5 pkt 2 ustawy z dnia 9 listopada 2000 r. o utworzeniu Polskiej Agencji Rozwoju Przedsiębiorczości (t.j. Dz. U. z dnia 2007r. nr 42, poz. 275 z późn. zm.).</w:t>
      </w:r>
    </w:p>
    <w:p w:rsidR="00A808D9" w:rsidRPr="00A808D9" w:rsidRDefault="00A808D9" w:rsidP="00561A19">
      <w:pPr>
        <w:spacing w:before="120" w:after="120" w:line="360" w:lineRule="auto"/>
        <w:ind w:left="1560"/>
        <w:jc w:val="both"/>
        <w:rPr>
          <w:bCs/>
          <w:sz w:val="24"/>
        </w:rPr>
      </w:pPr>
      <w:r w:rsidRPr="00A808D9">
        <w:rPr>
          <w:bCs/>
          <w:sz w:val="24"/>
        </w:rPr>
        <w:t>18.3.</w:t>
      </w:r>
      <w:r w:rsidRPr="00A808D9">
        <w:rPr>
          <w:bCs/>
          <w:sz w:val="24"/>
        </w:rPr>
        <w:tab/>
        <w:t xml:space="preserve">Zabezpieczenie wnoszone w pieniądzu Wykonawca wpłaca przelewem na rachunek bankowy wskazany przez Zamawiającego. </w:t>
      </w:r>
    </w:p>
    <w:p w:rsidR="00A808D9" w:rsidRPr="00A808D9" w:rsidRDefault="00A808D9" w:rsidP="00561A19">
      <w:pPr>
        <w:spacing w:before="120" w:after="120" w:line="360" w:lineRule="auto"/>
        <w:ind w:left="1560"/>
        <w:jc w:val="both"/>
        <w:rPr>
          <w:bCs/>
          <w:sz w:val="24"/>
        </w:rPr>
      </w:pPr>
      <w:r w:rsidRPr="00A808D9">
        <w:rPr>
          <w:bCs/>
          <w:sz w:val="24"/>
        </w:rPr>
        <w:t>18.4.</w:t>
      </w:r>
      <w:r w:rsidRPr="00A808D9">
        <w:rPr>
          <w:bCs/>
          <w:sz w:val="24"/>
        </w:rPr>
        <w:tab/>
        <w:t xml:space="preserve">W przypadku wniesienia wadium w pieniądzu Wykonawca może wyrazić zgodę na zaliczenie kwoty wadium na poczet zabezpieczenia. </w:t>
      </w:r>
    </w:p>
    <w:p w:rsidR="00A808D9" w:rsidRPr="00A808D9" w:rsidRDefault="00A808D9" w:rsidP="00561A19">
      <w:pPr>
        <w:spacing w:before="120" w:after="120" w:line="360" w:lineRule="auto"/>
        <w:ind w:left="1560"/>
        <w:jc w:val="both"/>
        <w:rPr>
          <w:bCs/>
          <w:sz w:val="24"/>
        </w:rPr>
      </w:pPr>
      <w:r w:rsidRPr="00A808D9">
        <w:rPr>
          <w:bCs/>
          <w:sz w:val="24"/>
        </w:rPr>
        <w:t>18.5.</w:t>
      </w:r>
      <w:r w:rsidRPr="00A808D9">
        <w:rPr>
          <w:bCs/>
          <w:sz w:val="24"/>
        </w:rPr>
        <w:tab/>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A808D9" w:rsidRPr="00A808D9" w:rsidRDefault="00A808D9" w:rsidP="00561A19">
      <w:pPr>
        <w:spacing w:before="120" w:after="120" w:line="360" w:lineRule="auto"/>
        <w:ind w:left="1560"/>
        <w:jc w:val="both"/>
        <w:rPr>
          <w:bCs/>
          <w:sz w:val="24"/>
        </w:rPr>
      </w:pPr>
      <w:r w:rsidRPr="00A808D9">
        <w:rPr>
          <w:bCs/>
          <w:sz w:val="24"/>
        </w:rPr>
        <w:t>18.</w:t>
      </w:r>
      <w:r w:rsidR="00061004">
        <w:rPr>
          <w:bCs/>
          <w:sz w:val="24"/>
        </w:rPr>
        <w:t>6</w:t>
      </w:r>
      <w:r w:rsidRPr="00A808D9">
        <w:rPr>
          <w:bCs/>
          <w:sz w:val="24"/>
        </w:rPr>
        <w:t>.</w:t>
      </w:r>
      <w:r w:rsidRPr="00A808D9">
        <w:rPr>
          <w:bCs/>
          <w:sz w:val="24"/>
        </w:rPr>
        <w:tab/>
        <w:t>W trakcie realizacji umowy Wykonawca może dokonać zmiany formy zabezpieczenia na jedną lub kilka form, o których mowa w pkt 18.2. Zmiana formy zabezpieczenia jest dokonywana z zachowaniem ciągłości zabezpieczenia i bez zmniejszenia jego wysokości.</w:t>
      </w:r>
    </w:p>
    <w:p w:rsidR="00A808D9" w:rsidRPr="00A808D9" w:rsidRDefault="00061004" w:rsidP="00561A19">
      <w:pPr>
        <w:spacing w:before="120" w:after="120" w:line="360" w:lineRule="auto"/>
        <w:ind w:left="1560"/>
        <w:jc w:val="both"/>
        <w:rPr>
          <w:bCs/>
          <w:sz w:val="24"/>
        </w:rPr>
      </w:pPr>
      <w:r>
        <w:rPr>
          <w:bCs/>
          <w:sz w:val="24"/>
        </w:rPr>
        <w:t>18.7</w:t>
      </w:r>
      <w:r w:rsidR="00A808D9" w:rsidRPr="00A808D9">
        <w:rPr>
          <w:bCs/>
          <w:sz w:val="24"/>
        </w:rPr>
        <w:t>.</w:t>
      </w:r>
      <w:r w:rsidR="00A808D9" w:rsidRPr="00A808D9">
        <w:rPr>
          <w:bCs/>
          <w:sz w:val="24"/>
        </w:rPr>
        <w:tab/>
        <w:t>Zamawiający zwraca zabezpieczenie w terminie 30 dni od dnia wykonania zamówienia i uznania przez Zamawiającego za należycie wykonane. Kwota pozostawiona na zabezpieczenie roszczeń z tytułu rękojmi za wady nie może przekraczać 30 % wysokości zabezpieczenia. Kwota, o której mowa w art. 151 ust. 2 ustawy Prawo zamówień publicznych (t.j. Dz. U. z 2013 r. poz. 907, z późn. zm.), jest zwracana nie później niż w 15. dniu po upływie okresu rękojmi za wady."</w:t>
      </w:r>
    </w:p>
    <w:p w:rsidR="00A808D9" w:rsidRPr="00A808D9" w:rsidRDefault="00A808D9" w:rsidP="00561A19">
      <w:pPr>
        <w:spacing w:before="120" w:after="120" w:line="360" w:lineRule="auto"/>
        <w:jc w:val="both"/>
        <w:rPr>
          <w:bCs/>
          <w:sz w:val="24"/>
        </w:rPr>
      </w:pPr>
    </w:p>
    <w:p w:rsidR="00A808D9" w:rsidRPr="00A808D9" w:rsidRDefault="00A808D9" w:rsidP="00561A19">
      <w:pPr>
        <w:spacing w:before="120" w:after="120" w:line="360" w:lineRule="auto"/>
        <w:jc w:val="both"/>
        <w:rPr>
          <w:bCs/>
          <w:sz w:val="24"/>
        </w:rPr>
      </w:pPr>
      <w:r w:rsidRPr="00A808D9">
        <w:rPr>
          <w:bCs/>
          <w:sz w:val="24"/>
        </w:rPr>
        <w:lastRenderedPageBreak/>
        <w:t>2) we wzorze umowy w § 8</w:t>
      </w:r>
      <w:r w:rsidR="00061004">
        <w:rPr>
          <w:bCs/>
          <w:sz w:val="24"/>
        </w:rPr>
        <w:t>:</w:t>
      </w:r>
      <w:r w:rsidRPr="00A808D9">
        <w:rPr>
          <w:bCs/>
          <w:sz w:val="24"/>
        </w:rPr>
        <w:t xml:space="preserve"> </w:t>
      </w:r>
    </w:p>
    <w:p w:rsidR="00A808D9" w:rsidRPr="00A808D9" w:rsidRDefault="00A808D9" w:rsidP="00561A19">
      <w:pPr>
        <w:spacing w:before="120" w:after="120" w:line="360" w:lineRule="auto"/>
        <w:jc w:val="both"/>
        <w:rPr>
          <w:bCs/>
          <w:sz w:val="24"/>
        </w:rPr>
      </w:pPr>
      <w:r w:rsidRPr="00A808D9">
        <w:rPr>
          <w:bCs/>
          <w:sz w:val="24"/>
        </w:rPr>
        <w:t>a) ust. 2 otrzymuje brzmienie:</w:t>
      </w:r>
    </w:p>
    <w:p w:rsidR="00A808D9" w:rsidRPr="00A808D9" w:rsidRDefault="00A808D9" w:rsidP="00561A19">
      <w:pPr>
        <w:spacing w:before="120" w:after="120" w:line="360" w:lineRule="auto"/>
        <w:ind w:left="993"/>
        <w:jc w:val="both"/>
        <w:rPr>
          <w:bCs/>
          <w:sz w:val="24"/>
        </w:rPr>
      </w:pPr>
      <w:r w:rsidRPr="00A808D9">
        <w:rPr>
          <w:bCs/>
          <w:sz w:val="24"/>
        </w:rPr>
        <w:t>"2. Wykonawca udziela Zamawiającemu</w:t>
      </w:r>
      <w:bookmarkStart w:id="0" w:name="_GoBack"/>
      <w:bookmarkEnd w:id="0"/>
      <w:r w:rsidRPr="00A808D9">
        <w:rPr>
          <w:bCs/>
          <w:sz w:val="24"/>
        </w:rPr>
        <w:t xml:space="preserve"> gwarancji na przedmiot zamówienia na okres 60 miesięcy od dnia bezusterkowego odbioru. Gwarancją objęta jest całość przedmiotu zamówienia. Niniejsza gwarancja nie przewiduje żadnych wyłączeń, ani skrócenia okresu gwarancyjnego, na wbudowane materiały lub urządzenia do gwarancji udzielanych przez producenta. Karta gwarancyjna stanowi załącznik do niniejszej umowy."</w:t>
      </w:r>
    </w:p>
    <w:p w:rsidR="00A808D9" w:rsidRPr="00A808D9" w:rsidRDefault="00A808D9" w:rsidP="00561A19">
      <w:pPr>
        <w:spacing w:before="120" w:after="120" w:line="360" w:lineRule="auto"/>
        <w:jc w:val="both"/>
        <w:rPr>
          <w:bCs/>
          <w:sz w:val="24"/>
        </w:rPr>
      </w:pPr>
      <w:r w:rsidRPr="00A808D9">
        <w:rPr>
          <w:bCs/>
          <w:sz w:val="24"/>
        </w:rPr>
        <w:t>b) ust. 4 otrzymuje brzmienie:</w:t>
      </w:r>
    </w:p>
    <w:p w:rsidR="00A808D9" w:rsidRPr="00A808D9" w:rsidRDefault="00A808D9" w:rsidP="00561A19">
      <w:pPr>
        <w:spacing w:before="120" w:after="120" w:line="360" w:lineRule="auto"/>
        <w:ind w:left="1276"/>
        <w:jc w:val="both"/>
        <w:rPr>
          <w:bCs/>
          <w:sz w:val="24"/>
        </w:rPr>
      </w:pPr>
      <w:r w:rsidRPr="00A808D9">
        <w:rPr>
          <w:bCs/>
          <w:sz w:val="24"/>
        </w:rPr>
        <w:t>"4. Na zabezpieczenie należytego wykonania umowy Wykonawca wnosi przed podpisaniem umowy 10 % ceny oferowanej brutto określonej w umowie, tj. ................... zł</w:t>
      </w:r>
    </w:p>
    <w:p w:rsidR="00A808D9" w:rsidRPr="00A808D9" w:rsidRDefault="00A808D9" w:rsidP="00561A19">
      <w:pPr>
        <w:spacing w:before="120" w:after="120" w:line="360" w:lineRule="auto"/>
        <w:ind w:left="1276"/>
        <w:jc w:val="both"/>
        <w:rPr>
          <w:bCs/>
          <w:sz w:val="24"/>
        </w:rPr>
      </w:pPr>
      <w:r w:rsidRPr="00A808D9">
        <w:rPr>
          <w:bCs/>
          <w:sz w:val="24"/>
        </w:rPr>
        <w:t>słownie: ...................................................................................................brutto"</w:t>
      </w:r>
    </w:p>
    <w:p w:rsidR="00A808D9" w:rsidRPr="00A808D9" w:rsidRDefault="00A808D9" w:rsidP="00561A19">
      <w:pPr>
        <w:spacing w:before="120" w:after="120" w:line="360" w:lineRule="auto"/>
        <w:jc w:val="both"/>
        <w:rPr>
          <w:bCs/>
          <w:sz w:val="24"/>
        </w:rPr>
      </w:pPr>
    </w:p>
    <w:p w:rsidR="00EF1037" w:rsidRDefault="00A808D9" w:rsidP="00561A19">
      <w:pPr>
        <w:spacing w:before="120" w:after="120" w:line="360" w:lineRule="auto"/>
        <w:jc w:val="both"/>
        <w:rPr>
          <w:bCs/>
          <w:sz w:val="24"/>
        </w:rPr>
      </w:pPr>
      <w:r w:rsidRPr="00A808D9">
        <w:rPr>
          <w:bCs/>
          <w:sz w:val="24"/>
        </w:rPr>
        <w:t>3) formularz ofertowy otrzymuje brzmienie określone w załączniku do niniejszej modyfikacji SIWZ</w:t>
      </w:r>
    </w:p>
    <w:p w:rsidR="00061004" w:rsidRDefault="00EF1037" w:rsidP="00061004">
      <w:pPr>
        <w:pStyle w:val="Tekstpodstawowy"/>
        <w:tabs>
          <w:tab w:val="left" w:pos="8931"/>
        </w:tabs>
        <w:spacing w:before="600"/>
        <w:ind w:left="4536"/>
        <w:jc w:val="left"/>
        <w:rPr>
          <w:u w:val="dotted"/>
        </w:rPr>
      </w:pPr>
      <w:r>
        <w:rPr>
          <w:u w:val="dotted"/>
        </w:rPr>
        <w:tab/>
      </w:r>
    </w:p>
    <w:p w:rsidR="00EF1037" w:rsidRDefault="00A808D9">
      <w:pPr>
        <w:pStyle w:val="Tekstpodstawowy"/>
        <w:ind w:left="4536"/>
        <w:jc w:val="center"/>
        <w:rPr>
          <w:vertAlign w:val="superscript"/>
        </w:rPr>
      </w:pPr>
      <w:r w:rsidRPr="00A808D9">
        <w:rPr>
          <w:vertAlign w:val="superscript"/>
        </w:rPr>
        <w:t>mgr Sławomir</w:t>
      </w:r>
      <w:r w:rsidR="00EF1037">
        <w:rPr>
          <w:vertAlign w:val="superscript"/>
        </w:rPr>
        <w:t xml:space="preserve"> </w:t>
      </w:r>
      <w:r w:rsidRPr="00A808D9">
        <w:rPr>
          <w:vertAlign w:val="superscript"/>
        </w:rPr>
        <w:t>Baum</w:t>
      </w:r>
    </w:p>
    <w:p w:rsidR="00061004" w:rsidRDefault="00061004" w:rsidP="00061004">
      <w:pPr>
        <w:pStyle w:val="Tekstpodstawowy"/>
        <w:rPr>
          <w:vertAlign w:val="superscript"/>
        </w:rPr>
      </w:pPr>
    </w:p>
    <w:p w:rsidR="00061004" w:rsidRDefault="00061004" w:rsidP="00061004">
      <w:pPr>
        <w:pStyle w:val="Tekstpodstawowy"/>
        <w:rPr>
          <w:vertAlign w:val="superscript"/>
        </w:rPr>
      </w:pPr>
    </w:p>
    <w:p w:rsidR="00061004" w:rsidRDefault="00061004" w:rsidP="00061004">
      <w:pPr>
        <w:pStyle w:val="Tekstpodstawowy"/>
        <w:rPr>
          <w:vertAlign w:val="superscript"/>
        </w:rPr>
      </w:pPr>
    </w:p>
    <w:p w:rsidR="00061004" w:rsidRDefault="00061004" w:rsidP="00061004">
      <w:pPr>
        <w:pStyle w:val="Tekstpodstawowy"/>
        <w:rPr>
          <w:vertAlign w:val="superscript"/>
        </w:rPr>
      </w:pPr>
      <w:r>
        <w:rPr>
          <w:vertAlign w:val="superscript"/>
        </w:rPr>
        <w:t>Załączniki:</w:t>
      </w:r>
    </w:p>
    <w:p w:rsidR="00061004" w:rsidRDefault="00061004" w:rsidP="00061004">
      <w:pPr>
        <w:pStyle w:val="Tekstpodstawowy"/>
        <w:numPr>
          <w:ilvl w:val="0"/>
          <w:numId w:val="1"/>
        </w:numPr>
        <w:rPr>
          <w:vertAlign w:val="superscript"/>
        </w:rPr>
      </w:pPr>
      <w:r>
        <w:t>Zmodyfikowany formularz ofertowy</w:t>
      </w:r>
    </w:p>
    <w:sectPr w:rsidR="00061004">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358" w:rsidRDefault="00D47358">
      <w:r>
        <w:separator/>
      </w:r>
    </w:p>
  </w:endnote>
  <w:endnote w:type="continuationSeparator" w:id="0">
    <w:p w:rsidR="00D47358" w:rsidRDefault="00D47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565C40">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95885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55pt" to="455.1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FlW/9twAAAAIAQAADwAAAAAAAAAAAAAAAABtBAAAZHJzL2Rvd25yZXYueG1sUEsFBgAAAAAEAAQA&#10;8wAAAHYFAAAAAA==&#10;"/>
          </w:pict>
        </mc:Fallback>
      </mc:AlternateContent>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F406CD">
      <w:rPr>
        <w:rStyle w:val="Numerstrony"/>
        <w:noProof/>
      </w:rPr>
      <w:t>1</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358" w:rsidRDefault="00D47358">
      <w:r>
        <w:separator/>
      </w:r>
    </w:p>
  </w:footnote>
  <w:footnote w:type="continuationSeparator" w:id="0">
    <w:p w:rsidR="00D47358" w:rsidRDefault="00D473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8D9" w:rsidRDefault="00A808D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8D9" w:rsidRDefault="00A808D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8D9" w:rsidRDefault="00A808D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8E6547"/>
    <w:multiLevelType w:val="hybridMultilevel"/>
    <w:tmpl w:val="5B7624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6CD"/>
    <w:rsid w:val="00061004"/>
    <w:rsid w:val="000613E0"/>
    <w:rsid w:val="001A571A"/>
    <w:rsid w:val="002B1C74"/>
    <w:rsid w:val="00355EE5"/>
    <w:rsid w:val="00384EFD"/>
    <w:rsid w:val="004222DA"/>
    <w:rsid w:val="005079A4"/>
    <w:rsid w:val="0055546F"/>
    <w:rsid w:val="00561A19"/>
    <w:rsid w:val="00565C40"/>
    <w:rsid w:val="0057190E"/>
    <w:rsid w:val="006D4AE5"/>
    <w:rsid w:val="0087224A"/>
    <w:rsid w:val="009149C3"/>
    <w:rsid w:val="00953AA1"/>
    <w:rsid w:val="0095641D"/>
    <w:rsid w:val="009D169F"/>
    <w:rsid w:val="00A808D9"/>
    <w:rsid w:val="00A859AC"/>
    <w:rsid w:val="00B361A9"/>
    <w:rsid w:val="00C152AE"/>
    <w:rsid w:val="00D1574A"/>
    <w:rsid w:val="00D248D2"/>
    <w:rsid w:val="00D47358"/>
    <w:rsid w:val="00E74582"/>
    <w:rsid w:val="00EF1037"/>
    <w:rsid w:val="00F16162"/>
    <w:rsid w:val="00F406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523</Words>
  <Characters>3142</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2001-02-10T17:08:00Z</cp:lastPrinted>
  <dcterms:created xsi:type="dcterms:W3CDTF">2015-04-03T10:19:00Z</dcterms:created>
  <dcterms:modified xsi:type="dcterms:W3CDTF">2015-04-03T10:19:00Z</dcterms:modified>
</cp:coreProperties>
</file>