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8E0" w:rsidRPr="00086F6F" w:rsidRDefault="001F28E0" w:rsidP="001F28E0">
      <w:pPr>
        <w:jc w:val="right"/>
        <w:rPr>
          <w:sz w:val="28"/>
          <w:szCs w:val="28"/>
        </w:rPr>
      </w:pPr>
      <w:r w:rsidRPr="00086F6F">
        <w:rPr>
          <w:sz w:val="28"/>
          <w:szCs w:val="28"/>
        </w:rPr>
        <w:t xml:space="preserve">Śrem, </w:t>
      </w:r>
      <w:r w:rsidR="00B103C4" w:rsidRPr="00086F6F">
        <w:rPr>
          <w:sz w:val="28"/>
          <w:szCs w:val="28"/>
        </w:rPr>
        <w:t>1</w:t>
      </w:r>
      <w:r w:rsidRPr="00086F6F">
        <w:rPr>
          <w:sz w:val="28"/>
          <w:szCs w:val="28"/>
        </w:rPr>
        <w:t xml:space="preserve"> </w:t>
      </w:r>
      <w:r w:rsidR="00B103C4" w:rsidRPr="00086F6F">
        <w:rPr>
          <w:sz w:val="28"/>
          <w:szCs w:val="28"/>
        </w:rPr>
        <w:t xml:space="preserve">kwietnia </w:t>
      </w:r>
      <w:r w:rsidRPr="00086F6F">
        <w:rPr>
          <w:sz w:val="28"/>
          <w:szCs w:val="28"/>
        </w:rPr>
        <w:t xml:space="preserve"> 2015 r.</w:t>
      </w:r>
    </w:p>
    <w:p w:rsidR="002776BB" w:rsidRPr="00086F6F" w:rsidRDefault="001F28E0" w:rsidP="001F28E0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BP.271.</w:t>
      </w:r>
      <w:r w:rsidR="00B103C4" w:rsidRPr="00086F6F">
        <w:rPr>
          <w:sz w:val="28"/>
          <w:szCs w:val="28"/>
        </w:rPr>
        <w:t>5</w:t>
      </w:r>
      <w:r w:rsidRPr="00086F6F">
        <w:rPr>
          <w:sz w:val="28"/>
          <w:szCs w:val="28"/>
        </w:rPr>
        <w:t>.2015.BS</w:t>
      </w:r>
    </w:p>
    <w:p w:rsidR="001F28E0" w:rsidRPr="00086F6F" w:rsidRDefault="001F28E0" w:rsidP="001F28E0">
      <w:pPr>
        <w:jc w:val="both"/>
        <w:rPr>
          <w:sz w:val="28"/>
          <w:szCs w:val="28"/>
        </w:rPr>
      </w:pPr>
    </w:p>
    <w:p w:rsidR="001F28E0" w:rsidRPr="00086F6F" w:rsidRDefault="001F28E0" w:rsidP="001F28E0">
      <w:pPr>
        <w:jc w:val="center"/>
        <w:rPr>
          <w:sz w:val="28"/>
          <w:szCs w:val="28"/>
        </w:rPr>
      </w:pPr>
      <w:r w:rsidRPr="00086F6F">
        <w:rPr>
          <w:sz w:val="28"/>
          <w:szCs w:val="28"/>
        </w:rPr>
        <w:t>PYTANIA I ODPOWIEDZI WYKONAWCÓW</w:t>
      </w:r>
    </w:p>
    <w:p w:rsidR="001F28E0" w:rsidRPr="00086F6F" w:rsidRDefault="001F28E0" w:rsidP="001F28E0">
      <w:pPr>
        <w:jc w:val="both"/>
        <w:rPr>
          <w:sz w:val="28"/>
          <w:szCs w:val="28"/>
        </w:rPr>
      </w:pPr>
    </w:p>
    <w:p w:rsidR="001F28E0" w:rsidRPr="00086F6F" w:rsidRDefault="001F28E0" w:rsidP="001F28E0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Zamawiający informuje, że w postepowaniu przetargow</w:t>
      </w:r>
      <w:r w:rsidR="00B103C4" w:rsidRPr="00086F6F">
        <w:rPr>
          <w:sz w:val="28"/>
          <w:szCs w:val="28"/>
        </w:rPr>
        <w:t>ym złożono następujące zapytania</w:t>
      </w:r>
      <w:r w:rsidRPr="00086F6F">
        <w:rPr>
          <w:sz w:val="28"/>
          <w:szCs w:val="28"/>
        </w:rPr>
        <w:t>:</w:t>
      </w:r>
    </w:p>
    <w:p w:rsidR="00B103C4" w:rsidRPr="00086F6F" w:rsidRDefault="00B103C4" w:rsidP="00086F6F">
      <w:pPr>
        <w:pStyle w:val="Akapitzlist"/>
        <w:numPr>
          <w:ilvl w:val="0"/>
          <w:numId w:val="3"/>
        </w:numPr>
        <w:ind w:left="284"/>
        <w:jc w:val="both"/>
        <w:rPr>
          <w:rFonts w:ascii="Calibri" w:hAnsi="Calibri"/>
          <w:i/>
          <w:iCs/>
          <w:color w:val="000000"/>
          <w:sz w:val="28"/>
          <w:szCs w:val="28"/>
        </w:rPr>
      </w:pPr>
      <w:r w:rsidRPr="00086F6F">
        <w:rPr>
          <w:rFonts w:ascii="Calibri" w:hAnsi="Calibri"/>
          <w:i/>
          <w:iCs/>
          <w:color w:val="000000"/>
          <w:sz w:val="28"/>
          <w:szCs w:val="28"/>
        </w:rPr>
        <w:t>Zamawiający w Opisie technicznym oraz w SWIZ podał 2 różne rodzaje traw. W SWIZ  trawę niską o wys. Min. 17mm zasypaną tylko piaskiem kwarcowym a w Opisie technicznym trawę wysoką o wys. Min. 60mm zasypaną piaskiem kwarcowym i granulatem gumowym SBR.</w:t>
      </w:r>
    </w:p>
    <w:p w:rsidR="00B103C4" w:rsidRPr="00086F6F" w:rsidRDefault="00B103C4" w:rsidP="00086F6F">
      <w:pPr>
        <w:jc w:val="both"/>
        <w:rPr>
          <w:rFonts w:ascii="Calibri" w:hAnsi="Calibri"/>
          <w:i/>
          <w:iCs/>
          <w:color w:val="000000"/>
          <w:sz w:val="28"/>
          <w:szCs w:val="28"/>
        </w:rPr>
      </w:pPr>
      <w:r w:rsidRPr="00086F6F">
        <w:rPr>
          <w:rFonts w:ascii="Calibri" w:hAnsi="Calibri"/>
          <w:i/>
          <w:iCs/>
          <w:color w:val="000000"/>
          <w:sz w:val="28"/>
          <w:szCs w:val="28"/>
        </w:rPr>
        <w:t>Prosimy o jednoznaczne określenie wymaganego rodzaju trawy.</w:t>
      </w:r>
    </w:p>
    <w:p w:rsidR="00B103C4" w:rsidRPr="00086F6F" w:rsidRDefault="00B103C4" w:rsidP="00086F6F">
      <w:pPr>
        <w:jc w:val="both"/>
        <w:rPr>
          <w:rFonts w:ascii="Calibri" w:hAnsi="Calibri"/>
          <w:i/>
          <w:iCs/>
          <w:color w:val="000000"/>
          <w:sz w:val="28"/>
          <w:szCs w:val="28"/>
        </w:rPr>
      </w:pPr>
      <w:r w:rsidRPr="00086F6F">
        <w:rPr>
          <w:rFonts w:ascii="Calibri" w:hAnsi="Calibri"/>
          <w:i/>
          <w:iCs/>
          <w:color w:val="000000"/>
          <w:sz w:val="28"/>
          <w:szCs w:val="28"/>
        </w:rPr>
        <w:t>Z uwagi na przeznaczenie boiska – do piłki nożnej sugerujemy trawę określoną w Opisie technicznym, tj. o wysokości min. 60mm.</w:t>
      </w:r>
    </w:p>
    <w:p w:rsidR="00B103C4" w:rsidRPr="00086F6F" w:rsidRDefault="00B103C4" w:rsidP="00086F6F">
      <w:pPr>
        <w:jc w:val="both"/>
        <w:rPr>
          <w:rFonts w:ascii="Calibri" w:hAnsi="Calibri"/>
          <w:sz w:val="28"/>
          <w:szCs w:val="28"/>
        </w:rPr>
      </w:pPr>
      <w:r w:rsidRPr="00086F6F">
        <w:rPr>
          <w:rFonts w:ascii="Calibri" w:hAnsi="Calibri"/>
          <w:sz w:val="28"/>
          <w:szCs w:val="28"/>
        </w:rPr>
        <w:t>Prosimy zatem o dopuszczenie do przetargu  trawy o minimalnych parametrach określonych w programie ORLIK 2012:</w:t>
      </w:r>
    </w:p>
    <w:p w:rsidR="00B103C4" w:rsidRPr="00086F6F" w:rsidRDefault="00B103C4" w:rsidP="00086F6F">
      <w:pPr>
        <w:numPr>
          <w:ilvl w:val="0"/>
          <w:numId w:val="2"/>
        </w:numPr>
        <w:spacing w:after="0"/>
        <w:ind w:left="1440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Skład  włókna – 100% polietylen, </w:t>
      </w:r>
      <w:proofErr w:type="spellStart"/>
      <w:r w:rsidRPr="00086F6F">
        <w:rPr>
          <w:sz w:val="28"/>
          <w:szCs w:val="28"/>
        </w:rPr>
        <w:t>monofilowe</w:t>
      </w:r>
      <w:proofErr w:type="spellEnd"/>
      <w:r w:rsidRPr="00086F6F">
        <w:rPr>
          <w:sz w:val="28"/>
          <w:szCs w:val="28"/>
        </w:rPr>
        <w:t xml:space="preserve">, </w:t>
      </w:r>
    </w:p>
    <w:p w:rsidR="00B103C4" w:rsidRPr="00086F6F" w:rsidRDefault="00B103C4" w:rsidP="00086F6F">
      <w:pPr>
        <w:numPr>
          <w:ilvl w:val="0"/>
          <w:numId w:val="2"/>
        </w:numPr>
        <w:spacing w:after="0"/>
        <w:ind w:left="1440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Grubość włókna – min. 210 mikronów</w:t>
      </w:r>
    </w:p>
    <w:p w:rsidR="00B103C4" w:rsidRPr="00086F6F" w:rsidRDefault="00B103C4" w:rsidP="00086F6F">
      <w:pPr>
        <w:numPr>
          <w:ilvl w:val="0"/>
          <w:numId w:val="2"/>
        </w:numPr>
        <w:spacing w:after="0"/>
        <w:ind w:left="1440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Rodzaj włókna – odporna na działanie promieniowania ultrafioletowego</w:t>
      </w:r>
    </w:p>
    <w:p w:rsidR="00B103C4" w:rsidRPr="00086F6F" w:rsidRDefault="00B103C4" w:rsidP="00086F6F">
      <w:pPr>
        <w:numPr>
          <w:ilvl w:val="0"/>
          <w:numId w:val="2"/>
        </w:numPr>
        <w:spacing w:after="0"/>
        <w:ind w:left="1440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Wysokość – min. 60mm, </w:t>
      </w:r>
    </w:p>
    <w:p w:rsidR="00B103C4" w:rsidRPr="00086F6F" w:rsidRDefault="00B103C4" w:rsidP="00086F6F">
      <w:pPr>
        <w:numPr>
          <w:ilvl w:val="0"/>
          <w:numId w:val="2"/>
        </w:numPr>
        <w:spacing w:after="0"/>
        <w:ind w:left="1440"/>
        <w:jc w:val="both"/>
        <w:rPr>
          <w:sz w:val="28"/>
          <w:szCs w:val="28"/>
        </w:rPr>
      </w:pPr>
      <w:proofErr w:type="spellStart"/>
      <w:r w:rsidRPr="00086F6F">
        <w:rPr>
          <w:sz w:val="28"/>
          <w:szCs w:val="28"/>
        </w:rPr>
        <w:t>Dtex</w:t>
      </w:r>
      <w:proofErr w:type="spellEnd"/>
      <w:r w:rsidRPr="00086F6F">
        <w:rPr>
          <w:sz w:val="28"/>
          <w:szCs w:val="28"/>
        </w:rPr>
        <w:t xml:space="preserve"> – min. 11000 </w:t>
      </w:r>
    </w:p>
    <w:p w:rsidR="00B103C4" w:rsidRPr="00086F6F" w:rsidRDefault="00B103C4" w:rsidP="00086F6F">
      <w:pPr>
        <w:numPr>
          <w:ilvl w:val="0"/>
          <w:numId w:val="2"/>
        </w:numPr>
        <w:spacing w:after="0"/>
        <w:ind w:left="1440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Gęstość włókien – min. 97 000/m2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Dokumenty potwierdzające wymagane parametry:</w:t>
      </w:r>
    </w:p>
    <w:p w:rsidR="00B103C4" w:rsidRPr="00086F6F" w:rsidRDefault="00B103C4" w:rsidP="00086F6F">
      <w:pPr>
        <w:jc w:val="both"/>
        <w:rPr>
          <w:sz w:val="28"/>
          <w:szCs w:val="28"/>
          <w:lang w:val="en-US"/>
        </w:rPr>
      </w:pPr>
      <w:r w:rsidRPr="00086F6F">
        <w:rPr>
          <w:sz w:val="28"/>
          <w:szCs w:val="28"/>
        </w:rPr>
        <w:t xml:space="preserve">- badania laboratorium sportowego akredytowanego przez FIFA np. </w:t>
      </w:r>
      <w:r w:rsidRPr="00086F6F">
        <w:rPr>
          <w:sz w:val="28"/>
          <w:szCs w:val="28"/>
          <w:lang w:val="en-US"/>
        </w:rPr>
        <w:t xml:space="preserve">LABOSPORT, ISA-SPORT, SPORT-LAB, 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086F6F">
        <w:rPr>
          <w:color w:val="000000"/>
          <w:sz w:val="28"/>
          <w:szCs w:val="28"/>
          <w:shd w:val="clear" w:color="auto" w:fill="FFFFFF"/>
        </w:rPr>
        <w:t>- certyfikat lub deklaracja zgodności z normą PN-EN 15330-1 lub aprobata techniczna ITB lub rekomendacja techniczna ITB;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Atest higieniczny PZH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lastRenderedPageBreak/>
        <w:t>- karta techniczna wydana przez producenta zawierająca szczegółową charakterystykę i parametry techniczne oferowanej trawy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autoryzacja producenta trawy syntetycznej, wystawioną dla wykonawcy na realizowaną inwestycję, która jest przedmiotem niniejszego postępowania wraz z potwierdzeniem gwarancji udzielonej przez producenta 5-letniej gwarancji na tę nawierzchnię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ODPOWIEDŹ: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  <w:r w:rsidRPr="00701E5E">
        <w:rPr>
          <w:b/>
          <w:iCs/>
          <w:color w:val="000000"/>
          <w:sz w:val="28"/>
          <w:szCs w:val="28"/>
        </w:rPr>
        <w:t xml:space="preserve">Prosimy o przyjęcie trawy zgodnej z opisem technicznym, wys. min. 60mm zasypaną piaskiem kwarcowym i granulatem gumowym SBR. Jednocześnie akceptujemy rodzaj trawy </w:t>
      </w:r>
      <w:r w:rsidRPr="00701E5E">
        <w:rPr>
          <w:b/>
          <w:sz w:val="28"/>
          <w:szCs w:val="28"/>
        </w:rPr>
        <w:t>o minimalnych parametrach określonych w programie ORLIK 2012</w:t>
      </w:r>
      <w:r w:rsidRPr="00086F6F">
        <w:rPr>
          <w:sz w:val="28"/>
          <w:szCs w:val="28"/>
        </w:rPr>
        <w:t>.</w:t>
      </w:r>
    </w:p>
    <w:p w:rsidR="00985BBD" w:rsidRPr="00086F6F" w:rsidRDefault="00985BBD" w:rsidP="00086F6F">
      <w:pPr>
        <w:jc w:val="both"/>
        <w:rPr>
          <w:sz w:val="28"/>
          <w:szCs w:val="28"/>
        </w:rPr>
      </w:pPr>
    </w:p>
    <w:p w:rsidR="00985BBD" w:rsidRPr="00086F6F" w:rsidRDefault="00985BBD" w:rsidP="00086F6F">
      <w:pPr>
        <w:pStyle w:val="Akapitzlist"/>
        <w:numPr>
          <w:ilvl w:val="0"/>
          <w:numId w:val="3"/>
        </w:numPr>
        <w:ind w:left="284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W związku z rozbieżnościami pomiędzy specyfikacją a opisem technicznym, które dotyczą trawy synestetycznej, proszę o sprecyzowanie jaki system naw. syntetycznej należy wycenić, trawę o wysokości włókna 60 mm czy 17 mm? Jeśli zdecydują się Państwo na trawę piłkarska o wysokości włókna 60 mm, proszę o potwierdzenie czy do oferty należy dołączyć dokumenty weryfikujące naw. syntetyczną na etapie otwarcia ofert.  Jeśli tak, to czy nawierzchnia piłkarska powinna posiadać minimalne parametry  </w:t>
      </w:r>
      <w:proofErr w:type="spellStart"/>
      <w:r w:rsidRPr="00086F6F">
        <w:rPr>
          <w:sz w:val="28"/>
          <w:szCs w:val="28"/>
        </w:rPr>
        <w:t>tj</w:t>
      </w:r>
      <w:proofErr w:type="spellEnd"/>
      <w:r w:rsidRPr="00086F6F">
        <w:rPr>
          <w:sz w:val="28"/>
          <w:szCs w:val="28"/>
        </w:rPr>
        <w:t>;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-   kolor trawy:  dwa odcienie zieleni w jednym pęczku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-   grubość włókna:                                         340 mikronów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-   gęstość pęczków w szt.:                             9.300 m2  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-   </w:t>
      </w:r>
      <w:proofErr w:type="spellStart"/>
      <w:r w:rsidRPr="00086F6F">
        <w:rPr>
          <w:sz w:val="28"/>
          <w:szCs w:val="28"/>
        </w:rPr>
        <w:t>ilosc</w:t>
      </w:r>
      <w:proofErr w:type="spellEnd"/>
      <w:r w:rsidRPr="00086F6F">
        <w:rPr>
          <w:sz w:val="28"/>
          <w:szCs w:val="28"/>
        </w:rPr>
        <w:t xml:space="preserve"> włókien w szt.:                                  150.000 m2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-   ilość włókien w pęczku:                            16 szt.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-   ciężar włókna </w:t>
      </w:r>
      <w:proofErr w:type="spellStart"/>
      <w:r w:rsidRPr="00086F6F">
        <w:rPr>
          <w:sz w:val="28"/>
          <w:szCs w:val="28"/>
        </w:rPr>
        <w:t>Dtex</w:t>
      </w:r>
      <w:proofErr w:type="spellEnd"/>
      <w:r w:rsidRPr="00086F6F">
        <w:rPr>
          <w:sz w:val="28"/>
          <w:szCs w:val="28"/>
        </w:rPr>
        <w:t xml:space="preserve">:                                   16.000 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  waga całkowita w przedziale w kg            2 900/m2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-  włókno </w:t>
      </w:r>
      <w:proofErr w:type="spellStart"/>
      <w:r w:rsidRPr="00086F6F">
        <w:rPr>
          <w:sz w:val="28"/>
          <w:szCs w:val="28"/>
        </w:rPr>
        <w:t>monofilowe</w:t>
      </w:r>
      <w:proofErr w:type="spellEnd"/>
      <w:r w:rsidRPr="00086F6F">
        <w:rPr>
          <w:sz w:val="28"/>
          <w:szCs w:val="28"/>
        </w:rPr>
        <w:t xml:space="preserve"> proste wzmocnione rdzeniem stabilizującym na całej długości, kształt C, S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- linie segregacyjne: szerokości 10 cm,  wklejone w nawierzchnię, koloru białego 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</w:rPr>
      </w:pPr>
    </w:p>
    <w:p w:rsidR="00985BBD" w:rsidRPr="00086F6F" w:rsidRDefault="00985BBD" w:rsidP="00701E5E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Wyplenienie systemu: piasek kwarcowy w ilości ok.18 kg /m2, </w:t>
      </w:r>
      <w:proofErr w:type="spellStart"/>
      <w:r w:rsidRPr="00086F6F">
        <w:rPr>
          <w:sz w:val="28"/>
          <w:szCs w:val="28"/>
        </w:rPr>
        <w:t>epdm</w:t>
      </w:r>
      <w:proofErr w:type="spellEnd"/>
      <w:r w:rsidRPr="00086F6F">
        <w:rPr>
          <w:sz w:val="28"/>
          <w:szCs w:val="28"/>
        </w:rPr>
        <w:t xml:space="preserve"> z recyklingu szary w ilości  ok.18 kg /m2 zgodny z badaniem laboratoryjnym oferowanej trawy syntetycznej.</w:t>
      </w:r>
    </w:p>
    <w:p w:rsidR="00985BBD" w:rsidRPr="00086F6F" w:rsidRDefault="00985BBD" w:rsidP="00701E5E">
      <w:pPr>
        <w:jc w:val="both"/>
        <w:rPr>
          <w:sz w:val="28"/>
          <w:szCs w:val="28"/>
        </w:rPr>
      </w:pPr>
    </w:p>
    <w:p w:rsidR="00985BBD" w:rsidRPr="00086F6F" w:rsidRDefault="00985BBD" w:rsidP="00701E5E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Czy do oferty należy dołączyć n/w dokumenty:</w:t>
      </w:r>
    </w:p>
    <w:p w:rsidR="00985BBD" w:rsidRPr="00086F6F" w:rsidRDefault="00985BBD" w:rsidP="00701E5E">
      <w:pPr>
        <w:jc w:val="both"/>
        <w:rPr>
          <w:rFonts w:ascii="Calibri" w:hAnsi="Calibri"/>
          <w:sz w:val="28"/>
          <w:szCs w:val="28"/>
        </w:rPr>
      </w:pPr>
      <w:r w:rsidRPr="00086F6F">
        <w:rPr>
          <w:sz w:val="28"/>
          <w:szCs w:val="28"/>
        </w:rPr>
        <w:t>- certyfikat FIFA 2 Star dla obiektu wykonanego z oferowanego systemu nawierzchni  </w:t>
      </w:r>
    </w:p>
    <w:p w:rsidR="00985BBD" w:rsidRPr="00086F6F" w:rsidRDefault="00985BBD" w:rsidP="00701E5E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raport z badań przeprowadzonych przez laboratorium (</w:t>
      </w:r>
      <w:proofErr w:type="spellStart"/>
      <w:r w:rsidRPr="00086F6F">
        <w:rPr>
          <w:sz w:val="28"/>
          <w:szCs w:val="28"/>
        </w:rPr>
        <w:t>Labosport</w:t>
      </w:r>
      <w:proofErr w:type="spellEnd"/>
      <w:r w:rsidRPr="00086F6F">
        <w:rPr>
          <w:sz w:val="28"/>
          <w:szCs w:val="28"/>
        </w:rPr>
        <w:t xml:space="preserve"> lub ISA-Sport lub Sports </w:t>
      </w:r>
      <w:proofErr w:type="spellStart"/>
      <w:r w:rsidRPr="00086F6F">
        <w:rPr>
          <w:sz w:val="28"/>
          <w:szCs w:val="28"/>
        </w:rPr>
        <w:t>Labs</w:t>
      </w:r>
      <w:proofErr w:type="spellEnd"/>
      <w:r w:rsidRPr="00086F6F">
        <w:rPr>
          <w:sz w:val="28"/>
          <w:szCs w:val="28"/>
        </w:rPr>
        <w:t xml:space="preserve"> </w:t>
      </w:r>
      <w:proofErr w:type="spellStart"/>
      <w:r w:rsidRPr="00086F6F">
        <w:rPr>
          <w:sz w:val="28"/>
          <w:szCs w:val="28"/>
        </w:rPr>
        <w:t>Ltd</w:t>
      </w:r>
      <w:proofErr w:type="spellEnd"/>
      <w:r w:rsidRPr="00086F6F">
        <w:rPr>
          <w:sz w:val="28"/>
          <w:szCs w:val="28"/>
        </w:rPr>
        <w:t xml:space="preserve">), dotyczący oferowanego systemu nawierzchni, potwierdzający  zgodność jej parametrów z FIFA </w:t>
      </w:r>
      <w:proofErr w:type="spellStart"/>
      <w:r w:rsidRPr="00086F6F">
        <w:rPr>
          <w:sz w:val="28"/>
          <w:szCs w:val="28"/>
        </w:rPr>
        <w:t>Quality</w:t>
      </w:r>
      <w:proofErr w:type="spellEnd"/>
      <w:r w:rsidRPr="00086F6F">
        <w:rPr>
          <w:sz w:val="28"/>
          <w:szCs w:val="28"/>
        </w:rPr>
        <w:t xml:space="preserve"> </w:t>
      </w:r>
      <w:proofErr w:type="spellStart"/>
      <w:r w:rsidRPr="00086F6F">
        <w:rPr>
          <w:sz w:val="28"/>
          <w:szCs w:val="28"/>
        </w:rPr>
        <w:t>Concept</w:t>
      </w:r>
      <w:proofErr w:type="spellEnd"/>
      <w:r w:rsidRPr="00086F6F">
        <w:rPr>
          <w:sz w:val="28"/>
          <w:szCs w:val="28"/>
        </w:rPr>
        <w:t xml:space="preserve"> for Football Turf (dostępny na </w:t>
      </w:r>
      <w:hyperlink r:id="rId6" w:history="1">
        <w:r w:rsidRPr="00086F6F">
          <w:rPr>
            <w:rStyle w:val="Hipercze"/>
            <w:sz w:val="28"/>
            <w:szCs w:val="28"/>
          </w:rPr>
          <w:t>www.FIFA.com</w:t>
        </w:r>
      </w:hyperlink>
      <w:r w:rsidRPr="00086F6F">
        <w:rPr>
          <w:sz w:val="28"/>
          <w:szCs w:val="28"/>
        </w:rPr>
        <w:t>)</w:t>
      </w:r>
    </w:p>
    <w:p w:rsidR="00985BBD" w:rsidRPr="00086F6F" w:rsidRDefault="00985BBD" w:rsidP="00701E5E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rekomendacja techniczna ITB potwierdzające wymagane parametry trawy syntetycznej  </w:t>
      </w:r>
    </w:p>
    <w:p w:rsidR="00985BBD" w:rsidRPr="00086F6F" w:rsidRDefault="00985BBD" w:rsidP="00701E5E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Atest PZH lub równoważny dla oferowanej nawierzchni  i wypełnienia</w:t>
      </w:r>
    </w:p>
    <w:p w:rsidR="00985BBD" w:rsidRPr="00086F6F" w:rsidRDefault="00985BBD" w:rsidP="00701E5E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- Autoryzacja producenta trawy syntetycznej, wystawiona dla wykonawcy na realizowaną inwestycję wraz z potwierdzeniem gwarancji udzielonej przez producenta na tę nawierzchnię.</w:t>
      </w:r>
    </w:p>
    <w:p w:rsidR="00985BBD" w:rsidRPr="00701E5E" w:rsidRDefault="00985BBD" w:rsidP="00086F6F">
      <w:pPr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ODPOWIEDŹ:</w:t>
      </w:r>
    </w:p>
    <w:p w:rsidR="00985BBD" w:rsidRPr="00701E5E" w:rsidRDefault="00985BBD" w:rsidP="00086F6F">
      <w:pPr>
        <w:jc w:val="both"/>
        <w:rPr>
          <w:b/>
          <w:sz w:val="28"/>
          <w:szCs w:val="28"/>
        </w:rPr>
      </w:pPr>
      <w:r w:rsidRPr="00701E5E">
        <w:rPr>
          <w:b/>
          <w:iCs/>
          <w:color w:val="000000"/>
          <w:sz w:val="28"/>
          <w:szCs w:val="28"/>
        </w:rPr>
        <w:t>Prosimy o przyjęcie trawy zgodnej z opisem technicznym, wys. włókna 60mm zasypaną piaskiem kwarcowym i granulatem gumowym SBR. Jednocześnie informujemy, że  rodzaj trawy powinien spełniać</w:t>
      </w:r>
      <w:r w:rsidRPr="00701E5E">
        <w:rPr>
          <w:b/>
          <w:sz w:val="28"/>
          <w:szCs w:val="28"/>
        </w:rPr>
        <w:t xml:space="preserve"> minimalne parametry określone w programie ORLIK 2012.</w:t>
      </w:r>
      <w:r w:rsidR="00701E5E" w:rsidRPr="00701E5E">
        <w:rPr>
          <w:b/>
          <w:sz w:val="28"/>
          <w:szCs w:val="28"/>
        </w:rPr>
        <w:t xml:space="preserve"> Do oferty nie trzeba dołączać dokumentów, o które pyta wykonawca, są one wymagane na etapie realizacji inwestycji.</w:t>
      </w:r>
    </w:p>
    <w:p w:rsidR="00B103C4" w:rsidRPr="00086F6F" w:rsidRDefault="00B103C4" w:rsidP="00086F6F">
      <w:pPr>
        <w:jc w:val="both"/>
        <w:rPr>
          <w:sz w:val="28"/>
          <w:szCs w:val="28"/>
        </w:rPr>
      </w:pPr>
    </w:p>
    <w:p w:rsidR="00985BBD" w:rsidRPr="00086F6F" w:rsidRDefault="00985BBD" w:rsidP="00701E5E">
      <w:pPr>
        <w:pStyle w:val="Akapitzlist"/>
        <w:numPr>
          <w:ilvl w:val="0"/>
          <w:numId w:val="3"/>
        </w:numPr>
        <w:tabs>
          <w:tab w:val="left" w:pos="9072"/>
        </w:tabs>
        <w:ind w:left="426"/>
        <w:jc w:val="both"/>
        <w:rPr>
          <w:sz w:val="28"/>
          <w:szCs w:val="28"/>
          <w:shd w:val="clear" w:color="auto" w:fill="FFFFFF"/>
        </w:rPr>
      </w:pPr>
      <w:r w:rsidRPr="00086F6F">
        <w:rPr>
          <w:sz w:val="28"/>
          <w:szCs w:val="28"/>
          <w:shd w:val="clear" w:color="auto" w:fill="FFFFFF"/>
        </w:rPr>
        <w:t xml:space="preserve">Proszę o odpowiedź czy dokumenty dotyczące nawierzchni z  poliuretanu należy dołączyć do oferty czy też będą wymagane na etapie prowadzenia inwestycji? Podkreślić należy, że wymóg dołączenia dokumentów dla nawierzchni w znaczącym stopniu ułatwi Zamawiającemu weryfikację </w:t>
      </w:r>
      <w:r w:rsidRPr="00086F6F">
        <w:rPr>
          <w:sz w:val="28"/>
          <w:szCs w:val="28"/>
          <w:shd w:val="clear" w:color="auto" w:fill="FFFFFF"/>
        </w:rPr>
        <w:lastRenderedPageBreak/>
        <w:t>wymaganych przez niego produktów które mają zostać zainstalowane/wybudowane na przedmiotowej inwestycji.</w:t>
      </w:r>
    </w:p>
    <w:p w:rsidR="00985BBD" w:rsidRPr="00086F6F" w:rsidRDefault="00985BBD" w:rsidP="00086F6F">
      <w:pPr>
        <w:ind w:right="675"/>
        <w:jc w:val="both"/>
        <w:rPr>
          <w:sz w:val="28"/>
          <w:szCs w:val="28"/>
          <w:shd w:val="clear" w:color="auto" w:fill="FFFFFF"/>
        </w:rPr>
      </w:pPr>
      <w:r w:rsidRPr="00086F6F">
        <w:rPr>
          <w:sz w:val="28"/>
          <w:szCs w:val="28"/>
          <w:shd w:val="clear" w:color="auto" w:fill="FFFFFF"/>
        </w:rPr>
        <w:t>ODPOWIEDŹ:</w:t>
      </w:r>
    </w:p>
    <w:p w:rsidR="00985BBD" w:rsidRDefault="00985BBD" w:rsidP="008B0390">
      <w:pPr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Dokumenty dotyczące nawierzchni z poliuretanu będą wymagane na etapie prowadzenia inwestycji</w:t>
      </w:r>
      <w:r w:rsidR="008B0390">
        <w:rPr>
          <w:b/>
          <w:sz w:val="28"/>
          <w:szCs w:val="28"/>
        </w:rPr>
        <w:t>.</w:t>
      </w:r>
    </w:p>
    <w:p w:rsidR="00701E5E" w:rsidRPr="00701E5E" w:rsidRDefault="00701E5E" w:rsidP="00086F6F">
      <w:pPr>
        <w:ind w:right="675"/>
        <w:jc w:val="both"/>
        <w:rPr>
          <w:b/>
          <w:sz w:val="28"/>
          <w:szCs w:val="28"/>
          <w:shd w:val="clear" w:color="auto" w:fill="FFFFFF"/>
        </w:rPr>
      </w:pPr>
    </w:p>
    <w:p w:rsidR="00985BBD" w:rsidRPr="00086F6F" w:rsidRDefault="00985BBD" w:rsidP="00086F6F">
      <w:pPr>
        <w:pStyle w:val="Akapitzlist"/>
        <w:numPr>
          <w:ilvl w:val="0"/>
          <w:numId w:val="3"/>
        </w:numPr>
        <w:tabs>
          <w:tab w:val="left" w:pos="2295"/>
        </w:tabs>
        <w:autoSpaceDE w:val="0"/>
        <w:autoSpaceDN w:val="0"/>
        <w:adjustRightInd w:val="0"/>
        <w:ind w:left="426" w:right="675"/>
        <w:jc w:val="both"/>
        <w:rPr>
          <w:bCs/>
          <w:sz w:val="28"/>
          <w:szCs w:val="28"/>
        </w:rPr>
      </w:pPr>
      <w:r w:rsidRPr="00086F6F">
        <w:rPr>
          <w:bCs/>
          <w:sz w:val="28"/>
          <w:szCs w:val="28"/>
        </w:rPr>
        <w:t>Czy Zamawiający wyrazi zgodę na cesję wierzytelności z instytucją finansowa/bankiem dla zabezpieczenia kredytu.</w:t>
      </w:r>
    </w:p>
    <w:p w:rsidR="00B103C4" w:rsidRPr="00701E5E" w:rsidRDefault="00985BBD" w:rsidP="00086F6F">
      <w:pPr>
        <w:pStyle w:val="Akapitzlist"/>
        <w:ind w:left="284"/>
        <w:jc w:val="both"/>
        <w:rPr>
          <w:bCs/>
          <w:sz w:val="28"/>
          <w:szCs w:val="28"/>
        </w:rPr>
      </w:pPr>
      <w:r w:rsidRPr="00086F6F">
        <w:rPr>
          <w:bCs/>
          <w:sz w:val="28"/>
          <w:szCs w:val="28"/>
        </w:rPr>
        <w:t xml:space="preserve">W związku z powyższym proszę o jednoznaczną odpowiedź czy Zamawiający wyrazi zgodę na taką cesję. Jeśli zgoda taka jest czymś ograniczona to proszę </w:t>
      </w:r>
      <w:r w:rsidRPr="00701E5E">
        <w:rPr>
          <w:bCs/>
          <w:sz w:val="28"/>
          <w:szCs w:val="28"/>
        </w:rPr>
        <w:t>również o podanie warunków przy których Zamawiający wyrazi zgodę na cesję wierzytelności</w:t>
      </w:r>
    </w:p>
    <w:p w:rsidR="00985BBD" w:rsidRPr="00701E5E" w:rsidRDefault="00985BBD" w:rsidP="00086F6F">
      <w:pPr>
        <w:pStyle w:val="Akapitzlist"/>
        <w:ind w:left="284"/>
        <w:jc w:val="both"/>
        <w:rPr>
          <w:bCs/>
          <w:sz w:val="28"/>
          <w:szCs w:val="28"/>
        </w:rPr>
      </w:pPr>
    </w:p>
    <w:p w:rsidR="00985BBD" w:rsidRPr="00701E5E" w:rsidRDefault="00985BBD" w:rsidP="00086F6F">
      <w:pPr>
        <w:pStyle w:val="Akapitzlist"/>
        <w:ind w:left="284"/>
        <w:jc w:val="both"/>
        <w:rPr>
          <w:b/>
          <w:bCs/>
          <w:sz w:val="28"/>
          <w:szCs w:val="28"/>
        </w:rPr>
      </w:pPr>
      <w:r w:rsidRPr="00701E5E">
        <w:rPr>
          <w:b/>
          <w:bCs/>
          <w:sz w:val="28"/>
          <w:szCs w:val="28"/>
        </w:rPr>
        <w:t>ODPOWIEDŹ:</w:t>
      </w:r>
    </w:p>
    <w:p w:rsidR="00985BBD" w:rsidRPr="00701E5E" w:rsidRDefault="008B0390" w:rsidP="00086F6F">
      <w:pPr>
        <w:pStyle w:val="Akapitzlist"/>
        <w:ind w:left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Zamawiający zgodnie z przepisami kodeksu cywilnego nie musi wyrażać zgodny na zawarcie cesji. Należy jednak powiadomić niezwłocznie Zamawiającego o zawarciu umowy cesji z bankiem, aby wypłacił wynagrodzenie na właściwy rachunek bankowy.</w:t>
      </w:r>
    </w:p>
    <w:p w:rsidR="00985BBD" w:rsidRPr="00086F6F" w:rsidRDefault="00985BBD" w:rsidP="00086F6F">
      <w:pPr>
        <w:pStyle w:val="Akapitzlist"/>
        <w:ind w:left="284"/>
        <w:jc w:val="both"/>
        <w:rPr>
          <w:bCs/>
          <w:sz w:val="28"/>
          <w:szCs w:val="28"/>
        </w:rPr>
      </w:pPr>
    </w:p>
    <w:p w:rsidR="00985BBD" w:rsidRPr="00086F6F" w:rsidRDefault="00985BBD" w:rsidP="00086F6F">
      <w:pPr>
        <w:pStyle w:val="Akapitzlist"/>
        <w:numPr>
          <w:ilvl w:val="0"/>
          <w:numId w:val="3"/>
        </w:numPr>
        <w:ind w:left="284"/>
        <w:jc w:val="both"/>
        <w:rPr>
          <w:sz w:val="28"/>
          <w:szCs w:val="28"/>
        </w:rPr>
      </w:pPr>
      <w:r w:rsidRPr="00086F6F">
        <w:rPr>
          <w:bCs/>
          <w:sz w:val="28"/>
          <w:szCs w:val="28"/>
        </w:rPr>
        <w:t xml:space="preserve">W związku zapisami umowy wskazanymi w § 4.1 ust. 12. pkt. f) i obowiązkiem uzyskania przez Wykonawcę pozwolenia na użytkowanie obiektu, wnoszę o udostępnię na stronie internetowej Zamawiającego </w:t>
      </w:r>
      <w:proofErr w:type="spellStart"/>
      <w:r w:rsidRPr="00086F6F">
        <w:rPr>
          <w:bCs/>
          <w:sz w:val="28"/>
          <w:szCs w:val="28"/>
        </w:rPr>
        <w:t>skanu</w:t>
      </w:r>
      <w:proofErr w:type="spellEnd"/>
      <w:r w:rsidRPr="00086F6F">
        <w:rPr>
          <w:bCs/>
          <w:sz w:val="28"/>
          <w:szCs w:val="28"/>
        </w:rPr>
        <w:t xml:space="preserve"> pozwolenia na budowę</w:t>
      </w:r>
    </w:p>
    <w:p w:rsidR="00985BBD" w:rsidRPr="00086F6F" w:rsidRDefault="00985BBD" w:rsidP="00086F6F">
      <w:pPr>
        <w:jc w:val="both"/>
        <w:rPr>
          <w:sz w:val="28"/>
          <w:szCs w:val="28"/>
        </w:rPr>
      </w:pPr>
    </w:p>
    <w:p w:rsidR="00985BBD" w:rsidRPr="00701E5E" w:rsidRDefault="00985BBD" w:rsidP="00086F6F">
      <w:pPr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ODPOWIEDŹ:</w:t>
      </w:r>
    </w:p>
    <w:p w:rsidR="00985BBD" w:rsidRPr="00701E5E" w:rsidRDefault="00985BBD" w:rsidP="00086F6F">
      <w:pPr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Obiekt nie wymaga pozwolenia na użytkowanie.</w:t>
      </w:r>
    </w:p>
    <w:p w:rsidR="00985BBD" w:rsidRPr="00086F6F" w:rsidRDefault="00985BBD" w:rsidP="00086F6F">
      <w:pPr>
        <w:pStyle w:val="Akapitzlist"/>
        <w:numPr>
          <w:ilvl w:val="0"/>
          <w:numId w:val="3"/>
        </w:numPr>
        <w:ind w:left="284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Zwracamy się z prośbą o wyjaśnienie, czy nawierzchnia boiska do piłki nożnej ma </w:t>
      </w:r>
      <w:r w:rsidR="00701E5E" w:rsidRPr="00086F6F">
        <w:rPr>
          <w:sz w:val="28"/>
          <w:szCs w:val="28"/>
        </w:rPr>
        <w:t>mieć</w:t>
      </w:r>
      <w:r w:rsidRPr="00086F6F">
        <w:rPr>
          <w:sz w:val="28"/>
          <w:szCs w:val="28"/>
        </w:rPr>
        <w:t xml:space="preserve"> powierzchnię 1800 m2 czy 1456 m2? </w:t>
      </w:r>
    </w:p>
    <w:p w:rsidR="00985BBD" w:rsidRPr="00086F6F" w:rsidRDefault="00985BBD" w:rsidP="00086F6F">
      <w:pPr>
        <w:pStyle w:val="Akapitzlist"/>
        <w:ind w:left="284"/>
        <w:jc w:val="both"/>
        <w:rPr>
          <w:sz w:val="28"/>
          <w:szCs w:val="28"/>
        </w:rPr>
      </w:pPr>
    </w:p>
    <w:p w:rsidR="00985BBD" w:rsidRPr="008B0390" w:rsidRDefault="00452B8D" w:rsidP="00086F6F">
      <w:pPr>
        <w:pStyle w:val="Akapitzlist"/>
        <w:ind w:left="284"/>
        <w:jc w:val="both"/>
        <w:rPr>
          <w:b/>
          <w:sz w:val="28"/>
          <w:szCs w:val="28"/>
        </w:rPr>
      </w:pPr>
      <w:bookmarkStart w:id="0" w:name="_GoBack"/>
      <w:r w:rsidRPr="008B0390">
        <w:rPr>
          <w:b/>
          <w:sz w:val="28"/>
          <w:szCs w:val="28"/>
        </w:rPr>
        <w:t>ODPOWIEDŹ:</w:t>
      </w:r>
    </w:p>
    <w:p w:rsidR="00452B8D" w:rsidRPr="008B0390" w:rsidRDefault="00452B8D" w:rsidP="00086F6F">
      <w:pPr>
        <w:jc w:val="both"/>
        <w:rPr>
          <w:b/>
          <w:sz w:val="28"/>
          <w:szCs w:val="28"/>
        </w:rPr>
      </w:pPr>
      <w:r w:rsidRPr="008B0390">
        <w:rPr>
          <w:b/>
          <w:sz w:val="28"/>
          <w:szCs w:val="28"/>
        </w:rPr>
        <w:t>boisko do piłki nożnej – 1800 m2</w:t>
      </w:r>
    </w:p>
    <w:bookmarkEnd w:id="0"/>
    <w:p w:rsidR="00452B8D" w:rsidRPr="00086F6F" w:rsidRDefault="00452B8D" w:rsidP="00086F6F">
      <w:pPr>
        <w:jc w:val="both"/>
        <w:rPr>
          <w:sz w:val="28"/>
          <w:szCs w:val="28"/>
        </w:rPr>
      </w:pPr>
    </w:p>
    <w:p w:rsidR="00452B8D" w:rsidRPr="00086F6F" w:rsidRDefault="00452B8D" w:rsidP="00086F6F">
      <w:pPr>
        <w:pStyle w:val="Akapitzlist"/>
        <w:numPr>
          <w:ilvl w:val="0"/>
          <w:numId w:val="3"/>
        </w:numPr>
        <w:ind w:left="284"/>
        <w:jc w:val="both"/>
        <w:rPr>
          <w:sz w:val="28"/>
          <w:szCs w:val="28"/>
        </w:rPr>
      </w:pPr>
      <w:r w:rsidRPr="00086F6F">
        <w:rPr>
          <w:sz w:val="28"/>
          <w:szCs w:val="28"/>
        </w:rPr>
        <w:lastRenderedPageBreak/>
        <w:t>Czy nawierzchnia poliuretanowa mam mieć wymiar: 613,11 m2 czy 611,20 m2?</w:t>
      </w:r>
    </w:p>
    <w:p w:rsidR="00452B8D" w:rsidRPr="00086F6F" w:rsidRDefault="00452B8D" w:rsidP="00086F6F">
      <w:pPr>
        <w:pStyle w:val="Akapitzlist"/>
        <w:ind w:left="284"/>
        <w:jc w:val="both"/>
        <w:rPr>
          <w:sz w:val="28"/>
          <w:szCs w:val="28"/>
        </w:rPr>
      </w:pPr>
    </w:p>
    <w:p w:rsidR="00452B8D" w:rsidRPr="00701E5E" w:rsidRDefault="00452B8D" w:rsidP="00086F6F">
      <w:pPr>
        <w:pStyle w:val="Akapitzlist"/>
        <w:ind w:left="284"/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ODPOWIEDŹ:</w:t>
      </w:r>
    </w:p>
    <w:p w:rsidR="00452B8D" w:rsidRPr="00701E5E" w:rsidRDefault="00452B8D" w:rsidP="00086F6F">
      <w:pPr>
        <w:pStyle w:val="Akapitzlist"/>
        <w:ind w:left="284"/>
        <w:jc w:val="both"/>
        <w:rPr>
          <w:b/>
          <w:sz w:val="28"/>
          <w:szCs w:val="28"/>
        </w:rPr>
      </w:pPr>
    </w:p>
    <w:p w:rsidR="00452B8D" w:rsidRPr="00701E5E" w:rsidRDefault="00452B8D" w:rsidP="00086F6F">
      <w:pPr>
        <w:pStyle w:val="Akapitzlist"/>
        <w:ind w:left="284"/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nawierzchnia poliuretanowa - 613,11 m2</w:t>
      </w:r>
    </w:p>
    <w:p w:rsidR="00701E5E" w:rsidRDefault="00701E5E" w:rsidP="00086F6F">
      <w:pPr>
        <w:pStyle w:val="Akapitzlist"/>
        <w:ind w:left="284"/>
        <w:jc w:val="both"/>
        <w:rPr>
          <w:sz w:val="28"/>
          <w:szCs w:val="28"/>
        </w:rPr>
      </w:pPr>
    </w:p>
    <w:p w:rsidR="00701E5E" w:rsidRPr="00086F6F" w:rsidRDefault="00701E5E" w:rsidP="00086F6F">
      <w:pPr>
        <w:pStyle w:val="Akapitzlist"/>
        <w:ind w:left="284"/>
        <w:jc w:val="both"/>
        <w:rPr>
          <w:sz w:val="28"/>
          <w:szCs w:val="28"/>
        </w:rPr>
      </w:pPr>
    </w:p>
    <w:p w:rsidR="00452B8D" w:rsidRPr="00086F6F" w:rsidRDefault="00452B8D" w:rsidP="00086F6F">
      <w:pPr>
        <w:pStyle w:val="Akapitzlist"/>
        <w:numPr>
          <w:ilvl w:val="0"/>
          <w:numId w:val="3"/>
        </w:numPr>
        <w:ind w:left="426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Prosimy tez o ujednolicenie wymagań co do sztucznej trawy: w przedmiarze jest: wysokość  włókna min 60 mm, w dokumentacji projektowej : wysokość włókna minimum 17 mm? </w:t>
      </w:r>
    </w:p>
    <w:p w:rsidR="00452B8D" w:rsidRPr="00086F6F" w:rsidRDefault="00452B8D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ODPOWIEDŹ:</w:t>
      </w:r>
    </w:p>
    <w:p w:rsidR="00452B8D" w:rsidRPr="00086F6F" w:rsidRDefault="00452B8D" w:rsidP="00086F6F">
      <w:pPr>
        <w:jc w:val="both"/>
        <w:rPr>
          <w:sz w:val="28"/>
          <w:szCs w:val="28"/>
        </w:rPr>
      </w:pPr>
      <w:r w:rsidRPr="00086F6F">
        <w:rPr>
          <w:sz w:val="28"/>
          <w:szCs w:val="28"/>
        </w:rPr>
        <w:t>wysokość włókna 60 mm</w:t>
      </w:r>
    </w:p>
    <w:p w:rsidR="00452B8D" w:rsidRPr="00086F6F" w:rsidRDefault="00452B8D" w:rsidP="00086F6F">
      <w:pPr>
        <w:pStyle w:val="Akapitzlist"/>
        <w:numPr>
          <w:ilvl w:val="0"/>
          <w:numId w:val="3"/>
        </w:numPr>
        <w:ind w:left="284"/>
        <w:jc w:val="both"/>
        <w:rPr>
          <w:sz w:val="28"/>
          <w:szCs w:val="28"/>
        </w:rPr>
      </w:pPr>
      <w:r w:rsidRPr="00086F6F">
        <w:rPr>
          <w:sz w:val="28"/>
          <w:szCs w:val="28"/>
        </w:rPr>
        <w:t xml:space="preserve">Prosimy tez o anulowanie zapisu: dostarczenie oświadczenia producenta trawy sztucznej, że jest członkiem ESTO </w:t>
      </w:r>
    </w:p>
    <w:p w:rsidR="00452B8D" w:rsidRPr="00701E5E" w:rsidRDefault="00452B8D" w:rsidP="00086F6F">
      <w:pPr>
        <w:ind w:left="-76"/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ODPOWIEDŹ:</w:t>
      </w:r>
    </w:p>
    <w:p w:rsidR="00452B8D" w:rsidRPr="00701E5E" w:rsidRDefault="00452B8D" w:rsidP="00086F6F">
      <w:pPr>
        <w:ind w:left="-76"/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zapis nie zostaje anulowany</w:t>
      </w:r>
      <w:r w:rsidR="00701E5E" w:rsidRPr="00701E5E">
        <w:rPr>
          <w:b/>
          <w:sz w:val="28"/>
          <w:szCs w:val="28"/>
        </w:rPr>
        <w:t xml:space="preserve"> Zamawiający podtrzymuje dotychczasowe zapisy SIWZ</w:t>
      </w:r>
    </w:p>
    <w:p w:rsidR="00452B8D" w:rsidRPr="00086F6F" w:rsidRDefault="00452B8D" w:rsidP="00086F6F">
      <w:pPr>
        <w:pStyle w:val="Akapitzlist"/>
        <w:numPr>
          <w:ilvl w:val="0"/>
          <w:numId w:val="3"/>
        </w:numPr>
        <w:ind w:left="426"/>
        <w:jc w:val="both"/>
        <w:rPr>
          <w:sz w:val="28"/>
          <w:szCs w:val="28"/>
        </w:rPr>
      </w:pPr>
      <w:r w:rsidRPr="00086F6F">
        <w:rPr>
          <w:sz w:val="28"/>
          <w:szCs w:val="28"/>
        </w:rPr>
        <w:t>Prosimy tez o potwierdzenie ,czy piłka ręczna tez jest w zakresie dyscyplin na boisku poliuretanowym</w:t>
      </w:r>
    </w:p>
    <w:p w:rsidR="00452B8D" w:rsidRPr="00086F6F" w:rsidRDefault="00452B8D" w:rsidP="00086F6F">
      <w:pPr>
        <w:pStyle w:val="Akapitzlist"/>
        <w:ind w:left="426"/>
        <w:jc w:val="both"/>
        <w:rPr>
          <w:sz w:val="28"/>
          <w:szCs w:val="28"/>
        </w:rPr>
      </w:pPr>
    </w:p>
    <w:p w:rsidR="00452B8D" w:rsidRPr="00701E5E" w:rsidRDefault="00452B8D" w:rsidP="00701E5E">
      <w:pPr>
        <w:pStyle w:val="Akapitzlist"/>
        <w:ind w:left="0"/>
        <w:jc w:val="both"/>
        <w:rPr>
          <w:b/>
          <w:sz w:val="28"/>
          <w:szCs w:val="28"/>
        </w:rPr>
      </w:pPr>
      <w:r w:rsidRPr="00701E5E">
        <w:rPr>
          <w:b/>
          <w:sz w:val="28"/>
          <w:szCs w:val="28"/>
        </w:rPr>
        <w:t>ODPOWIEDŹ:</w:t>
      </w:r>
    </w:p>
    <w:p w:rsidR="00452B8D" w:rsidRPr="00701E5E" w:rsidRDefault="00452B8D" w:rsidP="00701E5E">
      <w:pPr>
        <w:pStyle w:val="Akapitzlist"/>
        <w:ind w:left="0"/>
        <w:jc w:val="both"/>
        <w:rPr>
          <w:b/>
        </w:rPr>
      </w:pPr>
      <w:r w:rsidRPr="00701E5E">
        <w:rPr>
          <w:b/>
          <w:sz w:val="28"/>
          <w:szCs w:val="28"/>
        </w:rPr>
        <w:t>piłka ręczna nie jest w zakresie dyscyplin sportowych na boisku poliuretanowym</w:t>
      </w:r>
      <w:r w:rsidRPr="00701E5E">
        <w:rPr>
          <w:b/>
        </w:rPr>
        <w:t>.</w:t>
      </w:r>
    </w:p>
    <w:p w:rsidR="00452B8D" w:rsidRDefault="00452B8D" w:rsidP="00452B8D"/>
    <w:p w:rsidR="00985BBD" w:rsidRPr="00985BBD" w:rsidRDefault="00985BBD" w:rsidP="00985BBD">
      <w:pPr>
        <w:pStyle w:val="Akapitzlist"/>
        <w:ind w:left="1440"/>
        <w:jc w:val="both"/>
        <w:rPr>
          <w:sz w:val="28"/>
          <w:szCs w:val="28"/>
        </w:rPr>
      </w:pPr>
    </w:p>
    <w:p w:rsidR="001F28E0" w:rsidRPr="00B103C4" w:rsidRDefault="001F28E0" w:rsidP="001F28E0">
      <w:pPr>
        <w:jc w:val="both"/>
        <w:rPr>
          <w:sz w:val="28"/>
          <w:szCs w:val="28"/>
        </w:rPr>
      </w:pP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  <w:t>………………………………</w:t>
      </w:r>
    </w:p>
    <w:p w:rsidR="001F28E0" w:rsidRPr="00B103C4" w:rsidRDefault="001F28E0" w:rsidP="001F28E0">
      <w:pPr>
        <w:jc w:val="both"/>
        <w:rPr>
          <w:sz w:val="28"/>
          <w:szCs w:val="28"/>
        </w:rPr>
      </w:pP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</w:r>
      <w:r w:rsidRPr="00B103C4">
        <w:rPr>
          <w:sz w:val="28"/>
          <w:szCs w:val="28"/>
        </w:rPr>
        <w:tab/>
        <w:t>Sławomir Baum</w:t>
      </w:r>
    </w:p>
    <w:sectPr w:rsidR="001F28E0" w:rsidRPr="00B10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A4879"/>
    <w:multiLevelType w:val="hybridMultilevel"/>
    <w:tmpl w:val="A7AE6A50"/>
    <w:lvl w:ilvl="0" w:tplc="F318A6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4EA7F26"/>
    <w:multiLevelType w:val="hybridMultilevel"/>
    <w:tmpl w:val="B1E65448"/>
    <w:lvl w:ilvl="0" w:tplc="F8C649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5C6785"/>
    <w:multiLevelType w:val="hybridMultilevel"/>
    <w:tmpl w:val="1EAAD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8E0"/>
    <w:rsid w:val="00086F6F"/>
    <w:rsid w:val="001F28E0"/>
    <w:rsid w:val="002776BB"/>
    <w:rsid w:val="00452B8D"/>
    <w:rsid w:val="005F7238"/>
    <w:rsid w:val="00701E5E"/>
    <w:rsid w:val="008824DF"/>
    <w:rsid w:val="008B0390"/>
    <w:rsid w:val="00985BBD"/>
    <w:rsid w:val="00B1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03C4"/>
    <w:pPr>
      <w:ind w:left="720"/>
      <w:contextualSpacing/>
    </w:pPr>
  </w:style>
  <w:style w:type="character" w:styleId="Hipercze">
    <w:name w:val="Hyperlink"/>
    <w:semiHidden/>
    <w:unhideWhenUsed/>
    <w:rsid w:val="00985B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03C4"/>
    <w:pPr>
      <w:ind w:left="720"/>
      <w:contextualSpacing/>
    </w:pPr>
  </w:style>
  <w:style w:type="character" w:styleId="Hipercze">
    <w:name w:val="Hyperlink"/>
    <w:semiHidden/>
    <w:unhideWhenUsed/>
    <w:rsid w:val="00985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5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F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Slawomir Baum</dc:creator>
  <cp:lastModifiedBy>Slawomir Baum</cp:lastModifiedBy>
  <cp:revision>6</cp:revision>
  <dcterms:created xsi:type="dcterms:W3CDTF">2015-03-24T13:16:00Z</dcterms:created>
  <dcterms:modified xsi:type="dcterms:W3CDTF">2015-04-01T07:56:00Z</dcterms:modified>
</cp:coreProperties>
</file>