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F45F58">
      <w:pPr>
        <w:rPr>
          <w:b/>
          <w:bCs/>
          <w:sz w:val="24"/>
        </w:rPr>
      </w:pPr>
      <w:r w:rsidRPr="00F45F58">
        <w:rPr>
          <w:b/>
          <w:bCs/>
          <w:sz w:val="24"/>
        </w:rPr>
        <w:t>Gmina Śrem</w:t>
      </w:r>
    </w:p>
    <w:p w:rsidR="00EF1037" w:rsidRDefault="00F45F58">
      <w:pPr>
        <w:rPr>
          <w:b/>
          <w:bCs/>
          <w:sz w:val="24"/>
        </w:rPr>
      </w:pPr>
      <w:r w:rsidRPr="00F45F5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F45F58">
        <w:rPr>
          <w:b/>
          <w:bCs/>
          <w:sz w:val="24"/>
        </w:rPr>
        <w:t>1</w:t>
      </w:r>
    </w:p>
    <w:p w:rsidR="00EF1037" w:rsidRDefault="00F45F58">
      <w:pPr>
        <w:rPr>
          <w:b/>
          <w:bCs/>
          <w:sz w:val="24"/>
        </w:rPr>
      </w:pPr>
      <w:r w:rsidRPr="00F45F5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F45F5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45F58" w:rsidRPr="00F45F58">
        <w:rPr>
          <w:b/>
          <w:bCs/>
          <w:sz w:val="24"/>
        </w:rPr>
        <w:t>BP.271.2.2015.BS/3</w:t>
      </w:r>
      <w:r>
        <w:rPr>
          <w:sz w:val="24"/>
        </w:rPr>
        <w:tab/>
        <w:t xml:space="preserve"> </w:t>
      </w:r>
      <w:r w:rsidR="00F45F58" w:rsidRPr="00F45F58">
        <w:rPr>
          <w:sz w:val="24"/>
        </w:rPr>
        <w:t>Śrem</w:t>
      </w:r>
      <w:r>
        <w:rPr>
          <w:sz w:val="24"/>
        </w:rPr>
        <w:t xml:space="preserve"> dnia: </w:t>
      </w:r>
      <w:r w:rsidR="00F45F58" w:rsidRPr="00F45F58">
        <w:rPr>
          <w:sz w:val="24"/>
        </w:rPr>
        <w:t>2015-03-24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0702E2">
      <w:pPr>
        <w:spacing w:before="24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45F58" w:rsidRPr="00F45F58">
        <w:rPr>
          <w:bCs/>
          <w:sz w:val="24"/>
        </w:rPr>
        <w:t>Pielęgnacja i bieżące utrzymanie zieleni wzdłuż ciągu pieszo - rowerowego nad rzeką Wartą w Śremie - Promenada oraz ul. Nadbrzeżna wraz z utrzymaniem czystości i porządku utwardzonej nawierzchni ciągu</w:t>
      </w:r>
      <w:r>
        <w:rPr>
          <w:bCs/>
          <w:sz w:val="24"/>
        </w:rPr>
        <w:t xml:space="preserve"> (</w:t>
      </w:r>
      <w:r w:rsidR="00F45F58" w:rsidRPr="00F45F58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 w:rsidP="000702E2">
      <w:pPr>
        <w:spacing w:before="36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</w:t>
      </w:r>
      <w:r w:rsidR="000702E2">
        <w:rPr>
          <w:sz w:val="24"/>
          <w:szCs w:val="22"/>
        </w:rPr>
        <w:t>n</w:t>
      </w:r>
      <w:r>
        <w:rPr>
          <w:sz w:val="24"/>
          <w:szCs w:val="22"/>
        </w:rPr>
        <w:t>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45F58" w:rsidRPr="00F45F58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45F58" w:rsidRPr="00F45F5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45F58" w:rsidRPr="00F45F58">
        <w:rPr>
          <w:b/>
          <w:sz w:val="24"/>
          <w:szCs w:val="22"/>
        </w:rPr>
        <w:t>Pielęgnacja i bieżące utrzymanie zieleni wzdłuż ciągu pieszo - rowerowego nad rzeką Wartą w Śremie - Promenada oraz ul. Nadbrzeżna wraz z utrzymaniem czystości i porządku utwardzonej nawierzchni ciągu</w:t>
      </w:r>
      <w:r>
        <w:rPr>
          <w:sz w:val="24"/>
          <w:szCs w:val="22"/>
        </w:rPr>
        <w:t>, dokonuje następujących zmian zapisów w specyfikacji istotnych warunków zamówienia:</w:t>
      </w:r>
    </w:p>
    <w:p w:rsidR="00F45F58" w:rsidRPr="00F45F58" w:rsidRDefault="00F45F58">
      <w:pPr>
        <w:spacing w:before="120" w:after="120" w:line="360" w:lineRule="auto"/>
        <w:rPr>
          <w:bCs/>
          <w:sz w:val="24"/>
        </w:rPr>
      </w:pPr>
      <w:r w:rsidRPr="00F45F58">
        <w:rPr>
          <w:bCs/>
          <w:sz w:val="24"/>
        </w:rPr>
        <w:t>W pkt  6.2. SIWZ w tabeli pkt 5 otrzymuje brzmienie:</w:t>
      </w:r>
    </w:p>
    <w:p w:rsidR="00F45F58" w:rsidRPr="00F45F58" w:rsidRDefault="00F45F58">
      <w:pPr>
        <w:spacing w:before="120" w:after="120" w:line="360" w:lineRule="auto"/>
        <w:rPr>
          <w:bCs/>
          <w:sz w:val="24"/>
        </w:rPr>
      </w:pPr>
      <w:r w:rsidRPr="00F45F58">
        <w:rPr>
          <w:bCs/>
          <w:sz w:val="24"/>
        </w:rPr>
        <w:t>Sytuacja ekonomiczna i finansowa</w:t>
      </w:r>
    </w:p>
    <w:p w:rsidR="00EF1037" w:rsidRDefault="00F45F58" w:rsidP="000702E2">
      <w:pPr>
        <w:spacing w:before="120" w:after="120" w:line="360" w:lineRule="auto"/>
        <w:jc w:val="both"/>
        <w:rPr>
          <w:bCs/>
          <w:sz w:val="24"/>
        </w:rPr>
      </w:pPr>
      <w:r w:rsidRPr="00F45F58">
        <w:rPr>
          <w:bCs/>
          <w:sz w:val="24"/>
        </w:rPr>
        <w:t xml:space="preserve">O </w:t>
      </w:r>
      <w:bookmarkStart w:id="0" w:name="_GoBack"/>
      <w:r w:rsidRPr="00F45F58">
        <w:rPr>
          <w:bCs/>
          <w:sz w:val="24"/>
        </w:rPr>
        <w:t>udzielenie zamówienia mogą ubiegać się wykonawcy, którzy spełniają warunki, dotyczące sytuacji ekonomicznej i finansowej tj. posiadają na koncie kwotę nie mniejszą niż 20.000,00 zł lub posiadają zdolność kredytową w takiej wysokości, oraz wykażą posiadanie polisy ubezpieczeniowej lub innego dokumentu potwierdzającego, ze wykonawca jest ubezpieczony od odpowiedzialności cywilnej w zakresie prowadzonej działalności na kwotę co najmniej 50.000,00 zł. Ocena spełniania warunków udziału w postępowaniu będzie dokonana na zasadzie spełnia/nie spełnia</w:t>
      </w:r>
      <w:bookmarkEnd w:id="0"/>
      <w:r w:rsidRPr="00F45F58">
        <w:rPr>
          <w:bCs/>
          <w:sz w:val="24"/>
        </w:rPr>
        <w:t>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F45F58">
      <w:pPr>
        <w:pStyle w:val="Tekstpodstawowy"/>
        <w:ind w:left="4536"/>
        <w:jc w:val="center"/>
        <w:rPr>
          <w:vertAlign w:val="superscript"/>
        </w:rPr>
      </w:pPr>
      <w:r w:rsidRPr="00F45F58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F45F58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573" w:rsidRDefault="00722573">
      <w:r>
        <w:separator/>
      </w:r>
    </w:p>
  </w:endnote>
  <w:endnote w:type="continuationSeparator" w:id="0">
    <w:p w:rsidR="00722573" w:rsidRDefault="00722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84A0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A398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573" w:rsidRDefault="00722573">
      <w:r>
        <w:separator/>
      </w:r>
    </w:p>
  </w:footnote>
  <w:footnote w:type="continuationSeparator" w:id="0">
    <w:p w:rsidR="00722573" w:rsidRDefault="00722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58" w:rsidRDefault="00F45F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58" w:rsidRDefault="00F45F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58" w:rsidRDefault="00F45F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16"/>
    <w:rsid w:val="000613E0"/>
    <w:rsid w:val="000702E2"/>
    <w:rsid w:val="001A571A"/>
    <w:rsid w:val="002A398F"/>
    <w:rsid w:val="002B1C74"/>
    <w:rsid w:val="00384EFD"/>
    <w:rsid w:val="00410416"/>
    <w:rsid w:val="004222DA"/>
    <w:rsid w:val="005079A4"/>
    <w:rsid w:val="0055546F"/>
    <w:rsid w:val="006D4AE5"/>
    <w:rsid w:val="00722573"/>
    <w:rsid w:val="0087224A"/>
    <w:rsid w:val="009149C3"/>
    <w:rsid w:val="00953AA1"/>
    <w:rsid w:val="0095641D"/>
    <w:rsid w:val="009D169F"/>
    <w:rsid w:val="00A84A06"/>
    <w:rsid w:val="00B361A9"/>
    <w:rsid w:val="00C152AE"/>
    <w:rsid w:val="00D1574A"/>
    <w:rsid w:val="00D248D2"/>
    <w:rsid w:val="00E74582"/>
    <w:rsid w:val="00EF1037"/>
    <w:rsid w:val="00F16162"/>
    <w:rsid w:val="00F4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6EFE9-6A3F-4A64-980E-355FCDE7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2015-03-24T13:23:00Z</cp:lastPrinted>
  <dcterms:created xsi:type="dcterms:W3CDTF">2015-03-24T13:23:00Z</dcterms:created>
  <dcterms:modified xsi:type="dcterms:W3CDTF">2015-03-24T13:23:00Z</dcterms:modified>
</cp:coreProperties>
</file>