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2C6470">
      <w:pPr>
        <w:pStyle w:val="pkt"/>
        <w:ind w:left="0" w:firstLine="0"/>
        <w:rPr>
          <w:b/>
        </w:rPr>
      </w:pPr>
      <w:r w:rsidRPr="002C6470">
        <w:rPr>
          <w:b/>
        </w:rPr>
        <w:t>Gmina Śrem</w:t>
      </w:r>
    </w:p>
    <w:p w:rsidR="00EB7871" w:rsidRPr="003209A8" w:rsidRDefault="002C6470">
      <w:pPr>
        <w:pStyle w:val="pkt"/>
        <w:ind w:left="0" w:firstLine="0"/>
        <w:rPr>
          <w:b/>
        </w:rPr>
      </w:pPr>
      <w:r w:rsidRPr="002C6470">
        <w:rPr>
          <w:b/>
        </w:rPr>
        <w:t>Plac 20 Października</w:t>
      </w:r>
      <w:r w:rsidR="00EB7871" w:rsidRPr="003209A8">
        <w:rPr>
          <w:b/>
        </w:rPr>
        <w:t xml:space="preserve"> </w:t>
      </w:r>
      <w:r w:rsidRPr="002C6470">
        <w:rPr>
          <w:b/>
        </w:rPr>
        <w:t>1</w:t>
      </w:r>
      <w:r w:rsidR="00EB7871" w:rsidRPr="003209A8">
        <w:rPr>
          <w:b/>
        </w:rPr>
        <w:t xml:space="preserve"> </w:t>
      </w:r>
    </w:p>
    <w:p w:rsidR="00EB7871" w:rsidRPr="003209A8" w:rsidRDefault="002C6470">
      <w:pPr>
        <w:pStyle w:val="pkt"/>
        <w:ind w:left="0" w:firstLine="0"/>
        <w:rPr>
          <w:b/>
        </w:rPr>
      </w:pPr>
      <w:r w:rsidRPr="002C6470">
        <w:rPr>
          <w:b/>
        </w:rPr>
        <w:t>63-100</w:t>
      </w:r>
      <w:r w:rsidR="00EB7871" w:rsidRPr="003209A8">
        <w:rPr>
          <w:b/>
        </w:rPr>
        <w:t xml:space="preserve"> </w:t>
      </w:r>
      <w:r w:rsidRPr="002C647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2C6470" w:rsidRPr="002C6470">
        <w:rPr>
          <w:b/>
        </w:rPr>
        <w:t>BP.271.3.2015.BS</w:t>
      </w:r>
      <w:r w:rsidRPr="003209A8">
        <w:tab/>
      </w:r>
      <w:r w:rsidR="002C6470" w:rsidRPr="002C6470">
        <w:t>Śrem</w:t>
      </w:r>
      <w:r w:rsidRPr="003209A8">
        <w:t xml:space="preserve">, </w:t>
      </w:r>
      <w:r w:rsidR="002C6470" w:rsidRPr="002C6470">
        <w:t>2015-03-19</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2C6470" w:rsidRPr="002C6470">
        <w:rPr>
          <w:b/>
          <w:sz w:val="32"/>
          <w:szCs w:val="32"/>
        </w:rPr>
        <w:t>Ukwiecenie miasta Śrem roślinami jednorocznymi i wieloletnimi wraz z bieżącą pielęgnacją nasadzeń w okresie od 15 kwietnia do 31 października 2015 r.</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2C6470" w:rsidRPr="002C6470">
        <w:rPr>
          <w:b/>
        </w:rPr>
        <w:t>przetarg nieograniczony</w:t>
      </w:r>
      <w:r w:rsidRPr="00516BCE">
        <w:t xml:space="preserve"> na podstawie ustawy z dn</w:t>
      </w:r>
      <w:r>
        <w:t>ia 29 stycznia 2004 roku Prawo zamówień p</w:t>
      </w:r>
      <w:r w:rsidRPr="00516BCE">
        <w:t xml:space="preserve">ublicznych </w:t>
      </w:r>
      <w:r w:rsidR="002C6470" w:rsidRPr="002C6470">
        <w:t>(t.j. Dz. U. z 2013 r. poz. 907, z późn. zm.)</w:t>
      </w:r>
      <w:r>
        <w:t>.</w:t>
      </w:r>
    </w:p>
    <w:p w:rsidR="00874E06" w:rsidRPr="00876900" w:rsidRDefault="00874E06"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2C6470">
      <w:pPr>
        <w:ind w:left="5940"/>
      </w:pPr>
      <w:r w:rsidRPr="002C6470">
        <w:t>2015-03-19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2C6470">
      <w:pPr>
        <w:ind w:left="5940"/>
      </w:pPr>
      <w:r w:rsidRPr="002C6470">
        <w:t>Sławomir Baum</w:t>
      </w:r>
    </w:p>
    <w:p w:rsidR="009838C7" w:rsidRPr="00876900" w:rsidRDefault="00EB7871" w:rsidP="002C3722">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2C6470" w:rsidRPr="002C6470">
        <w:t>Gmina Śrem</w:t>
      </w:r>
    </w:p>
    <w:p w:rsidR="009838C7" w:rsidRPr="00516BCE" w:rsidRDefault="009838C7" w:rsidP="009838C7">
      <w:pPr>
        <w:pStyle w:val="Tekstpodstawowy"/>
        <w:spacing w:before="60"/>
        <w:ind w:left="360"/>
      </w:pPr>
      <w:r>
        <w:t xml:space="preserve"> </w:t>
      </w:r>
      <w:r w:rsidR="002C6470" w:rsidRPr="002C6470">
        <w:t>Plac 20 Października</w:t>
      </w:r>
      <w:r w:rsidRPr="00516BCE">
        <w:t xml:space="preserve"> </w:t>
      </w:r>
      <w:r w:rsidR="002C6470" w:rsidRPr="002C6470">
        <w:t>1</w:t>
      </w:r>
      <w:r w:rsidRPr="00516BCE">
        <w:t xml:space="preserve"> </w:t>
      </w:r>
    </w:p>
    <w:p w:rsidR="00EB7871" w:rsidRPr="003209A8" w:rsidRDefault="009838C7" w:rsidP="009838C7">
      <w:pPr>
        <w:pStyle w:val="Tekstpodstawowy"/>
        <w:ind w:left="360"/>
      </w:pPr>
      <w:r>
        <w:t xml:space="preserve"> </w:t>
      </w:r>
      <w:r w:rsidR="002C6470" w:rsidRPr="002C6470">
        <w:t>63-100</w:t>
      </w:r>
      <w:r w:rsidRPr="00516BCE">
        <w:t xml:space="preserve"> </w:t>
      </w:r>
      <w:r w:rsidR="002C6470" w:rsidRPr="002C6470">
        <w:t>Śrem</w:t>
      </w:r>
    </w:p>
    <w:p w:rsidR="009838C7" w:rsidRPr="007731F5" w:rsidRDefault="009838C7" w:rsidP="002C3722">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2C6470" w:rsidRPr="002C6470">
        <w:rPr>
          <w:b/>
        </w:rPr>
        <w:t>przetarg nieograniczony</w:t>
      </w:r>
    </w:p>
    <w:p w:rsidR="00EB7871" w:rsidRPr="003209A8" w:rsidRDefault="00F23594" w:rsidP="002C3722">
      <w:pPr>
        <w:pStyle w:val="Nagwek1"/>
      </w:pPr>
      <w:bookmarkStart w:id="2" w:name="_Toc258314244"/>
      <w:r w:rsidRPr="007731F5">
        <w:t>Opis przedmiotu zamówienia</w:t>
      </w:r>
      <w:bookmarkEnd w:id="2"/>
    </w:p>
    <w:p w:rsidR="00234936" w:rsidRPr="00D91376" w:rsidRDefault="00234936" w:rsidP="00234936">
      <w:pPr>
        <w:pStyle w:val="Nagwek2"/>
        <w:tabs>
          <w:tab w:val="clear" w:pos="680"/>
          <w:tab w:val="num" w:pos="576"/>
          <w:tab w:val="left" w:pos="4500"/>
        </w:tabs>
        <w:ind w:left="578" w:hanging="578"/>
      </w:pPr>
      <w:r w:rsidRPr="00D91376">
        <w:t xml:space="preserve">Przedmiotem zamówienia jest </w:t>
      </w:r>
      <w:r w:rsidR="002C6470" w:rsidRPr="002C6470">
        <w:t>Ukwiecenie miasta Śrem roślinami jednorocznymi i wieloletnimi wraz z bieżącą pielęgnacją nasadzeń w okresie od 15 kwietnia do 31 października 2015 r.</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2C6470" w:rsidRPr="00D91376" w:rsidTr="000829E1">
        <w:tc>
          <w:tcPr>
            <w:tcW w:w="8820" w:type="dxa"/>
          </w:tcPr>
          <w:p w:rsidR="002C6470" w:rsidRPr="00D91376" w:rsidRDefault="002C6470" w:rsidP="000829E1">
            <w:pPr>
              <w:pStyle w:val="Tekstpodstawowy"/>
              <w:rPr>
                <w:b/>
              </w:rPr>
            </w:pPr>
            <w:r w:rsidRPr="00D91376">
              <w:rPr>
                <w:b/>
              </w:rPr>
              <w:t xml:space="preserve">Wspólny Słownik Zamówień: </w:t>
            </w:r>
            <w:r w:rsidRPr="002C6470">
              <w:t>77300000-3 - Usługi ogrodnicze</w:t>
            </w:r>
            <w:r w:rsidRPr="00D91376">
              <w:t xml:space="preserve"> </w:t>
            </w:r>
          </w:p>
          <w:p w:rsidR="002C6470" w:rsidRPr="002C6470" w:rsidRDefault="002C6470" w:rsidP="000829E1">
            <w:pPr>
              <w:pStyle w:val="Tekstpodstawowy"/>
            </w:pPr>
            <w:r w:rsidRPr="002C6470">
              <w:t>Zakres rzeczowy robót:</w:t>
            </w:r>
          </w:p>
          <w:p w:rsidR="002C6470" w:rsidRPr="002C6470" w:rsidRDefault="002C6470" w:rsidP="000829E1">
            <w:pPr>
              <w:pStyle w:val="Tekstpodstawowy"/>
            </w:pPr>
            <w:r w:rsidRPr="002C6470">
              <w:t>1)</w:t>
            </w:r>
            <w:r w:rsidRPr="002C6470">
              <w:tab/>
              <w:t>obsadzenie materiałem roślinnym wraz z pielęgnacją 300 szt. pojemników na Moście 23 Stycznia oraz 20 szt. pojemników na barierkach wzdłuż ul. Łazienkowej w Śremie:</w:t>
            </w:r>
          </w:p>
          <w:p w:rsidR="002C6470" w:rsidRPr="002C6470" w:rsidRDefault="002C6470" w:rsidP="000829E1">
            <w:pPr>
              <w:pStyle w:val="Tekstpodstawowy"/>
            </w:pPr>
            <w:r w:rsidRPr="002C6470">
              <w:t>-</w:t>
            </w:r>
            <w:r w:rsidRPr="002C6470">
              <w:tab/>
              <w:t>wypełnienie pojemników podłożem o właściwym ph - 7,0 m3 substratu torfowego,</w:t>
            </w:r>
          </w:p>
          <w:p w:rsidR="002C6470" w:rsidRPr="002C6470" w:rsidRDefault="002C6470" w:rsidP="000829E1">
            <w:pPr>
              <w:pStyle w:val="Tekstpodstawowy"/>
            </w:pPr>
            <w:r w:rsidRPr="002C6470">
              <w:t>-</w:t>
            </w:r>
            <w:r w:rsidRPr="002C6470">
              <w:tab/>
              <w:t>dodanie do podłoża hydrożelu - 10,5 kg,</w:t>
            </w:r>
          </w:p>
          <w:p w:rsidR="002C6470" w:rsidRPr="002C6470" w:rsidRDefault="002C6470" w:rsidP="000829E1">
            <w:pPr>
              <w:pStyle w:val="Tekstpodstawowy"/>
            </w:pPr>
            <w:r w:rsidRPr="002C6470">
              <w:t>-</w:t>
            </w:r>
            <w:r w:rsidRPr="002C6470">
              <w:tab/>
              <w:t xml:space="preserve">posadzenie roślin w pojemnikach - Pelargonia bluszczolistna Cascade  Ville de Paris  min. 2 pędy długości 20 cm </w:t>
            </w:r>
          </w:p>
          <w:p w:rsidR="002C6470" w:rsidRPr="002C6470" w:rsidRDefault="002C6470" w:rsidP="000829E1">
            <w:pPr>
              <w:pStyle w:val="Tekstpodstawowy"/>
            </w:pPr>
            <w:r w:rsidRPr="002C6470">
              <w:t>i 2 rozwinięte pąki kwiatowe - w ilości 2240 szt. sadzonek (po 7 szt. sadzonek/pojemnik),</w:t>
            </w:r>
          </w:p>
          <w:p w:rsidR="002C6470" w:rsidRPr="002C6470" w:rsidRDefault="002C6470" w:rsidP="000829E1">
            <w:pPr>
              <w:pStyle w:val="Tekstpodstawowy"/>
            </w:pPr>
            <w:r w:rsidRPr="002C6470">
              <w:t>-</w:t>
            </w:r>
            <w:r w:rsidRPr="002C6470">
              <w:tab/>
              <w:t xml:space="preserve">zastosowanie nawozu długodziałającego typu Osmocote Exact Standard 5-6M, lub innego równoważnego o parametrach nie gorszych jak wymieniony, w ilości 2-3g/dm3, </w:t>
            </w:r>
          </w:p>
          <w:p w:rsidR="002C6470" w:rsidRPr="002C6470" w:rsidRDefault="002C6470" w:rsidP="000829E1">
            <w:pPr>
              <w:pStyle w:val="Tekstpodstawowy"/>
            </w:pPr>
            <w:r w:rsidRPr="002C6470">
              <w:t>-</w:t>
            </w:r>
            <w:r w:rsidRPr="002C6470">
              <w:tab/>
              <w:t>zawieszenie pojemników z kwiatami na barierkach</w:t>
            </w:r>
          </w:p>
          <w:p w:rsidR="002C6470" w:rsidRPr="002C6470" w:rsidRDefault="002C6470" w:rsidP="000829E1">
            <w:pPr>
              <w:pStyle w:val="Tekstpodstawowy"/>
            </w:pPr>
            <w:r w:rsidRPr="002C6470">
              <w:t>i zastosowanie dodatkowych  mocowań,</w:t>
            </w:r>
          </w:p>
          <w:p w:rsidR="002C6470" w:rsidRPr="002C6470" w:rsidRDefault="002C6470" w:rsidP="000829E1">
            <w:pPr>
              <w:pStyle w:val="Tekstpodstawowy"/>
            </w:pPr>
            <w:r w:rsidRPr="002C6470">
              <w:t>-</w:t>
            </w:r>
            <w:r w:rsidRPr="002C6470">
              <w:tab/>
              <w:t>bieżąca pielęgnacja i usuwanie przekwitłych kwiatów, w okresie od 15 maja do 31 października - codzienne uruchamianie systemu nawadniania z wyłączeniem niedziel, świąt i dni deszczowych, dodatkowe podlewanie w przypadku upalnych dni (włączając niedziele i święta podczas wyjątkowo upalnych dni tj. powyżej 25°C),</w:t>
            </w:r>
          </w:p>
          <w:p w:rsidR="002C6470" w:rsidRPr="002C6470" w:rsidRDefault="002C6470" w:rsidP="000829E1">
            <w:pPr>
              <w:pStyle w:val="Tekstpodstawowy"/>
            </w:pPr>
            <w:r w:rsidRPr="002C6470">
              <w:t>-</w:t>
            </w:r>
            <w:r w:rsidRPr="002C6470">
              <w:tab/>
              <w:t>chemiczne zwalczanie ewentualnych szkodników i chorób roślin,</w:t>
            </w:r>
          </w:p>
          <w:p w:rsidR="002C6470" w:rsidRPr="002C6470" w:rsidRDefault="002C6470" w:rsidP="000829E1">
            <w:pPr>
              <w:pStyle w:val="Tekstpodstawowy"/>
            </w:pPr>
            <w:r w:rsidRPr="002C6470">
              <w:t>-</w:t>
            </w:r>
            <w:r w:rsidRPr="002C6470">
              <w:tab/>
              <w:t>zakup 15 szt. pojemników (dł. 1 m) z tworzywa w kolorze brązowym  ( w tym 10 szt. na most oraz 5 szt. na barierkę przy ul. Łazienkowej),</w:t>
            </w:r>
          </w:p>
          <w:p w:rsidR="002C6470" w:rsidRPr="002C6470" w:rsidRDefault="002C6470" w:rsidP="000829E1">
            <w:pPr>
              <w:pStyle w:val="Tekstpodstawowy"/>
            </w:pPr>
            <w:r w:rsidRPr="002C6470">
              <w:t>-</w:t>
            </w:r>
            <w:r w:rsidRPr="002C6470">
              <w:tab/>
              <w:t>zakup pojemników (dł. 1 m) wraz z uchwytami oraz sadzonek tych samych pelargonii w przypadku kradzieży bądź dewastacji pojemników,</w:t>
            </w:r>
          </w:p>
          <w:p w:rsidR="002C6470" w:rsidRPr="002C6470" w:rsidRDefault="002C6470" w:rsidP="000829E1">
            <w:pPr>
              <w:pStyle w:val="Tekstpodstawowy"/>
            </w:pPr>
            <w:r w:rsidRPr="002C6470">
              <w:t>-</w:t>
            </w:r>
            <w:r w:rsidRPr="002C6470">
              <w:tab/>
              <w:t xml:space="preserve">montaż instalacji do nawadniania skrzynek na moście, bieżąca konserwacja, </w:t>
            </w:r>
            <w:r w:rsidRPr="002C6470">
              <w:lastRenderedPageBreak/>
              <w:t>naprawa i uzupełnianie elementów systemu nawadniania w przypadku dewastacji lub kradzieży,</w:t>
            </w:r>
          </w:p>
          <w:p w:rsidR="002C6470" w:rsidRPr="002C6470" w:rsidRDefault="002C6470" w:rsidP="000829E1">
            <w:pPr>
              <w:pStyle w:val="Tekstpodstawowy"/>
            </w:pPr>
            <w:r w:rsidRPr="002C6470">
              <w:t>-</w:t>
            </w:r>
            <w:r w:rsidRPr="002C6470">
              <w:tab/>
              <w:t>opróżnienie i oczyszczenie pojemników, demontaż instalacji do nawadniania i zmagazynowanie ich przez okres zimowy.</w:t>
            </w:r>
          </w:p>
          <w:p w:rsidR="002C6470" w:rsidRPr="002C6470" w:rsidRDefault="002C6470" w:rsidP="000829E1">
            <w:pPr>
              <w:pStyle w:val="Tekstpodstawowy"/>
            </w:pPr>
          </w:p>
          <w:p w:rsidR="002C6470" w:rsidRPr="002C6470" w:rsidRDefault="002C6470" w:rsidP="000829E1">
            <w:pPr>
              <w:pStyle w:val="Tekstpodstawowy"/>
            </w:pPr>
            <w:r w:rsidRPr="002C6470">
              <w:t>2)</w:t>
            </w:r>
            <w:r w:rsidRPr="002C6470">
              <w:tab/>
              <w:t xml:space="preserve">obsadzenie materiałem roślinnym wraz z pielęgnacją: </w:t>
            </w:r>
          </w:p>
          <w:p w:rsidR="002C6470" w:rsidRPr="002C6470" w:rsidRDefault="002C6470" w:rsidP="000829E1">
            <w:pPr>
              <w:pStyle w:val="Tekstpodstawowy"/>
            </w:pPr>
            <w:r w:rsidRPr="002C6470">
              <w:t>a)</w:t>
            </w:r>
            <w:r w:rsidRPr="002C6470">
              <w:tab/>
              <w:t xml:space="preserve">2 szt. betonowych donic na deptaku przy ul. Kościuszki /Wyszyńskiego w Śremie: </w:t>
            </w:r>
          </w:p>
          <w:p w:rsidR="002C6470" w:rsidRPr="002C6470" w:rsidRDefault="002C6470" w:rsidP="000829E1">
            <w:pPr>
              <w:pStyle w:val="Tekstpodstawowy"/>
            </w:pPr>
            <w:r w:rsidRPr="002C6470">
              <w:t>-</w:t>
            </w:r>
            <w:r w:rsidRPr="002C6470">
              <w:tab/>
              <w:t>Surfinia  Double Purple  lub  Purple  14 szt. sadzonek,</w:t>
            </w:r>
          </w:p>
          <w:p w:rsidR="002C6470" w:rsidRPr="002C6470" w:rsidRDefault="002C6470" w:rsidP="000829E1">
            <w:pPr>
              <w:pStyle w:val="Tekstpodstawowy"/>
            </w:pPr>
            <w:r w:rsidRPr="002C6470">
              <w:t>-</w:t>
            </w:r>
            <w:r w:rsidRPr="002C6470">
              <w:tab/>
              <w:t>Surfinia  Rose Vein - 6 szt. sadzonek,</w:t>
            </w:r>
          </w:p>
          <w:p w:rsidR="002C6470" w:rsidRPr="002C6470" w:rsidRDefault="002C6470" w:rsidP="000829E1">
            <w:pPr>
              <w:pStyle w:val="Tekstpodstawowy"/>
            </w:pPr>
            <w:r w:rsidRPr="002C6470">
              <w:t>b)</w:t>
            </w:r>
            <w:r w:rsidRPr="002C6470">
              <w:tab/>
              <w:t xml:space="preserve">18 szt. donic wiszących na kinkietach przymocowanych </w:t>
            </w:r>
          </w:p>
          <w:p w:rsidR="002C6470" w:rsidRPr="002C6470" w:rsidRDefault="002C6470" w:rsidP="000829E1">
            <w:pPr>
              <w:pStyle w:val="Tekstpodstawowy"/>
            </w:pPr>
            <w:r w:rsidRPr="002C6470">
              <w:t>do kamienic na Placu 20 Października w Śremie:</w:t>
            </w:r>
          </w:p>
          <w:p w:rsidR="002C6470" w:rsidRPr="002C6470" w:rsidRDefault="002C6470" w:rsidP="000829E1">
            <w:pPr>
              <w:pStyle w:val="Tekstpodstawowy"/>
            </w:pPr>
            <w:r w:rsidRPr="002C6470">
              <w:t>-</w:t>
            </w:r>
            <w:r w:rsidRPr="002C6470">
              <w:tab/>
              <w:t>Surfinia  Double Purple  lub  Purple.  - 36 szt. sadzonek,</w:t>
            </w:r>
          </w:p>
          <w:p w:rsidR="002C6470" w:rsidRPr="002C6470" w:rsidRDefault="002C6470" w:rsidP="000829E1">
            <w:pPr>
              <w:pStyle w:val="Tekstpodstawowy"/>
            </w:pPr>
            <w:r w:rsidRPr="002C6470">
              <w:t>c)</w:t>
            </w:r>
            <w:r w:rsidRPr="002C6470">
              <w:tab/>
              <w:t>14 szt. donic wiszących na lampach na Placu 20 Października oraz 2 szt. pojemników na konstrukcji roweru na Rondzie Powstańców Wielkopolskich:</w:t>
            </w:r>
          </w:p>
          <w:p w:rsidR="002C6470" w:rsidRPr="002C6470" w:rsidRDefault="002C6470" w:rsidP="000829E1">
            <w:pPr>
              <w:pStyle w:val="Tekstpodstawowy"/>
            </w:pPr>
            <w:r w:rsidRPr="002C6470">
              <w:t>-</w:t>
            </w:r>
            <w:r w:rsidRPr="002C6470">
              <w:tab/>
              <w:t>Surfinia  Double Purple  lub  Purple - 160 szt. sadzonek,</w:t>
            </w:r>
          </w:p>
          <w:p w:rsidR="002C6470" w:rsidRPr="002C6470" w:rsidRDefault="002C6470" w:rsidP="000829E1">
            <w:pPr>
              <w:pStyle w:val="Tekstpodstawowy"/>
            </w:pPr>
            <w:r w:rsidRPr="002C6470">
              <w:t>-</w:t>
            </w:r>
            <w:r w:rsidRPr="002C6470">
              <w:tab/>
              <w:t>Surfinia  Rose Vein - 116 szt. sadzonek,</w:t>
            </w:r>
          </w:p>
          <w:p w:rsidR="002C6470" w:rsidRPr="002C6470" w:rsidRDefault="002C6470" w:rsidP="000829E1">
            <w:pPr>
              <w:pStyle w:val="Tekstpodstawowy"/>
            </w:pPr>
            <w:r w:rsidRPr="002C6470">
              <w:t>-</w:t>
            </w:r>
            <w:r w:rsidRPr="002C6470">
              <w:tab/>
              <w:t>Wilec (Ipomoea  Hybrida) Sidekick Lime  - 72 szt. sadzonek,</w:t>
            </w:r>
          </w:p>
          <w:p w:rsidR="002C6470" w:rsidRPr="002C6470" w:rsidRDefault="002C6470" w:rsidP="000829E1">
            <w:pPr>
              <w:pStyle w:val="Tekstpodstawowy"/>
            </w:pPr>
            <w:r w:rsidRPr="002C6470">
              <w:t>d)</w:t>
            </w:r>
            <w:r w:rsidRPr="002C6470">
              <w:tab/>
              <w:t xml:space="preserve">8 szt. konstrukcji kwietnikowych na Placu 20 Października oraz 2 szt. na deptaku na wysokości sklepu PSS  Jubilat  przy ul. Chłapowskiego: </w:t>
            </w:r>
          </w:p>
          <w:p w:rsidR="002C6470" w:rsidRPr="002C6470" w:rsidRDefault="002C6470" w:rsidP="000829E1">
            <w:pPr>
              <w:pStyle w:val="Tekstpodstawowy"/>
            </w:pPr>
            <w:r w:rsidRPr="002C6470">
              <w:t>-</w:t>
            </w:r>
            <w:r w:rsidRPr="002C6470">
              <w:tab/>
              <w:t>Surfinia  Double Purple  lub  Purple  -  350 szt. sadzonek,</w:t>
            </w:r>
          </w:p>
          <w:p w:rsidR="002C6470" w:rsidRPr="002C6470" w:rsidRDefault="002C6470" w:rsidP="000829E1">
            <w:pPr>
              <w:pStyle w:val="Tekstpodstawowy"/>
            </w:pPr>
            <w:r w:rsidRPr="002C6470">
              <w:t>-</w:t>
            </w:r>
            <w:r w:rsidRPr="002C6470">
              <w:tab/>
              <w:t>Surfinia  Rose Vein  - 250 szt. sadzonek,</w:t>
            </w:r>
          </w:p>
          <w:p w:rsidR="002C6470" w:rsidRPr="002C6470" w:rsidRDefault="002C6470" w:rsidP="000829E1">
            <w:pPr>
              <w:pStyle w:val="Tekstpodstawowy"/>
            </w:pPr>
            <w:r w:rsidRPr="002C6470">
              <w:t>-</w:t>
            </w:r>
            <w:r w:rsidRPr="002C6470">
              <w:tab/>
              <w:t>Pelargonia bluszczolistna Cascade   Ville de Paris  - 400 szt. sadzonek,</w:t>
            </w:r>
          </w:p>
          <w:p w:rsidR="002C6470" w:rsidRPr="002C6470" w:rsidRDefault="002C6470" w:rsidP="000829E1">
            <w:pPr>
              <w:pStyle w:val="Tekstpodstawowy"/>
            </w:pPr>
            <w:r w:rsidRPr="002C6470">
              <w:t>e)</w:t>
            </w:r>
            <w:r w:rsidRPr="002C6470">
              <w:tab/>
              <w:t>7 szt. betonowych gazonów znajdujących się przy ul. Piłsudskiego (2 szt.) oraz przy ul. Zamenhofa (5 szt.) w Śremie:</w:t>
            </w:r>
          </w:p>
          <w:p w:rsidR="002C6470" w:rsidRPr="002C6470" w:rsidRDefault="002C6470" w:rsidP="000829E1">
            <w:pPr>
              <w:pStyle w:val="Tekstpodstawowy"/>
            </w:pPr>
            <w:r w:rsidRPr="002C6470">
              <w:t>-</w:t>
            </w:r>
            <w:r w:rsidRPr="002C6470">
              <w:tab/>
              <w:t>I nasadzenie - (w terminie do 15 kwietnia 2015 r.): bratek ogrodowy (Viola x wittrockiana), 140 szt. w kolorze różowo - fioletowym,</w:t>
            </w:r>
          </w:p>
          <w:p w:rsidR="002C6470" w:rsidRPr="002C6470" w:rsidRDefault="002C6470" w:rsidP="000829E1">
            <w:pPr>
              <w:pStyle w:val="Tekstpodstawowy"/>
            </w:pPr>
            <w:r w:rsidRPr="002C6470">
              <w:t>-</w:t>
            </w:r>
            <w:r w:rsidRPr="002C6470">
              <w:tab/>
              <w:t>II nasadzenie - (w terminie uzgodnionym z zamawiającym): begonia bulwiasta (Begonia tuberhybrida) - odmiana o różowych kwiatach - 70 szt. sadzonek;</w:t>
            </w:r>
          </w:p>
          <w:p w:rsidR="002C6470" w:rsidRPr="002C6470" w:rsidRDefault="002C6470" w:rsidP="000829E1">
            <w:pPr>
              <w:pStyle w:val="Tekstpodstawowy"/>
            </w:pPr>
            <w:r w:rsidRPr="002C6470">
              <w:t>f)</w:t>
            </w:r>
            <w:r w:rsidRPr="002C6470">
              <w:tab/>
              <w:t>4 szt. betonowych gazonów przy Kościele pw. Ducha Świętego w Śremie: begonia stale kwitnąca (Begonia semperflorens) - 40 szt. sadzonek o kwiatach różowych,</w:t>
            </w:r>
          </w:p>
          <w:p w:rsidR="002C6470" w:rsidRPr="002C6470" w:rsidRDefault="002C6470" w:rsidP="000829E1">
            <w:pPr>
              <w:pStyle w:val="Tekstpodstawowy"/>
            </w:pPr>
            <w:r w:rsidRPr="002C6470">
              <w:t>g)</w:t>
            </w:r>
            <w:r w:rsidRPr="002C6470">
              <w:tab/>
              <w:t>20 szt. donic betonowych przy ul. Piłsudskiego wzdłuż Parku Miejskiego im. Powstańców Wielkopolskich (wymiary donic: 120 x 40 x 40 cm): petunia (Petunia miliflora) - w kolorze różowym i fioletowym - 240 szt. sadzonek,</w:t>
            </w:r>
          </w:p>
          <w:p w:rsidR="002C6470" w:rsidRPr="002C6470" w:rsidRDefault="002C6470" w:rsidP="000829E1">
            <w:pPr>
              <w:pStyle w:val="Tekstpodstawowy"/>
            </w:pPr>
          </w:p>
          <w:p w:rsidR="002C6470" w:rsidRPr="002C6470" w:rsidRDefault="002C6470" w:rsidP="000829E1">
            <w:pPr>
              <w:pStyle w:val="Tekstpodstawowy"/>
            </w:pPr>
            <w:r w:rsidRPr="002C6470">
              <w:t>Zadanie obejmuje niezbędne roboty związane z:</w:t>
            </w:r>
          </w:p>
          <w:p w:rsidR="002C6470" w:rsidRPr="002C6470" w:rsidRDefault="002C6470" w:rsidP="000829E1">
            <w:pPr>
              <w:pStyle w:val="Tekstpodstawowy"/>
            </w:pPr>
            <w:r w:rsidRPr="002C6470">
              <w:t>-</w:t>
            </w:r>
            <w:r w:rsidRPr="002C6470">
              <w:tab/>
              <w:t xml:space="preserve">montażem donic/pojemników, w tym dwóch nowych konstrukcji kwietnikowych na Placu 20 Października wraz z rozstawieniem ich na Placu 20 Października wg </w:t>
            </w:r>
            <w:r w:rsidRPr="002C6470">
              <w:lastRenderedPageBreak/>
              <w:t>wskazań zamawiającego,</w:t>
            </w:r>
          </w:p>
          <w:p w:rsidR="002C6470" w:rsidRPr="002C6470" w:rsidRDefault="002C6470" w:rsidP="000829E1">
            <w:pPr>
              <w:pStyle w:val="Tekstpodstawowy"/>
            </w:pPr>
            <w:r w:rsidRPr="002C6470">
              <w:t>-</w:t>
            </w:r>
            <w:r w:rsidRPr="002C6470">
              <w:tab/>
              <w:t>wypełnieniem donic/pojemników podłożem o właściwym ph (wymiana 100 % ziemi)</w:t>
            </w:r>
          </w:p>
          <w:p w:rsidR="002C6470" w:rsidRPr="002C6470" w:rsidRDefault="002C6470" w:rsidP="000829E1">
            <w:pPr>
              <w:pStyle w:val="Tekstpodstawowy"/>
            </w:pPr>
            <w:r w:rsidRPr="002C6470">
              <w:t>-</w:t>
            </w:r>
            <w:r w:rsidRPr="002C6470">
              <w:tab/>
              <w:t>dodaniem do podłoża hydrożelu,</w:t>
            </w:r>
          </w:p>
          <w:p w:rsidR="002C6470" w:rsidRPr="002C6470" w:rsidRDefault="002C6470" w:rsidP="000829E1">
            <w:pPr>
              <w:pStyle w:val="Tekstpodstawowy"/>
            </w:pPr>
            <w:r w:rsidRPr="002C6470">
              <w:t>-</w:t>
            </w:r>
            <w:r w:rsidRPr="002C6470">
              <w:tab/>
              <w:t>posadzeniem roślin,</w:t>
            </w:r>
          </w:p>
          <w:p w:rsidR="002C6470" w:rsidRPr="002C6470" w:rsidRDefault="002C6470" w:rsidP="000829E1">
            <w:pPr>
              <w:pStyle w:val="Tekstpodstawowy"/>
            </w:pPr>
            <w:r w:rsidRPr="002C6470">
              <w:t>-</w:t>
            </w:r>
            <w:r w:rsidRPr="002C6470">
              <w:tab/>
              <w:t>zastosowaniem nawozu długodziałającego typu Osmocote Exact Standard 5-6M, lub innego równoważnego o parametrach nie gorszych jak wymieniony, w ilości 2-3g/dm3,</w:t>
            </w:r>
          </w:p>
          <w:p w:rsidR="002C6470" w:rsidRPr="002C6470" w:rsidRDefault="002C6470" w:rsidP="000829E1">
            <w:pPr>
              <w:pStyle w:val="Tekstpodstawowy"/>
            </w:pPr>
            <w:r w:rsidRPr="002C6470">
              <w:t>-</w:t>
            </w:r>
            <w:r w:rsidRPr="002C6470">
              <w:tab/>
              <w:t>pielęgnacją wraz z codziennym podlewaniem nasadzeń w okresie od 15 maja (bratek ogrodowy w gazonach od 15 kwietnia) do 31 października 2015 r. (300 l wody dziennie z dodaniem raz w tygodniu nawozu płynnego Florovit, lub innego równoważnego o parametrach nie gorszych jak wymieniony), z wyłączeniem niedziel, świąt i dni deszczowych, dodatkowe podlewanie w przypadku upalnych dni (włączając niedziele i święta podczas wyjątkowo upalnych dni tj. powyżej 25°C),</w:t>
            </w:r>
          </w:p>
          <w:p w:rsidR="002C6470" w:rsidRPr="002C6470" w:rsidRDefault="002C6470" w:rsidP="000829E1">
            <w:pPr>
              <w:pStyle w:val="Tekstpodstawowy"/>
            </w:pPr>
            <w:r w:rsidRPr="002C6470">
              <w:t>-</w:t>
            </w:r>
            <w:r w:rsidRPr="002C6470">
              <w:tab/>
              <w:t>pielęgnacją, usuwaniem przekwitłych kwiatów, odchwaszczaniem,</w:t>
            </w:r>
          </w:p>
          <w:p w:rsidR="002C6470" w:rsidRPr="002C6470" w:rsidRDefault="002C6470" w:rsidP="000829E1">
            <w:pPr>
              <w:pStyle w:val="Tekstpodstawowy"/>
            </w:pPr>
            <w:r w:rsidRPr="002C6470">
              <w:t>-</w:t>
            </w:r>
            <w:r w:rsidRPr="002C6470">
              <w:tab/>
              <w:t xml:space="preserve">chemicznym zwalczaniem ewentualnych szkodników i chorób </w:t>
            </w:r>
            <w:r w:rsidRPr="002C6470">
              <w:tab/>
            </w:r>
            <w:r w:rsidRPr="002C6470">
              <w:tab/>
            </w:r>
            <w:r w:rsidRPr="002C6470">
              <w:tab/>
              <w:t>roślin,</w:t>
            </w:r>
          </w:p>
          <w:p w:rsidR="002C6470" w:rsidRPr="002C6470" w:rsidRDefault="002C6470" w:rsidP="000829E1">
            <w:pPr>
              <w:pStyle w:val="Tekstpodstawowy"/>
            </w:pPr>
            <w:r w:rsidRPr="002C6470">
              <w:t>-</w:t>
            </w:r>
            <w:r w:rsidRPr="002C6470">
              <w:tab/>
              <w:t>opróżnieniem i oczyszczeniem pojemników i zmagazynowaniem ich przez okres zimowy (dot. donic wiszących na kinkietach, lampach),</w:t>
            </w:r>
          </w:p>
          <w:p w:rsidR="002C6470" w:rsidRPr="002C6470" w:rsidRDefault="002C6470" w:rsidP="000829E1">
            <w:pPr>
              <w:pStyle w:val="Tekstpodstawowy"/>
            </w:pPr>
            <w:r w:rsidRPr="002C6470">
              <w:t>-</w:t>
            </w:r>
            <w:r w:rsidRPr="002C6470">
              <w:tab/>
              <w:t xml:space="preserve">oczyszczeniem gazonów (przy ul. Piłsudskiego, przy </w:t>
            </w:r>
          </w:p>
          <w:p w:rsidR="002C6470" w:rsidRPr="002C6470" w:rsidRDefault="002C6470" w:rsidP="000829E1">
            <w:pPr>
              <w:pStyle w:val="Tekstpodstawowy"/>
            </w:pPr>
            <w:r w:rsidRPr="002C6470">
              <w:t>ul. Zamenhofa oraz przy Kościele pw. Ducha Świętego) ze złuszczonej farby i ponowne ich odmalowanie w istniejącej kolorystyce - prace należy wykonać przed posadzeniem roślin,</w:t>
            </w:r>
          </w:p>
          <w:p w:rsidR="002C6470" w:rsidRPr="002C6470" w:rsidRDefault="002C6470" w:rsidP="000829E1">
            <w:pPr>
              <w:pStyle w:val="Tekstpodstawowy"/>
            </w:pPr>
            <w:r w:rsidRPr="002C6470">
              <w:t>-</w:t>
            </w:r>
            <w:r w:rsidRPr="002C6470">
              <w:tab/>
              <w:t>oczyszczeniem 20 szt. betonowych donic przy ul. Piłsudskiego wzdłuż Parku Miejskiego im. Powstańców Wielkopolskich (prace należy wykonać przed posadzeniem roślin),</w:t>
            </w:r>
          </w:p>
          <w:p w:rsidR="002C6470" w:rsidRPr="002C6470" w:rsidRDefault="002C6470" w:rsidP="000829E1">
            <w:pPr>
              <w:pStyle w:val="Tekstpodstawowy"/>
            </w:pPr>
          </w:p>
          <w:p w:rsidR="002C6470" w:rsidRPr="002C6470" w:rsidRDefault="002C6470" w:rsidP="000829E1">
            <w:pPr>
              <w:pStyle w:val="Tekstpodstawowy"/>
            </w:pPr>
            <w:r w:rsidRPr="002C6470">
              <w:t>3)</w:t>
            </w:r>
            <w:r w:rsidRPr="002C6470">
              <w:tab/>
              <w:t>obsadzenie materiałem roślinnym wraz z pielęgnacją skwerów:</w:t>
            </w:r>
          </w:p>
          <w:p w:rsidR="002C6470" w:rsidRPr="002C6470" w:rsidRDefault="002C6470" w:rsidP="000829E1">
            <w:pPr>
              <w:pStyle w:val="Tekstpodstawowy"/>
            </w:pPr>
            <w:r w:rsidRPr="002C6470">
              <w:t>a)</w:t>
            </w:r>
            <w:r w:rsidRPr="002C6470">
              <w:tab/>
              <w:t>skwer przy ul. Piłsudskiego (długi pas zieleni miejskiej - 46 m2) wzdłuż granicy Parku Miejskiego im. Powstańców Wielkopolskich - begonia stale kwitnąca (Begonia semperflorens) - mix kolorów - 920 szt. sadzonek oraz petunia (Petunia miliflora) - w kolorze fioletowym - 230 szt. sadzonek,</w:t>
            </w:r>
          </w:p>
          <w:p w:rsidR="002C6470" w:rsidRPr="002C6470" w:rsidRDefault="002C6470" w:rsidP="000829E1">
            <w:pPr>
              <w:pStyle w:val="Tekstpodstawowy"/>
            </w:pPr>
            <w:r w:rsidRPr="002C6470">
              <w:t>b)</w:t>
            </w:r>
            <w:r w:rsidRPr="002C6470">
              <w:tab/>
              <w:t>skwer przy skrzyżowaniu ulic: Piłsudskiego i Szkolnej (kwietnik w formie trójkąta - 28,2m2) - paciorecznik (Canna) o kwiatach różowych - 15 szt. sadzonek oraz petunia (Petunia miliflora) - w kolorze różowym i fioletowym - 480 szt. sadzonek,</w:t>
            </w:r>
          </w:p>
          <w:p w:rsidR="002C6470" w:rsidRPr="002C6470" w:rsidRDefault="002C6470" w:rsidP="000829E1">
            <w:pPr>
              <w:pStyle w:val="Tekstpodstawowy"/>
            </w:pPr>
            <w:r w:rsidRPr="002C6470">
              <w:t>c)</w:t>
            </w:r>
            <w:r w:rsidRPr="002C6470">
              <w:tab/>
              <w:t>skwer przy ul. Piłsudskiego (przy barierkach ochronnych na wysokości tablicy upamiętniającej cmentarz żydowski) - begonia stale kwitnąca (Begonia semperflorens) - mix kolorów - 20 szt. sadzonek,</w:t>
            </w:r>
          </w:p>
          <w:p w:rsidR="002C6470" w:rsidRPr="002C6470" w:rsidRDefault="002C6470" w:rsidP="000829E1">
            <w:pPr>
              <w:pStyle w:val="Tekstpodstawowy"/>
            </w:pPr>
            <w:r w:rsidRPr="002C6470">
              <w:t>d)</w:t>
            </w:r>
            <w:r w:rsidRPr="002C6470">
              <w:tab/>
              <w:t>skwer przed tablicą upamiętniającą cmentarz żydowski - begonia stale kwitnąca (Begonia semperflorens) - mix kolorów - 10 szt. sadzonek,</w:t>
            </w:r>
          </w:p>
          <w:p w:rsidR="002C6470" w:rsidRPr="002C6470" w:rsidRDefault="002C6470" w:rsidP="000829E1">
            <w:pPr>
              <w:pStyle w:val="Tekstpodstawowy"/>
            </w:pPr>
            <w:r w:rsidRPr="002C6470">
              <w:t>e)</w:t>
            </w:r>
            <w:r w:rsidRPr="002C6470">
              <w:tab/>
              <w:t>9 skwerów na terenie miasta:</w:t>
            </w:r>
          </w:p>
          <w:p w:rsidR="002C6470" w:rsidRPr="002C6470" w:rsidRDefault="002C6470" w:rsidP="000829E1">
            <w:pPr>
              <w:pStyle w:val="Tekstpodstawowy"/>
            </w:pPr>
            <w:r w:rsidRPr="002C6470">
              <w:lastRenderedPageBreak/>
              <w:t>-</w:t>
            </w:r>
            <w:r w:rsidRPr="002C6470">
              <w:tab/>
              <w:t xml:space="preserve">ul. Piłsudskiego - przed mostem (60m2) </w:t>
            </w:r>
          </w:p>
          <w:p w:rsidR="002C6470" w:rsidRPr="002C6470" w:rsidRDefault="002C6470" w:rsidP="000829E1">
            <w:pPr>
              <w:pStyle w:val="Tekstpodstawowy"/>
            </w:pPr>
            <w:r w:rsidRPr="002C6470">
              <w:t>-</w:t>
            </w:r>
            <w:r w:rsidRPr="002C6470">
              <w:tab/>
              <w:t xml:space="preserve">pielęgnacja istniejących nasadzeń gaury Linheimera </w:t>
            </w:r>
            <w:r w:rsidRPr="002C6470">
              <w:tab/>
              <w:t xml:space="preserve">(Gaura </w:t>
            </w:r>
            <w:r w:rsidRPr="002C6470">
              <w:tab/>
              <w:t>linheimeri)</w:t>
            </w:r>
          </w:p>
          <w:p w:rsidR="002C6470" w:rsidRPr="002C6470" w:rsidRDefault="002C6470" w:rsidP="000829E1">
            <w:pPr>
              <w:pStyle w:val="Tekstpodstawowy"/>
            </w:pPr>
            <w:r w:rsidRPr="002C6470">
              <w:t>-</w:t>
            </w:r>
            <w:r w:rsidRPr="002C6470">
              <w:tab/>
              <w:t xml:space="preserve">petunia (Petunia miliflora) - w kolorze fioletowym - 320 szt. sadzonek,  pelargonia rabatowa (Pelargonium x hortorum) w kolorze intensywnie różowym - 320 szt. sadzonek, starzec popielny (Senecio </w:t>
            </w:r>
            <w:r w:rsidRPr="002C6470">
              <w:tab/>
              <w:t xml:space="preserve">cineraria) - 400 szt. sadzonek,                  </w:t>
            </w:r>
          </w:p>
          <w:p w:rsidR="002C6470" w:rsidRPr="002C6470" w:rsidRDefault="002C6470" w:rsidP="000829E1">
            <w:pPr>
              <w:pStyle w:val="Tekstpodstawowy"/>
            </w:pPr>
            <w:r w:rsidRPr="002C6470">
              <w:t>-</w:t>
            </w:r>
            <w:r w:rsidRPr="002C6470">
              <w:tab/>
              <w:t xml:space="preserve">ul. Kilińskiego - przy stacji Bp (35 m2) </w:t>
            </w:r>
          </w:p>
          <w:p w:rsidR="002C6470" w:rsidRPr="002C6470" w:rsidRDefault="002C6470" w:rsidP="000829E1">
            <w:pPr>
              <w:pStyle w:val="Tekstpodstawowy"/>
            </w:pPr>
            <w:r w:rsidRPr="002C6470">
              <w:t xml:space="preserve">- </w:t>
            </w:r>
            <w:r w:rsidRPr="002C6470">
              <w:tab/>
              <w:t xml:space="preserve">pielęgnacja istniejących nasadzeń tawuły japońskiej </w:t>
            </w:r>
            <w:r w:rsidRPr="002C6470">
              <w:tab/>
              <w:t xml:space="preserve">(Spiraea </w:t>
            </w:r>
            <w:r w:rsidRPr="002C6470">
              <w:tab/>
              <w:t xml:space="preserve">japonica) ok. 300 szt. sadzonek, </w:t>
            </w:r>
          </w:p>
          <w:p w:rsidR="002C6470" w:rsidRPr="002C6470" w:rsidRDefault="002C6470" w:rsidP="000829E1">
            <w:pPr>
              <w:pStyle w:val="Tekstpodstawowy"/>
            </w:pPr>
            <w:r w:rsidRPr="002C6470">
              <w:tab/>
              <w:t xml:space="preserve">pelargonia rabatowa (Pelargonium x hortorum) w kolorze </w:t>
            </w:r>
            <w:r w:rsidRPr="002C6470">
              <w:tab/>
              <w:t xml:space="preserve">intensywnie różowym - 400 szt. sadzonek,                 </w:t>
            </w:r>
          </w:p>
          <w:p w:rsidR="002C6470" w:rsidRPr="002C6470" w:rsidRDefault="002C6470" w:rsidP="000829E1">
            <w:pPr>
              <w:pStyle w:val="Tekstpodstawowy"/>
            </w:pPr>
            <w:r w:rsidRPr="002C6470">
              <w:t>-</w:t>
            </w:r>
            <w:r w:rsidRPr="002C6470">
              <w:tab/>
              <w:t>ul. Kilińskiego - teren przy rondzie  (14 m2) - starzec popielny (Senecio cineraria) - 175 szt. sadzonek, oraz petunia (Petunia miliflora) - w kolorze różowym i fioletowym  - 112 szt. sadzonek,</w:t>
            </w:r>
          </w:p>
          <w:p w:rsidR="002C6470" w:rsidRPr="002C6470" w:rsidRDefault="002C6470" w:rsidP="000829E1">
            <w:pPr>
              <w:pStyle w:val="Tekstpodstawowy"/>
            </w:pPr>
            <w:r w:rsidRPr="002C6470">
              <w:t>-</w:t>
            </w:r>
            <w:r w:rsidRPr="002C6470">
              <w:tab/>
              <w:t>ul. Kilińskiego - od strony Parku Ekologicznego im. W. Puchalskiego (60m2) - kosmos podwójnie pierzasty (Cosmos bipinnatus) w kolorze różowym  - 200 szt. sadzonek, rozplenica szczecinkowata (Pennisetum setaceum) 'Rubrum' - 20 szt. sadzonek, kocanka włochata (Helichrysum petiolare) 'Blue Green Leaved' (= 'Silver')  80 szt. sadzonek, petunia (Petunia miliflora) - w kolorze różowym i fioletowym -  420 szt. sadzonek,</w:t>
            </w:r>
          </w:p>
          <w:p w:rsidR="002C6470" w:rsidRPr="002C6470" w:rsidRDefault="002C6470" w:rsidP="000829E1">
            <w:pPr>
              <w:pStyle w:val="Tekstpodstawowy"/>
            </w:pPr>
            <w:r w:rsidRPr="002C6470">
              <w:t>-</w:t>
            </w:r>
            <w:r w:rsidRPr="002C6470">
              <w:tab/>
              <w:t xml:space="preserve">ul. Staszica - skrzyżowanie z ul. Roweckiego (32m2) - utrzymanie istniejących nasadzeń liliowca ogrodowego (Hemerocallis hybrida),                  </w:t>
            </w:r>
          </w:p>
          <w:p w:rsidR="002C6470" w:rsidRPr="002C6470" w:rsidRDefault="002C6470" w:rsidP="000829E1">
            <w:pPr>
              <w:pStyle w:val="Tekstpodstawowy"/>
            </w:pPr>
            <w:r w:rsidRPr="002C6470">
              <w:t>-</w:t>
            </w:r>
            <w:r w:rsidRPr="002C6470">
              <w:tab/>
              <w:t>ul. Staszica  (40m2) - kocanka włochata ( Helichrysum petiolare) 'Blue Green Leaved' (= 'Silver')  80 szt. sadzonek oraz petunia (Petunia miliflora) - w kolorze różowym i fioletowym  - 320 szt. sadzonek,</w:t>
            </w:r>
          </w:p>
          <w:p w:rsidR="002C6470" w:rsidRPr="002C6470" w:rsidRDefault="002C6470" w:rsidP="000829E1">
            <w:pPr>
              <w:pStyle w:val="Tekstpodstawowy"/>
            </w:pPr>
            <w:r w:rsidRPr="002C6470">
              <w:t>-</w:t>
            </w:r>
            <w:r w:rsidRPr="002C6470">
              <w:tab/>
              <w:t>ul. Powstańców Wielkopolskich - skrzyżowanie z ul. Gostyńską i Mickiewicza (24m2) - werbena ogrodowa (Verbena hybrida)  w kolorze intensywnie różowym i fioletowo - niebieskim 240 szt. sadzonek, begonia stale kwitnąca (Begonia semperflorens) - mix kolorów - 300 szt. sadzonek,</w:t>
            </w:r>
          </w:p>
          <w:p w:rsidR="002C6470" w:rsidRPr="002C6470" w:rsidRDefault="002C6470" w:rsidP="000829E1">
            <w:pPr>
              <w:pStyle w:val="Tekstpodstawowy"/>
            </w:pPr>
            <w:r w:rsidRPr="002C6470">
              <w:t>-</w:t>
            </w:r>
            <w:r w:rsidRPr="002C6470">
              <w:tab/>
              <w:t>ul. Powstańców Wielkopolskich 14 -  łezka  16 m2   werbena ogrodowa (Verbena hybrida)  - w kolorze różowym i fioletowo - niebieskim 160 szt. sadzonek, begonia stale kwitnąca (Begonia semperflorens) - mix kolorów - 200 szt. sadzonek,</w:t>
            </w:r>
          </w:p>
          <w:p w:rsidR="002C6470" w:rsidRPr="002C6470" w:rsidRDefault="002C6470" w:rsidP="000829E1">
            <w:pPr>
              <w:pStyle w:val="Tekstpodstawowy"/>
            </w:pPr>
            <w:r w:rsidRPr="002C6470">
              <w:t>-</w:t>
            </w:r>
            <w:r w:rsidRPr="002C6470">
              <w:tab/>
              <w:t xml:space="preserve">trawnik w sąsiedztwie skrzyżowania ul. 1 Maja i D. Chłapowskiego (skupina 25 m2)- krzewuszka cudowna (Weigela florida) w kolorze różowo - czerwonym 5 szt., pelargonia rabatowa (Pelargonium x hortorum) w kolorze intensywnie różowym - 320 szt. sadzonek, </w:t>
            </w:r>
          </w:p>
          <w:p w:rsidR="002C6470" w:rsidRPr="002C6470" w:rsidRDefault="002C6470" w:rsidP="000829E1">
            <w:pPr>
              <w:pStyle w:val="Tekstpodstawowy"/>
            </w:pPr>
          </w:p>
          <w:p w:rsidR="002C6470" w:rsidRPr="002C6470" w:rsidRDefault="002C6470" w:rsidP="000829E1">
            <w:pPr>
              <w:pStyle w:val="Tekstpodstawowy"/>
            </w:pPr>
            <w:r w:rsidRPr="002C6470">
              <w:t>Zadanie obejmuje niezbędne roboty związane z:</w:t>
            </w:r>
          </w:p>
          <w:p w:rsidR="002C6470" w:rsidRPr="002C6470" w:rsidRDefault="002C6470" w:rsidP="000829E1">
            <w:pPr>
              <w:pStyle w:val="Tekstpodstawowy"/>
            </w:pPr>
            <w:r w:rsidRPr="002C6470">
              <w:t>-</w:t>
            </w:r>
            <w:r w:rsidRPr="002C6470">
              <w:tab/>
              <w:t>odchwaszczeniem i przygotowaniem odpowiedniego podłoża;</w:t>
            </w:r>
          </w:p>
          <w:p w:rsidR="002C6470" w:rsidRPr="002C6470" w:rsidRDefault="002C6470" w:rsidP="000829E1">
            <w:pPr>
              <w:pStyle w:val="Tekstpodstawowy"/>
            </w:pPr>
            <w:r w:rsidRPr="002C6470">
              <w:t>-</w:t>
            </w:r>
            <w:r w:rsidRPr="002C6470">
              <w:tab/>
              <w:t>zastosowaniem nawozu długodziałającego typu Osmocote Exact Standard 5-6M, lub innego równoważnego o parametrach nie gorszych jak wymieniony, w ilości 2-3g/dm3,</w:t>
            </w:r>
          </w:p>
          <w:p w:rsidR="002C6470" w:rsidRPr="002C6470" w:rsidRDefault="002C6470" w:rsidP="000829E1">
            <w:pPr>
              <w:pStyle w:val="Tekstpodstawowy"/>
            </w:pPr>
            <w:r w:rsidRPr="002C6470">
              <w:lastRenderedPageBreak/>
              <w:t>-</w:t>
            </w:r>
            <w:r w:rsidRPr="002C6470">
              <w:tab/>
              <w:t xml:space="preserve">pielęgnacją wraz z codziennym podlewaniem nasadzeń </w:t>
            </w:r>
          </w:p>
          <w:p w:rsidR="002C6470" w:rsidRPr="002C6470" w:rsidRDefault="002C6470" w:rsidP="000829E1">
            <w:pPr>
              <w:pStyle w:val="Tekstpodstawowy"/>
            </w:pPr>
            <w:r w:rsidRPr="002C6470">
              <w:t>w okresie od 15 maja do 31 października 2015 r. (300 l wody dziennie z dodaniem raz w tygodniu nawozu płynnego Florovit, lub innego równoważnego o parametrach nie gorszych jak wymieniony), z wyłączeniem niedziel, świąt i dni deszczowych, dodatkowe podlewanie w przypadku upalnych dni (włączając niedziele i święta podczas wyjątkowo upalnych dni tj. powyżej 25°C),</w:t>
            </w:r>
          </w:p>
          <w:p w:rsidR="002C6470" w:rsidRPr="002C6470" w:rsidRDefault="002C6470" w:rsidP="000829E1">
            <w:pPr>
              <w:pStyle w:val="Tekstpodstawowy"/>
            </w:pPr>
            <w:r w:rsidRPr="002C6470">
              <w:t>-</w:t>
            </w:r>
            <w:r w:rsidRPr="002C6470">
              <w:tab/>
              <w:t>utworzeniem oryginalnych, kolorowych dywanów kwiatowych z ww. roślin z zachowaniem obecnego kształtu dywanu oraz jednego nowego skweru na trawniku w sąsiedztwie skrzyżowania ul. 1 Maja i D. Chłapowskiego - w uzgodnieniu rozmieszczenia gatunków z zamawiającym,</w:t>
            </w:r>
          </w:p>
          <w:p w:rsidR="002C6470" w:rsidRPr="002C6470" w:rsidRDefault="002C6470" w:rsidP="000829E1">
            <w:pPr>
              <w:pStyle w:val="Tekstpodstawowy"/>
            </w:pPr>
            <w:r w:rsidRPr="002C6470">
              <w:t>-</w:t>
            </w:r>
            <w:r w:rsidRPr="002C6470">
              <w:tab/>
              <w:t>odchwaszczaniem, usuwaniem przekwitłych kwiatów,</w:t>
            </w:r>
          </w:p>
          <w:p w:rsidR="002C6470" w:rsidRPr="002C6470" w:rsidRDefault="002C6470" w:rsidP="000829E1">
            <w:pPr>
              <w:pStyle w:val="Tekstpodstawowy"/>
            </w:pPr>
            <w:r w:rsidRPr="002C6470">
              <w:t>-</w:t>
            </w:r>
            <w:r w:rsidRPr="002C6470">
              <w:tab/>
              <w:t>chemicznym zwalczaniem ewentualnych szkodników i chorób roślin,</w:t>
            </w:r>
          </w:p>
          <w:p w:rsidR="002C6470" w:rsidRPr="002C6470" w:rsidRDefault="002C6470" w:rsidP="000829E1">
            <w:pPr>
              <w:pStyle w:val="Tekstpodstawowy"/>
            </w:pPr>
            <w:r w:rsidRPr="002C6470">
              <w:t>-</w:t>
            </w:r>
            <w:r w:rsidRPr="002C6470">
              <w:tab/>
              <w:t>usunięciem roślin jednorocznych przed okresem zimowym.</w:t>
            </w:r>
          </w:p>
          <w:p w:rsidR="002C6470" w:rsidRPr="002C6470" w:rsidRDefault="002C6470" w:rsidP="000829E1">
            <w:pPr>
              <w:pStyle w:val="Tekstpodstawowy"/>
            </w:pPr>
          </w:p>
          <w:p w:rsidR="002C6470" w:rsidRPr="002C6470" w:rsidRDefault="002C6470" w:rsidP="000829E1">
            <w:pPr>
              <w:pStyle w:val="Tekstpodstawowy"/>
            </w:pPr>
            <w:r w:rsidRPr="002C6470">
              <w:t>4)</w:t>
            </w:r>
            <w:r w:rsidRPr="002C6470">
              <w:tab/>
              <w:t>obsadzenie materiałem roślinnym wraz z pielęgnacją całości istniejących nasadzeń na terenie Ronda Powstańców Wielkopolskich:</w:t>
            </w:r>
          </w:p>
          <w:p w:rsidR="002C6470" w:rsidRPr="002C6470" w:rsidRDefault="002C6470" w:rsidP="000829E1">
            <w:pPr>
              <w:pStyle w:val="Tekstpodstawowy"/>
            </w:pPr>
            <w:r w:rsidRPr="002C6470">
              <w:t>-</w:t>
            </w:r>
            <w:r w:rsidRPr="002C6470">
              <w:tab/>
              <w:t>I nasadzenie - (w terminie do 15 kwietnia 2015 r.): bratek ogrodowy (Viola x wittrockiana), kolor różowo - fioletowym 1728 szt. sadzonek,</w:t>
            </w:r>
          </w:p>
          <w:p w:rsidR="002C6470" w:rsidRPr="002C6470" w:rsidRDefault="002C6470" w:rsidP="000829E1">
            <w:pPr>
              <w:pStyle w:val="Tekstpodstawowy"/>
            </w:pPr>
            <w:r w:rsidRPr="002C6470">
              <w:t>-</w:t>
            </w:r>
            <w:r w:rsidRPr="002C6470">
              <w:tab/>
              <w:t>II nasadzenie (w terminie uzgodnionym z zamawiającym): begonia stale kwitnąca (Begonia semperflorens) - 1728 szt. sadzonek o kwiatach różowych,</w:t>
            </w:r>
          </w:p>
          <w:p w:rsidR="002C6470" w:rsidRPr="002C6470" w:rsidRDefault="002C6470" w:rsidP="000829E1">
            <w:pPr>
              <w:pStyle w:val="Tekstpodstawowy"/>
            </w:pPr>
          </w:p>
          <w:p w:rsidR="002C6470" w:rsidRPr="002C6470" w:rsidRDefault="002C6470" w:rsidP="000829E1">
            <w:pPr>
              <w:pStyle w:val="Tekstpodstawowy"/>
            </w:pPr>
            <w:r w:rsidRPr="002C6470">
              <w:t>Zadanie obejmuje niezbędne roboty związane z:</w:t>
            </w:r>
          </w:p>
          <w:p w:rsidR="002C6470" w:rsidRPr="002C6470" w:rsidRDefault="002C6470" w:rsidP="000829E1">
            <w:pPr>
              <w:pStyle w:val="Tekstpodstawowy"/>
            </w:pPr>
            <w:r w:rsidRPr="002C6470">
              <w:t>-</w:t>
            </w:r>
            <w:r w:rsidRPr="002C6470">
              <w:tab/>
              <w:t>przygotowaniem odpowiedniego podłoża;</w:t>
            </w:r>
          </w:p>
          <w:p w:rsidR="002C6470" w:rsidRPr="002C6470" w:rsidRDefault="002C6470" w:rsidP="000829E1">
            <w:pPr>
              <w:pStyle w:val="Tekstpodstawowy"/>
            </w:pPr>
            <w:r w:rsidRPr="002C6470">
              <w:t>-</w:t>
            </w:r>
            <w:r w:rsidRPr="002C6470">
              <w:tab/>
              <w:t>zastosowaniem nawozu długodziałającego typu Osmocote Exact Standard 5-6M, lub innego równoważnego o parametrach nie gorszych jak wymieniony, w ilości 40-50g/m2 na całej powierzchni nasadzeń na rondzie,</w:t>
            </w:r>
          </w:p>
          <w:p w:rsidR="002C6470" w:rsidRPr="002C6470" w:rsidRDefault="002C6470" w:rsidP="000829E1">
            <w:pPr>
              <w:pStyle w:val="Tekstpodstawowy"/>
            </w:pPr>
            <w:r w:rsidRPr="002C6470">
              <w:t>-</w:t>
            </w:r>
            <w:r w:rsidRPr="002C6470">
              <w:tab/>
              <w:t xml:space="preserve">nadzorem i bieżącym serwisem systemu automatycznego nawadniania w okresie od 15 kwietnia do 31 października 2015 r. </w:t>
            </w:r>
          </w:p>
          <w:p w:rsidR="002C6470" w:rsidRPr="002C6470" w:rsidRDefault="002C6470" w:rsidP="000829E1">
            <w:pPr>
              <w:pStyle w:val="Tekstpodstawowy"/>
            </w:pPr>
            <w:r w:rsidRPr="002C6470">
              <w:t>-</w:t>
            </w:r>
            <w:r w:rsidRPr="002C6470">
              <w:tab/>
              <w:t>odchwaszczaniem, usuwaniem przekwitłych kwiatów,</w:t>
            </w:r>
          </w:p>
          <w:p w:rsidR="002C6470" w:rsidRPr="002C6470" w:rsidRDefault="002C6470" w:rsidP="000829E1">
            <w:pPr>
              <w:pStyle w:val="Tekstpodstawowy"/>
            </w:pPr>
            <w:r w:rsidRPr="002C6470">
              <w:t>-</w:t>
            </w:r>
            <w:r w:rsidRPr="002C6470">
              <w:tab/>
              <w:t>chemicznym zwalczaniem ewentualnych szkodników i chorób roślin,</w:t>
            </w:r>
          </w:p>
          <w:p w:rsidR="002C6470" w:rsidRPr="002C6470" w:rsidRDefault="002C6470" w:rsidP="000829E1">
            <w:pPr>
              <w:pStyle w:val="Tekstpodstawowy"/>
            </w:pPr>
            <w:r w:rsidRPr="002C6470">
              <w:t>-</w:t>
            </w:r>
            <w:r w:rsidRPr="002C6470">
              <w:tab/>
              <w:t>usunięciem roślin jednorocznych przed okresem zimowym.</w:t>
            </w:r>
          </w:p>
          <w:p w:rsidR="002C6470" w:rsidRPr="002C6470" w:rsidRDefault="002C6470" w:rsidP="000829E1">
            <w:pPr>
              <w:pStyle w:val="Tekstpodstawowy"/>
            </w:pPr>
          </w:p>
          <w:p w:rsidR="002C6470" w:rsidRPr="002C6470" w:rsidRDefault="002C6470" w:rsidP="000829E1">
            <w:pPr>
              <w:pStyle w:val="Tekstpodstawowy"/>
            </w:pPr>
            <w:r w:rsidRPr="002C6470">
              <w:t>5)</w:t>
            </w:r>
            <w:r w:rsidRPr="002C6470">
              <w:tab/>
              <w:t>Uporządkowanie istniejących nasadzeń i pielęgnacja nasadzeń funkii na powierzchni ok. 150 m2 w pasie ul. Kilińskiego (na wysokości terenu Jednostki Wojskowej):</w:t>
            </w:r>
          </w:p>
          <w:p w:rsidR="002C6470" w:rsidRPr="002C6470" w:rsidRDefault="002C6470" w:rsidP="000829E1">
            <w:pPr>
              <w:pStyle w:val="Tekstpodstawowy"/>
            </w:pPr>
          </w:p>
          <w:p w:rsidR="002C6470" w:rsidRPr="002C6470" w:rsidRDefault="002C6470" w:rsidP="000829E1">
            <w:pPr>
              <w:pStyle w:val="Tekstpodstawowy"/>
            </w:pPr>
            <w:r w:rsidRPr="002C6470">
              <w:tab/>
              <w:t>Zadanie obejmuje niezbędne roboty związane z:</w:t>
            </w:r>
          </w:p>
          <w:p w:rsidR="002C6470" w:rsidRPr="002C6470" w:rsidRDefault="002C6470" w:rsidP="000829E1">
            <w:pPr>
              <w:pStyle w:val="Tekstpodstawowy"/>
            </w:pPr>
            <w:r w:rsidRPr="002C6470">
              <w:t>-</w:t>
            </w:r>
            <w:r w:rsidRPr="002C6470">
              <w:tab/>
              <w:t xml:space="preserve">uporządkowaniem istniejących nasadzeń, odchwaszczeniem, </w:t>
            </w:r>
          </w:p>
          <w:p w:rsidR="002C6470" w:rsidRPr="002C6470" w:rsidRDefault="002C6470" w:rsidP="000829E1">
            <w:pPr>
              <w:pStyle w:val="Tekstpodstawowy"/>
            </w:pPr>
            <w:r w:rsidRPr="002C6470">
              <w:t>-</w:t>
            </w:r>
            <w:r w:rsidRPr="002C6470">
              <w:tab/>
              <w:t xml:space="preserve">utrzymaniem rabaty w kształcie regularnej fali, okopaniem w celu oddzielenia od </w:t>
            </w:r>
            <w:r w:rsidRPr="002C6470">
              <w:lastRenderedPageBreak/>
              <w:t>pozostałej części trawnika,</w:t>
            </w:r>
          </w:p>
          <w:p w:rsidR="002C6470" w:rsidRPr="002C6470" w:rsidRDefault="002C6470" w:rsidP="000829E1">
            <w:pPr>
              <w:pStyle w:val="Tekstpodstawowy"/>
            </w:pPr>
            <w:r w:rsidRPr="002C6470">
              <w:t>-</w:t>
            </w:r>
            <w:r w:rsidRPr="002C6470">
              <w:tab/>
              <w:t xml:space="preserve">pielęgnacją wraz z codziennym podlewaniem nasadzeń </w:t>
            </w:r>
          </w:p>
          <w:p w:rsidR="002C6470" w:rsidRPr="002C6470" w:rsidRDefault="002C6470" w:rsidP="000829E1">
            <w:pPr>
              <w:pStyle w:val="Tekstpodstawowy"/>
            </w:pPr>
            <w:r w:rsidRPr="002C6470">
              <w:t>w okresie od 15 maja do 31 października 2015 r. (300 l wody dziennie z dodaniem raz w tygodniu nawozu płynnego Florovit, lub innego równoważnego o parametrach nie gorszych jak wymieniony), z wyłączeniem niedziel, świąt i dni deszczowych, dodatkowe podlewanie w przypadku upalnych dni (włączając niedziele i święta podczas wyjątkowo upalnych dni tj. powyżej 25°C),</w:t>
            </w:r>
          </w:p>
          <w:p w:rsidR="002C6470" w:rsidRPr="002C6470" w:rsidRDefault="002C6470" w:rsidP="000829E1">
            <w:pPr>
              <w:pStyle w:val="Tekstpodstawowy"/>
            </w:pPr>
            <w:r w:rsidRPr="002C6470">
              <w:t>-</w:t>
            </w:r>
            <w:r w:rsidRPr="002C6470">
              <w:tab/>
              <w:t>chemicznym zwalczaniem ewentualnych szkodników i chorób roślin.</w:t>
            </w:r>
          </w:p>
          <w:p w:rsidR="002C6470" w:rsidRPr="002C6470" w:rsidRDefault="002C6470" w:rsidP="000829E1">
            <w:pPr>
              <w:pStyle w:val="Tekstpodstawowy"/>
            </w:pPr>
          </w:p>
          <w:p w:rsidR="002C6470" w:rsidRPr="002C6470" w:rsidRDefault="002C6470" w:rsidP="000829E1">
            <w:pPr>
              <w:pStyle w:val="Tekstpodstawowy"/>
            </w:pPr>
          </w:p>
          <w:p w:rsidR="002C6470" w:rsidRPr="002C6470" w:rsidRDefault="002C6470" w:rsidP="000829E1">
            <w:pPr>
              <w:pStyle w:val="Tekstpodstawowy"/>
            </w:pPr>
            <w:r w:rsidRPr="002C6470">
              <w:t>Materiał nasadzeniowy (sadzonki roślin), oraz pozostałe materiały typu: ziemia, nawóz, hydrożel, skrzynki, elementy systemu nawadniania zapewnia Wykonawca.</w:t>
            </w:r>
          </w:p>
          <w:p w:rsidR="002C6470" w:rsidRPr="002C6470" w:rsidRDefault="002C6470" w:rsidP="000829E1">
            <w:pPr>
              <w:pStyle w:val="Tekstpodstawowy"/>
            </w:pPr>
            <w:r w:rsidRPr="002C6470">
              <w:t>W przypadku kradzieży lub zniszczenia nasadzeń wykonawca zapewni sadzonki tych samych roślin.</w:t>
            </w:r>
          </w:p>
          <w:p w:rsidR="002C6470" w:rsidRPr="002C6470" w:rsidRDefault="002C6470" w:rsidP="000829E1">
            <w:pPr>
              <w:pStyle w:val="Tekstpodstawowy"/>
            </w:pPr>
            <w:r w:rsidRPr="002C6470">
              <w:t>Wykonawca zapewnia wodę do podlewania roślin oraz reguluje zobowiązania za pobór wody dla potrzeb nawadniania na Moście 23 stycznia (koszty zakupu wody dla potrzeb Ronda Powstańców Wielkopolskich ponosi zamawiający).</w:t>
            </w:r>
          </w:p>
          <w:p w:rsidR="002C6470" w:rsidRPr="002C6470" w:rsidRDefault="002C6470" w:rsidP="000829E1">
            <w:pPr>
              <w:pStyle w:val="Tekstpodstawowy"/>
            </w:pPr>
            <w:r w:rsidRPr="002C6470">
              <w:t>Zakupione materiały wielorazowego użytku - m.in. pojemniki i elementy systemu nawadniania przechodzą na własność zamawiającego.</w:t>
            </w:r>
          </w:p>
          <w:p w:rsidR="002C6470" w:rsidRPr="002C6470" w:rsidRDefault="002C6470" w:rsidP="000829E1">
            <w:pPr>
              <w:pStyle w:val="Tekstpodstawowy"/>
            </w:pPr>
            <w:r w:rsidRPr="002C6470">
              <w:t>Termin posadzenia roślin: bratki ogrodowe w I nasadzeniu- do 15 kwietnia 2015 r. , pozostałe rośliny do 15 maja 2015 r. (nie dotyczy II nasadzenia w 7 betonowych gazonach oraz na Rondzie Powstańców Wielkopolskich).</w:t>
            </w:r>
          </w:p>
          <w:p w:rsidR="002C6470" w:rsidRPr="002C6470" w:rsidRDefault="002C6470" w:rsidP="000829E1">
            <w:pPr>
              <w:pStyle w:val="Tekstpodstawowy"/>
            </w:pPr>
            <w:r w:rsidRPr="002C6470">
              <w:t xml:space="preserve">Demontaż pojemników z pelargoniami, wiszących donic oraz usuwanie roślin z pozostałych donic i gazonów należy przeprowadzić po 15 października, w terminie uzgodnionym z zamawiającym. </w:t>
            </w:r>
          </w:p>
          <w:p w:rsidR="002C6470" w:rsidRPr="002C6470" w:rsidRDefault="002C6470" w:rsidP="000829E1">
            <w:pPr>
              <w:pStyle w:val="Tekstpodstawowy"/>
            </w:pPr>
          </w:p>
          <w:p w:rsidR="002C6470" w:rsidRPr="002C6470" w:rsidRDefault="002C6470" w:rsidP="000829E1">
            <w:pPr>
              <w:pStyle w:val="Tekstpodstawowy"/>
            </w:pPr>
            <w:r w:rsidRPr="002C6470">
              <w:t>WYMAGANE PARAMETRY JAKOŚCIOWE SADZONEK ROŚLIN:</w:t>
            </w:r>
          </w:p>
          <w:p w:rsidR="002C6470" w:rsidRPr="002C6470" w:rsidRDefault="002C6470" w:rsidP="000829E1">
            <w:pPr>
              <w:pStyle w:val="Tekstpodstawowy"/>
            </w:pPr>
            <w:r w:rsidRPr="002C6470">
              <w:t xml:space="preserve"> </w:t>
            </w:r>
          </w:p>
          <w:p w:rsidR="002C6470" w:rsidRPr="002C6470" w:rsidRDefault="002C6470" w:rsidP="000829E1">
            <w:pPr>
              <w:pStyle w:val="Tekstpodstawowy"/>
            </w:pPr>
            <w:r w:rsidRPr="002C6470">
              <w:t xml:space="preserve">Starzec popielny (Senecio cineraria) - wysokość 15 cm - roślina </w:t>
            </w:r>
            <w:r w:rsidRPr="002C6470">
              <w:tab/>
              <w:t>rozkrzewiona;</w:t>
            </w:r>
          </w:p>
          <w:p w:rsidR="002C6470" w:rsidRPr="002C6470" w:rsidRDefault="002C6470" w:rsidP="000829E1">
            <w:pPr>
              <w:pStyle w:val="Tekstpodstawowy"/>
            </w:pPr>
            <w:r w:rsidRPr="002C6470">
              <w:t>Bratek ogrodowy (Viola x wittrockiana) - pojemnik P9, min. jeden w pełni rozwinięty kwiat;</w:t>
            </w:r>
          </w:p>
          <w:p w:rsidR="002C6470" w:rsidRPr="002C6470" w:rsidRDefault="002C6470" w:rsidP="000829E1">
            <w:pPr>
              <w:pStyle w:val="Tekstpodstawowy"/>
            </w:pPr>
            <w:r w:rsidRPr="002C6470">
              <w:t xml:space="preserve">Begonia stale kwitnąca (Begonia semperflorens) - wysokość 10 - 12 cm - </w:t>
            </w:r>
            <w:r w:rsidRPr="002C6470">
              <w:tab/>
              <w:t xml:space="preserve">rośliny rozkrzewione, z min. 3 - 5 rozwiniętymi kwiatami; </w:t>
            </w:r>
          </w:p>
          <w:p w:rsidR="002C6470" w:rsidRPr="002C6470" w:rsidRDefault="002C6470" w:rsidP="000829E1">
            <w:pPr>
              <w:pStyle w:val="Tekstpodstawowy"/>
            </w:pPr>
            <w:r w:rsidRPr="002C6470">
              <w:t xml:space="preserve">Begonia bulwiasta (Begonia tuberhybrida) - wysokość 20 - 30 cm, z </w:t>
            </w:r>
            <w:r w:rsidRPr="002C6470">
              <w:tab/>
              <w:t>rozwiniętymi min. 2 kwiatami;</w:t>
            </w:r>
          </w:p>
          <w:p w:rsidR="002C6470" w:rsidRPr="002C6470" w:rsidRDefault="002C6470" w:rsidP="000829E1">
            <w:pPr>
              <w:pStyle w:val="Tekstpodstawowy"/>
            </w:pPr>
            <w:r w:rsidRPr="002C6470">
              <w:t xml:space="preserve">Surfinia w odmianach (Petunia Hybrida) - roślina rozkrzewiona, min. 3 - 5 </w:t>
            </w:r>
            <w:r w:rsidRPr="002C6470">
              <w:tab/>
              <w:t>pędów,  z rozwiniętymi min. 5 kwiatami;</w:t>
            </w:r>
          </w:p>
          <w:p w:rsidR="002C6470" w:rsidRPr="002C6470" w:rsidRDefault="002C6470" w:rsidP="000829E1">
            <w:pPr>
              <w:pStyle w:val="Tekstpodstawowy"/>
            </w:pPr>
            <w:r w:rsidRPr="002C6470">
              <w:t xml:space="preserve">Pelargonia bluszczolistna w odmianach (Pelargonium peltatum) - min. 2 </w:t>
            </w:r>
            <w:r w:rsidRPr="002C6470">
              <w:tab/>
              <w:t xml:space="preserve">rośliny w doniczce, kwitnąca, rozkrzewiona, min. 2 - 3 pędy i 2 </w:t>
            </w:r>
            <w:r w:rsidRPr="002C6470">
              <w:tab/>
              <w:t>rozwinięte kwiatostany;</w:t>
            </w:r>
          </w:p>
          <w:p w:rsidR="002C6470" w:rsidRPr="002C6470" w:rsidRDefault="002C6470" w:rsidP="000829E1">
            <w:pPr>
              <w:pStyle w:val="Tekstpodstawowy"/>
            </w:pPr>
            <w:r w:rsidRPr="002C6470">
              <w:t xml:space="preserve">Pelargonia rabatowa (Pelargonium x hortorum) - rośliny rozkrzewione, min. 2 pędy i 2 </w:t>
            </w:r>
            <w:r w:rsidRPr="002C6470">
              <w:lastRenderedPageBreak/>
              <w:t>rozwinięte kwiatostany;</w:t>
            </w:r>
          </w:p>
          <w:p w:rsidR="002C6470" w:rsidRPr="002C6470" w:rsidRDefault="002C6470" w:rsidP="000829E1">
            <w:pPr>
              <w:pStyle w:val="Tekstpodstawowy"/>
            </w:pPr>
            <w:r w:rsidRPr="002C6470">
              <w:t xml:space="preserve">Wilec (Ipomoea  Hybrida) - roślina rozkrzewiona, min. 2-3 pędy; </w:t>
            </w:r>
          </w:p>
          <w:p w:rsidR="002C6470" w:rsidRPr="002C6470" w:rsidRDefault="002C6470" w:rsidP="000829E1">
            <w:pPr>
              <w:pStyle w:val="Tekstpodstawowy"/>
            </w:pPr>
            <w:r w:rsidRPr="002C6470">
              <w:t>Werbena ogrodowa (Verbena hybrida)</w:t>
            </w:r>
            <w:r w:rsidRPr="002C6470">
              <w:tab/>
              <w:t>- roślina z min. 3-5 pędami, rozkrzewiona, kwitnąca;</w:t>
            </w:r>
          </w:p>
          <w:p w:rsidR="002C6470" w:rsidRPr="002C6470" w:rsidRDefault="002C6470" w:rsidP="000829E1">
            <w:pPr>
              <w:pStyle w:val="Tekstpodstawowy"/>
            </w:pPr>
            <w:r w:rsidRPr="002C6470">
              <w:t>Petunia (Petunia miliflora) - roślina rozkrzewiona, min. 3 pędy i 3 rozwinięte kwiatostany;</w:t>
            </w:r>
          </w:p>
          <w:p w:rsidR="002C6470" w:rsidRPr="002C6470" w:rsidRDefault="002C6470" w:rsidP="000829E1">
            <w:pPr>
              <w:pStyle w:val="Tekstpodstawowy"/>
            </w:pPr>
            <w:r w:rsidRPr="002C6470">
              <w:t>Paciorecznik (Canna) - pojemnik min. C 2, min. 2 rozwinięte liście;</w:t>
            </w:r>
          </w:p>
          <w:p w:rsidR="002C6470" w:rsidRPr="002C6470" w:rsidRDefault="002C6470" w:rsidP="000829E1">
            <w:pPr>
              <w:pStyle w:val="Tekstpodstawowy"/>
            </w:pPr>
            <w:r w:rsidRPr="002C6470">
              <w:t>Kosmos podwójnie pierzasty (Cosmos bipinnatus) - roślina rozkrzewiona, min. 2-3 pędy;</w:t>
            </w:r>
          </w:p>
          <w:p w:rsidR="002C6470" w:rsidRPr="002C6470" w:rsidRDefault="002C6470" w:rsidP="000829E1">
            <w:pPr>
              <w:pStyle w:val="Tekstpodstawowy"/>
            </w:pPr>
            <w:r w:rsidRPr="002C6470">
              <w:t>Rozplenica szczecinkowata (Pennisetum setaceum) 'Rubrum' - roślina rozkrzewiona;</w:t>
            </w:r>
          </w:p>
          <w:p w:rsidR="002C6470" w:rsidRPr="002C6470" w:rsidRDefault="002C6470" w:rsidP="000829E1">
            <w:pPr>
              <w:pStyle w:val="Tekstpodstawowy"/>
            </w:pPr>
            <w:r w:rsidRPr="002C6470">
              <w:t xml:space="preserve">Kocanka włochata (Helichrysum petiolare) - roślina rozkrzewiona, min. </w:t>
            </w:r>
          </w:p>
          <w:p w:rsidR="002C6470" w:rsidRPr="002C6470" w:rsidRDefault="002C6470" w:rsidP="000829E1">
            <w:pPr>
              <w:pStyle w:val="Tekstpodstawowy"/>
            </w:pPr>
            <w:r w:rsidRPr="002C6470">
              <w:tab/>
              <w:t>3-5 pędów;</w:t>
            </w:r>
          </w:p>
          <w:p w:rsidR="002C6470" w:rsidRPr="00D91376" w:rsidRDefault="002C6470" w:rsidP="000829E1">
            <w:pPr>
              <w:pStyle w:val="Tekstpodstawowy"/>
            </w:pPr>
            <w:r w:rsidRPr="002C6470">
              <w:t>Krzewuszka cudowna (Weigela florida) - pojemnik min. C 2, rośliny rozkrzewione, min. 2 letnie.</w:t>
            </w:r>
          </w:p>
          <w:p w:rsidR="002C6470" w:rsidRPr="00D91376" w:rsidRDefault="002C6470" w:rsidP="000829E1">
            <w:pPr>
              <w:pStyle w:val="Tekstpodstawowy"/>
            </w:pPr>
            <w:r w:rsidRPr="002C6470">
              <w:rPr>
                <w:b/>
              </w:rPr>
              <w:t>Zamawiający dopuszcza składanie ofert równoważnych</w:t>
            </w:r>
          </w:p>
          <w:p w:rsidR="002C6470" w:rsidRPr="00D91376" w:rsidRDefault="002C6470" w:rsidP="000829E1">
            <w:pPr>
              <w:pStyle w:val="Tekstpodstawowy"/>
              <w:rPr>
                <w:b/>
              </w:rPr>
            </w:pPr>
            <w:r w:rsidRPr="002C6470">
              <w:rPr>
                <w:b/>
              </w:rPr>
              <w:t>Zamawiający nie dopuszcza składania ofert wariantowych</w:t>
            </w:r>
            <w:r w:rsidRPr="00D91376">
              <w:t xml:space="preserve">. </w:t>
            </w:r>
          </w:p>
        </w:tc>
      </w:tr>
    </w:tbl>
    <w:p w:rsidR="00EB7871" w:rsidRPr="003209A8" w:rsidRDefault="00234936" w:rsidP="008634CF">
      <w:pPr>
        <w:pStyle w:val="Nagwek2"/>
      </w:pPr>
      <w:r w:rsidRPr="00D91376">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234936">
        <w:t xml:space="preserve"> </w:t>
      </w:r>
      <w:r w:rsidR="002C6470" w:rsidRPr="002C6470">
        <w:t>Śrem</w:t>
      </w:r>
      <w:r w:rsidR="00234936">
        <w:t>.</w:t>
      </w:r>
    </w:p>
    <w:p w:rsidR="00A2369F" w:rsidRPr="000B08A9" w:rsidRDefault="00A2369F" w:rsidP="002C3722">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2C6470" w:rsidP="008634CF">
      <w:pPr>
        <w:pStyle w:val="Nagwek2"/>
      </w:pPr>
      <w:r w:rsidRPr="000B08A9">
        <w:t xml:space="preserve"> Zamawiający przewiduje udzieleni</w:t>
      </w:r>
      <w:r w:rsidR="009B0915">
        <w:rPr>
          <w:lang w:val="pl-PL"/>
        </w:rPr>
        <w:t>e</w:t>
      </w:r>
      <w:r w:rsidRPr="000B08A9">
        <w:t xml:space="preserve"> zamówień uzupełniających. </w:t>
      </w:r>
    </w:p>
    <w:p w:rsidR="00EB7871" w:rsidRPr="003209A8" w:rsidRDefault="00A2369F" w:rsidP="002C3722">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30695E">
        <w:t xml:space="preserve"> </w:t>
      </w:r>
      <w:r w:rsidR="002C6470" w:rsidRPr="002C6470">
        <w:t>7 miesięcy od daty udzielenia zamówienia</w:t>
      </w:r>
      <w:r w:rsidR="0030695E">
        <w:t>.</w:t>
      </w:r>
    </w:p>
    <w:p w:rsidR="00A2369F" w:rsidRPr="00876900" w:rsidRDefault="00A2369F" w:rsidP="002C3722">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2C6470" w:rsidRPr="002C6470">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2C6470" w:rsidRPr="002C6470">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D2CF3">
        <w:tc>
          <w:tcPr>
            <w:tcW w:w="720" w:type="dxa"/>
            <w:vAlign w:val="center"/>
          </w:tcPr>
          <w:p w:rsidR="00FF1C48" w:rsidRPr="008D2CF3" w:rsidRDefault="00FF1C48" w:rsidP="008D2CF3">
            <w:pPr>
              <w:spacing w:before="60" w:after="120"/>
              <w:jc w:val="center"/>
              <w:rPr>
                <w:b/>
                <w:sz w:val="20"/>
                <w:szCs w:val="20"/>
              </w:rPr>
            </w:pPr>
            <w:r w:rsidRPr="008D2CF3">
              <w:rPr>
                <w:b/>
                <w:sz w:val="20"/>
                <w:szCs w:val="20"/>
              </w:rPr>
              <w:t>Lp.</w:t>
            </w:r>
          </w:p>
        </w:tc>
        <w:tc>
          <w:tcPr>
            <w:tcW w:w="7738" w:type="dxa"/>
            <w:vAlign w:val="center"/>
          </w:tcPr>
          <w:p w:rsidR="00FF1C48" w:rsidRPr="008D2CF3" w:rsidRDefault="00FF1C48" w:rsidP="008D2CF3">
            <w:pPr>
              <w:spacing w:before="60" w:after="120"/>
              <w:jc w:val="center"/>
              <w:rPr>
                <w:sz w:val="20"/>
                <w:szCs w:val="20"/>
              </w:rPr>
            </w:pPr>
            <w:r w:rsidRPr="008D2CF3">
              <w:rPr>
                <w:b/>
                <w:sz w:val="20"/>
                <w:szCs w:val="20"/>
              </w:rPr>
              <w:t>Warunki oraz opis sposobu dokonywania oceny spełniania tych warunków</w:t>
            </w:r>
          </w:p>
        </w:tc>
      </w:tr>
      <w:tr w:rsidR="002C6470" w:rsidTr="000829E1">
        <w:tc>
          <w:tcPr>
            <w:tcW w:w="720" w:type="dxa"/>
          </w:tcPr>
          <w:p w:rsidR="002C6470" w:rsidRDefault="002C6470" w:rsidP="000829E1">
            <w:pPr>
              <w:spacing w:before="60" w:after="120"/>
              <w:jc w:val="both"/>
            </w:pPr>
            <w:r w:rsidRPr="002C6470">
              <w:t>1</w:t>
            </w:r>
          </w:p>
        </w:tc>
        <w:tc>
          <w:tcPr>
            <w:tcW w:w="7738" w:type="dxa"/>
          </w:tcPr>
          <w:p w:rsidR="002C6470" w:rsidRPr="008D2CF3" w:rsidRDefault="002C6470" w:rsidP="000829E1">
            <w:pPr>
              <w:spacing w:before="60" w:after="120"/>
              <w:jc w:val="both"/>
              <w:rPr>
                <w:b/>
                <w:bCs/>
              </w:rPr>
            </w:pPr>
            <w:r w:rsidRPr="002C6470">
              <w:rPr>
                <w:b/>
                <w:bCs/>
              </w:rPr>
              <w:t>Uprawnienia do wykonywania określonej działalności lub czynności, jeżeli przepisy prawa nakładają obowiązek ich posiadania</w:t>
            </w:r>
          </w:p>
          <w:p w:rsidR="002C6470" w:rsidRDefault="002C6470" w:rsidP="000829E1">
            <w:pPr>
              <w:spacing w:before="60" w:after="120"/>
              <w:jc w:val="both"/>
            </w:pPr>
            <w:r w:rsidRPr="002C6470">
              <w:lastRenderedPageBreak/>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2C6470" w:rsidTr="000829E1">
        <w:tc>
          <w:tcPr>
            <w:tcW w:w="720" w:type="dxa"/>
          </w:tcPr>
          <w:p w:rsidR="002C6470" w:rsidRDefault="002C6470" w:rsidP="000829E1">
            <w:pPr>
              <w:spacing w:before="60" w:after="120"/>
              <w:jc w:val="both"/>
            </w:pPr>
            <w:r w:rsidRPr="002C6470">
              <w:lastRenderedPageBreak/>
              <w:t>2</w:t>
            </w:r>
          </w:p>
        </w:tc>
        <w:tc>
          <w:tcPr>
            <w:tcW w:w="7738" w:type="dxa"/>
          </w:tcPr>
          <w:p w:rsidR="002C6470" w:rsidRPr="008D2CF3" w:rsidRDefault="002C6470" w:rsidP="000829E1">
            <w:pPr>
              <w:spacing w:before="60" w:after="120"/>
              <w:jc w:val="both"/>
              <w:rPr>
                <w:b/>
                <w:bCs/>
              </w:rPr>
            </w:pPr>
            <w:r w:rsidRPr="002C6470">
              <w:rPr>
                <w:b/>
                <w:bCs/>
              </w:rPr>
              <w:t>Wiedza i doświadczenie</w:t>
            </w:r>
          </w:p>
          <w:p w:rsidR="002C6470" w:rsidRPr="002C6470" w:rsidRDefault="002C6470" w:rsidP="000829E1">
            <w:pPr>
              <w:spacing w:before="60" w:after="120"/>
              <w:jc w:val="both"/>
            </w:pPr>
            <w:r w:rsidRPr="002C6470">
              <w:t xml:space="preserve">O udzielenie zamówienia mogą ubiegać się wykonawcy, którzy spełniają warunki, dotyczące posiadania wiedzy i doświadczenia wykażą, że w okresie ostatnich trzech lat przed dniem wszczęcia postępowania o udzielenie zamówienia, a jeżeli okres prowadzenia działalności jest krótszy - w tym okresie, wykonali należycie, co najmniej 1 zadanie odpowiadające swoim rodzajem usłudze stanowiącej przedmiot zamówienia, o wartości robót równej co najmniej 20 000,00 zł, </w:t>
            </w:r>
          </w:p>
          <w:p w:rsidR="002C6470" w:rsidRDefault="002C6470" w:rsidP="000829E1">
            <w:pPr>
              <w:spacing w:before="60" w:after="120"/>
              <w:jc w:val="both"/>
            </w:pPr>
            <w:r w:rsidRPr="002C6470">
              <w:t>z podaniem wartości oraz daty i miejsca wykonania robót. Ocena spełniania warunków udziału w postępowaniu będzie dokonana na zasadzie spełnia/nie spełnia.</w:t>
            </w:r>
          </w:p>
        </w:tc>
      </w:tr>
      <w:tr w:rsidR="002C6470" w:rsidTr="000829E1">
        <w:tc>
          <w:tcPr>
            <w:tcW w:w="720" w:type="dxa"/>
          </w:tcPr>
          <w:p w:rsidR="002C6470" w:rsidRDefault="002C6470" w:rsidP="000829E1">
            <w:pPr>
              <w:spacing w:before="60" w:after="120"/>
              <w:jc w:val="both"/>
            </w:pPr>
            <w:r w:rsidRPr="002C6470">
              <w:t>3</w:t>
            </w:r>
          </w:p>
        </w:tc>
        <w:tc>
          <w:tcPr>
            <w:tcW w:w="7738" w:type="dxa"/>
          </w:tcPr>
          <w:p w:rsidR="002C6470" w:rsidRPr="008D2CF3" w:rsidRDefault="002C6470" w:rsidP="000829E1">
            <w:pPr>
              <w:spacing w:before="60" w:after="120"/>
              <w:jc w:val="both"/>
              <w:rPr>
                <w:b/>
                <w:bCs/>
              </w:rPr>
            </w:pPr>
            <w:r w:rsidRPr="002C6470">
              <w:rPr>
                <w:b/>
                <w:bCs/>
              </w:rPr>
              <w:t>Potencjał techniczny</w:t>
            </w:r>
          </w:p>
          <w:p w:rsidR="002C6470" w:rsidRPr="002C6470" w:rsidRDefault="002C6470" w:rsidP="000829E1">
            <w:pPr>
              <w:spacing w:before="60" w:after="120"/>
              <w:jc w:val="both"/>
            </w:pPr>
            <w:r w:rsidRPr="002C6470">
              <w:t xml:space="preserve">O udzielenie zamówienia mogą ubiegać się wykonawcy, którzy spełniają warunki, dotyczące dysponowania odpowiednim potencjałem technicznym tj. dysponują następującym sprzętem: kultywatorem spalinowym umożliwiającym właściwe przygotowanie gleby pod rośliny w miejscach gdzie będą one posadzone w gruncie, pojazdem ciężarowym o maksymalnej masie całkowitej nie przekraczającej 3t i ładowności nie przekraczającej 1t, umożliwiającej bezpieczne przemieszczanie się załadowanego pojazdu na terenie ciągów pieszych nie przystosowanych do ruchu kołowego, wyposażonym w zbiornik na wodę o maksymalnej pojemności 1m3 z pompą zasilaną z pojazdu, tłoczącą wodę lub roztwór wody z nawozem płynnym; przenośnym urządzeniem umożliwiającym podlewanie donic zamocowanych na wysokości do 5m (opryskiwacz i długa lanca). </w:t>
            </w:r>
          </w:p>
          <w:p w:rsidR="002C6470" w:rsidRDefault="002C6470" w:rsidP="000829E1">
            <w:pPr>
              <w:spacing w:before="60" w:after="120"/>
              <w:jc w:val="both"/>
            </w:pPr>
            <w:r w:rsidRPr="002C6470">
              <w:t>Ocena spełniania warunków udziału w postępowaniu będzie dokonana na zasadzie spełnia/nie spełnia.</w:t>
            </w:r>
          </w:p>
        </w:tc>
      </w:tr>
      <w:tr w:rsidR="002C6470" w:rsidTr="000829E1">
        <w:tc>
          <w:tcPr>
            <w:tcW w:w="720" w:type="dxa"/>
          </w:tcPr>
          <w:p w:rsidR="002C6470" w:rsidRDefault="002C6470" w:rsidP="000829E1">
            <w:pPr>
              <w:spacing w:before="60" w:after="120"/>
              <w:jc w:val="both"/>
            </w:pPr>
            <w:r w:rsidRPr="002C6470">
              <w:t>4</w:t>
            </w:r>
          </w:p>
        </w:tc>
        <w:tc>
          <w:tcPr>
            <w:tcW w:w="7738" w:type="dxa"/>
          </w:tcPr>
          <w:p w:rsidR="002C6470" w:rsidRPr="008D2CF3" w:rsidRDefault="002C6470" w:rsidP="000829E1">
            <w:pPr>
              <w:spacing w:before="60" w:after="120"/>
              <w:jc w:val="both"/>
              <w:rPr>
                <w:b/>
                <w:bCs/>
              </w:rPr>
            </w:pPr>
            <w:r w:rsidRPr="002C6470">
              <w:rPr>
                <w:b/>
                <w:bCs/>
              </w:rPr>
              <w:t>Osoby zdolne do wykonania zamówienia</w:t>
            </w:r>
          </w:p>
          <w:p w:rsidR="002C6470" w:rsidRDefault="002C6470" w:rsidP="000829E1">
            <w:pPr>
              <w:spacing w:before="60" w:after="120"/>
              <w:jc w:val="both"/>
            </w:pPr>
            <w:r w:rsidRPr="002C6470">
              <w:t>O udzielenie zamówienia mogą ubiegać się wykonawcy, którzy spełniają warunki, dotyczące dysponowania osobami zdolnymi do wykonania zamówienia tj. zatrudniają na stałe min. 5 osób, w tym przynajmniej 1 osobę z wykształceniem wyższym ogrodniczym z minimum 5 letnim doświadczeniem ogrodniczym. Ocena spełniania warunków udziału w postępowaniu będzie dokonana na zasadzie spełnia/nie spełnia.</w:t>
            </w:r>
          </w:p>
        </w:tc>
      </w:tr>
      <w:tr w:rsidR="002C6470" w:rsidTr="000829E1">
        <w:tc>
          <w:tcPr>
            <w:tcW w:w="720" w:type="dxa"/>
          </w:tcPr>
          <w:p w:rsidR="002C6470" w:rsidRDefault="002C6470" w:rsidP="000829E1">
            <w:pPr>
              <w:spacing w:before="60" w:after="120"/>
              <w:jc w:val="both"/>
            </w:pPr>
            <w:r w:rsidRPr="002C6470">
              <w:t>5</w:t>
            </w:r>
          </w:p>
        </w:tc>
        <w:tc>
          <w:tcPr>
            <w:tcW w:w="7738" w:type="dxa"/>
          </w:tcPr>
          <w:p w:rsidR="002C6470" w:rsidRPr="008D2CF3" w:rsidRDefault="002C6470" w:rsidP="000829E1">
            <w:pPr>
              <w:spacing w:before="60" w:after="120"/>
              <w:jc w:val="both"/>
              <w:rPr>
                <w:b/>
                <w:bCs/>
              </w:rPr>
            </w:pPr>
            <w:r w:rsidRPr="002C6470">
              <w:rPr>
                <w:b/>
                <w:bCs/>
              </w:rPr>
              <w:t>Sytuacja ekonomiczna i finansowa</w:t>
            </w:r>
          </w:p>
          <w:p w:rsidR="002C6470" w:rsidRDefault="002C6470" w:rsidP="000829E1">
            <w:pPr>
              <w:spacing w:before="60" w:after="120"/>
              <w:jc w:val="both"/>
            </w:pPr>
            <w:r w:rsidRPr="002C6470">
              <w:t xml:space="preserve">O udzielenie zamówienia mogą ubiegać się wykonawcy, którzy spełniają warunki, dotyczące sytuacji ekonomicznej i finansowej tj. posiadają na koncie kwotę nie mniejszą niż 15.000,00 zł lub posiadają zdolność kredytową w takiej wysokości, oraz wykażą posiadanie polisy ubezpieczeniowej lub innego dokumentu potwierdzającego, ze wykonawca jest ubezpieczony od </w:t>
            </w:r>
            <w:r w:rsidRPr="002C6470">
              <w:lastRenderedPageBreak/>
              <w:t>odpowiedzialności cywilnej w zakresie prowadzonej działalności na kwotę co najmniej 30.000,00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 xml:space="preserve">Przepisy </w:t>
      </w:r>
      <w:r w:rsidRPr="00A661E0">
        <w:t>dotycz</w:t>
      </w:r>
      <w:r w:rsidRPr="00A661E0">
        <w:rPr>
          <w:rFonts w:ascii="TimesNewRoman" w:eastAsia="TimesNewRoman" w:cs="TimesNewRoman" w:hint="eastAsia"/>
        </w:rPr>
        <w:t>ą</w:t>
      </w:r>
      <w:r w:rsidRPr="00A661E0">
        <w:t>ce Wykonawcy stosuje si</w:t>
      </w:r>
      <w:r w:rsidRPr="00A661E0">
        <w:rPr>
          <w:rFonts w:ascii="TimesNewRoman" w:eastAsia="TimesNewRoman" w:cs="TimesNewRoman" w:hint="eastAsia"/>
        </w:rPr>
        <w:t>ę</w:t>
      </w:r>
      <w:r w:rsidRPr="00A661E0">
        <w:rPr>
          <w:rFonts w:ascii="TimesNewRoman" w:eastAsia="TimesNewRoman" w:cs="TimesNewRoman"/>
        </w:rPr>
        <w:t xml:space="preserve"> </w:t>
      </w:r>
      <w:r w:rsidRPr="00A661E0">
        <w:t>odpowiednio do Wykonawców, o których mowa w pkt 6.4.</w:t>
      </w:r>
    </w:p>
    <w:p w:rsidR="00A2369F" w:rsidRDefault="00A2369F" w:rsidP="008634CF">
      <w:pPr>
        <w:pStyle w:val="Nagwek2"/>
      </w:pPr>
      <w:r w:rsidRPr="00D91376">
        <w:t>Zamawiający wykluczy z postępowania o udzielenie zamówienia Wykonawców na podstawie</w:t>
      </w:r>
      <w:r w:rsidR="002B6D29">
        <w:t xml:space="preserve"> przepisów art. 24 ust.1 pkt 1-11 oraz art. 24 ust. 2 pkt 1-5</w:t>
      </w:r>
      <w:r w:rsidRPr="00D91376">
        <w:t xml:space="preserve"> ustawy </w:t>
      </w:r>
      <w:r>
        <w:t xml:space="preserve">Prawo zamówień publicznych </w:t>
      </w:r>
      <w:r w:rsidR="002C6470" w:rsidRPr="002C6470">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2C3722">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2C6470" w:rsidRDefault="002C6470" w:rsidP="002C6470">
      <w:pPr>
        <w:pStyle w:val="Nagwek2"/>
        <w:numPr>
          <w:ilvl w:val="0"/>
          <w:numId w:val="0"/>
        </w:numPr>
      </w:pPr>
    </w:p>
    <w:p w:rsidR="002C6470" w:rsidRPr="00371538" w:rsidRDefault="002C6470" w:rsidP="002C6470">
      <w:pPr>
        <w:pStyle w:val="Nagwek2"/>
      </w:pPr>
      <w:r w:rsidRPr="00371538">
        <w:t xml:space="preserve">W celu wykazania spełniania przez Wykonawcę warunków, o których mowa w art. 22 ust. 1 ustawy Prawo zamówień publicznych </w:t>
      </w:r>
      <w:r w:rsidRPr="002C6470">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C6470" w:rsidRPr="00371538" w:rsidTr="000829E1">
        <w:tc>
          <w:tcPr>
            <w:tcW w:w="720" w:type="dxa"/>
          </w:tcPr>
          <w:p w:rsidR="002C6470" w:rsidRPr="00371538" w:rsidRDefault="002C6470" w:rsidP="000829E1">
            <w:pPr>
              <w:spacing w:before="60" w:after="120"/>
              <w:jc w:val="both"/>
            </w:pPr>
            <w:r w:rsidRPr="008D2CF3">
              <w:rPr>
                <w:b/>
                <w:sz w:val="20"/>
                <w:szCs w:val="20"/>
              </w:rPr>
              <w:t>Lp.</w:t>
            </w:r>
          </w:p>
        </w:tc>
        <w:tc>
          <w:tcPr>
            <w:tcW w:w="7920" w:type="dxa"/>
          </w:tcPr>
          <w:p w:rsidR="002C6470" w:rsidRPr="00371538" w:rsidRDefault="002C6470" w:rsidP="000829E1">
            <w:pPr>
              <w:spacing w:before="60" w:after="120"/>
              <w:jc w:val="both"/>
            </w:pPr>
            <w:r w:rsidRPr="008D2CF3">
              <w:rPr>
                <w:b/>
                <w:sz w:val="20"/>
                <w:szCs w:val="20"/>
              </w:rPr>
              <w:t>Wymagany dokument</w:t>
            </w:r>
          </w:p>
        </w:tc>
      </w:tr>
      <w:tr w:rsidR="002C6470" w:rsidRPr="00371538" w:rsidTr="000829E1">
        <w:tc>
          <w:tcPr>
            <w:tcW w:w="720" w:type="dxa"/>
          </w:tcPr>
          <w:p w:rsidR="002C6470" w:rsidRPr="00371538" w:rsidRDefault="002C6470" w:rsidP="000829E1">
            <w:pPr>
              <w:spacing w:before="60" w:after="120"/>
              <w:jc w:val="both"/>
            </w:pPr>
            <w:r w:rsidRPr="002C6470">
              <w:t>1</w:t>
            </w:r>
          </w:p>
        </w:tc>
        <w:tc>
          <w:tcPr>
            <w:tcW w:w="7920" w:type="dxa"/>
          </w:tcPr>
          <w:p w:rsidR="002C6470" w:rsidRPr="008D2CF3" w:rsidRDefault="002C6470" w:rsidP="000829E1">
            <w:pPr>
              <w:spacing w:before="60" w:after="120"/>
              <w:jc w:val="both"/>
              <w:rPr>
                <w:b/>
                <w:bCs/>
              </w:rPr>
            </w:pPr>
            <w:r w:rsidRPr="002C6470">
              <w:rPr>
                <w:b/>
                <w:bCs/>
              </w:rPr>
              <w:t>Oświadczenie o spełnianiu warunków</w:t>
            </w:r>
          </w:p>
          <w:p w:rsidR="002C6470" w:rsidRPr="00371538" w:rsidRDefault="002C6470" w:rsidP="000829E1">
            <w:pPr>
              <w:spacing w:before="60" w:after="120"/>
              <w:jc w:val="both"/>
            </w:pPr>
            <w:r w:rsidRPr="002C6470">
              <w:t>Oświadczenie o spełnianiu warunków</w:t>
            </w:r>
          </w:p>
        </w:tc>
      </w:tr>
      <w:tr w:rsidR="002C6470" w:rsidRPr="00371538" w:rsidTr="000829E1">
        <w:tc>
          <w:tcPr>
            <w:tcW w:w="720" w:type="dxa"/>
          </w:tcPr>
          <w:p w:rsidR="002C6470" w:rsidRPr="00371538" w:rsidRDefault="002C6470" w:rsidP="000829E1">
            <w:pPr>
              <w:spacing w:before="60" w:after="120"/>
              <w:jc w:val="both"/>
            </w:pPr>
            <w:r w:rsidRPr="002C6470">
              <w:t>2</w:t>
            </w:r>
          </w:p>
        </w:tc>
        <w:tc>
          <w:tcPr>
            <w:tcW w:w="7920" w:type="dxa"/>
          </w:tcPr>
          <w:p w:rsidR="002C6470" w:rsidRPr="008D2CF3" w:rsidRDefault="002C6470" w:rsidP="000829E1">
            <w:pPr>
              <w:spacing w:before="60" w:after="120"/>
              <w:jc w:val="both"/>
              <w:rPr>
                <w:b/>
                <w:bCs/>
              </w:rPr>
            </w:pPr>
            <w:r w:rsidRPr="002C6470">
              <w:rPr>
                <w:b/>
                <w:bCs/>
              </w:rPr>
              <w:t>Wykaz dostaw lub usług</w:t>
            </w:r>
          </w:p>
          <w:p w:rsidR="002C6470" w:rsidRPr="00371538" w:rsidRDefault="002C6470" w:rsidP="000829E1">
            <w:pPr>
              <w:spacing w:before="60" w:after="120"/>
              <w:jc w:val="both"/>
            </w:pPr>
            <w:r w:rsidRPr="002C6470">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2C6470" w:rsidRPr="00371538" w:rsidTr="000829E1">
        <w:tc>
          <w:tcPr>
            <w:tcW w:w="720" w:type="dxa"/>
          </w:tcPr>
          <w:p w:rsidR="002C6470" w:rsidRPr="00371538" w:rsidRDefault="002C6470" w:rsidP="000829E1">
            <w:pPr>
              <w:spacing w:before="60" w:after="120"/>
              <w:jc w:val="both"/>
            </w:pPr>
            <w:r w:rsidRPr="002C6470">
              <w:t>3</w:t>
            </w:r>
          </w:p>
        </w:tc>
        <w:tc>
          <w:tcPr>
            <w:tcW w:w="7920" w:type="dxa"/>
          </w:tcPr>
          <w:p w:rsidR="002C6470" w:rsidRPr="008D2CF3" w:rsidRDefault="002C6470" w:rsidP="000829E1">
            <w:pPr>
              <w:spacing w:before="60" w:after="120"/>
              <w:jc w:val="both"/>
              <w:rPr>
                <w:b/>
                <w:bCs/>
              </w:rPr>
            </w:pPr>
            <w:r w:rsidRPr="002C6470">
              <w:rPr>
                <w:b/>
                <w:bCs/>
              </w:rPr>
              <w:t>Wykaz narzędzi, wyposażenia zakładu i urządzeń technicznych</w:t>
            </w:r>
          </w:p>
          <w:p w:rsidR="002C6470" w:rsidRPr="00371538" w:rsidRDefault="002C6470" w:rsidP="000829E1">
            <w:pPr>
              <w:spacing w:before="60" w:after="120"/>
              <w:jc w:val="both"/>
            </w:pPr>
            <w:r w:rsidRPr="002C6470">
              <w:lastRenderedPageBreak/>
              <w:t>Wykaz narzędzi, wyposażenia zakładu i urządzeń technicznych dostępnych wykonawcy usług lub robót budowlanych w celu wykonania zamówienia wraz z informacją o podstawie do dysponowania tymi zasobami</w:t>
            </w:r>
          </w:p>
        </w:tc>
      </w:tr>
      <w:tr w:rsidR="002C6470" w:rsidRPr="00371538" w:rsidTr="000829E1">
        <w:tc>
          <w:tcPr>
            <w:tcW w:w="720" w:type="dxa"/>
          </w:tcPr>
          <w:p w:rsidR="002C6470" w:rsidRPr="00371538" w:rsidRDefault="002C6470" w:rsidP="000829E1">
            <w:pPr>
              <w:spacing w:before="60" w:after="120"/>
              <w:jc w:val="both"/>
            </w:pPr>
            <w:r w:rsidRPr="002C6470">
              <w:lastRenderedPageBreak/>
              <w:t>4</w:t>
            </w:r>
          </w:p>
        </w:tc>
        <w:tc>
          <w:tcPr>
            <w:tcW w:w="7920" w:type="dxa"/>
          </w:tcPr>
          <w:p w:rsidR="002C6470" w:rsidRPr="008D2CF3" w:rsidRDefault="002C6470" w:rsidP="000829E1">
            <w:pPr>
              <w:spacing w:before="60" w:after="120"/>
              <w:jc w:val="both"/>
              <w:rPr>
                <w:b/>
                <w:bCs/>
              </w:rPr>
            </w:pPr>
            <w:r w:rsidRPr="002C6470">
              <w:rPr>
                <w:b/>
                <w:bCs/>
              </w:rPr>
              <w:t>Wykaz osób</w:t>
            </w:r>
          </w:p>
          <w:p w:rsidR="002C6470" w:rsidRPr="00371538" w:rsidRDefault="002C6470" w:rsidP="000829E1">
            <w:pPr>
              <w:spacing w:before="60" w:after="120"/>
              <w:jc w:val="both"/>
            </w:pPr>
            <w:r w:rsidRPr="002C6470">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2C6470" w:rsidRPr="00371538" w:rsidTr="000829E1">
        <w:tc>
          <w:tcPr>
            <w:tcW w:w="720" w:type="dxa"/>
          </w:tcPr>
          <w:p w:rsidR="002C6470" w:rsidRPr="00371538" w:rsidRDefault="002C6470" w:rsidP="000829E1">
            <w:pPr>
              <w:spacing w:before="60" w:after="120"/>
              <w:jc w:val="both"/>
            </w:pPr>
            <w:r w:rsidRPr="002C6470">
              <w:t>5</w:t>
            </w:r>
          </w:p>
        </w:tc>
        <w:tc>
          <w:tcPr>
            <w:tcW w:w="7920" w:type="dxa"/>
          </w:tcPr>
          <w:p w:rsidR="002C6470" w:rsidRPr="008D2CF3" w:rsidRDefault="002C6470" w:rsidP="000829E1">
            <w:pPr>
              <w:spacing w:before="60" w:after="120"/>
              <w:jc w:val="both"/>
              <w:rPr>
                <w:b/>
                <w:bCs/>
              </w:rPr>
            </w:pPr>
            <w:r w:rsidRPr="002C6470">
              <w:rPr>
                <w:b/>
                <w:bCs/>
              </w:rPr>
              <w:t>Informacja banku lub kasy</w:t>
            </w:r>
          </w:p>
          <w:p w:rsidR="002C6470" w:rsidRPr="00371538" w:rsidRDefault="002C6470" w:rsidP="000829E1">
            <w:pPr>
              <w:spacing w:before="60" w:after="120"/>
              <w:jc w:val="both"/>
            </w:pPr>
            <w:r w:rsidRPr="002C6470">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2C6470" w:rsidRPr="00371538" w:rsidTr="000829E1">
        <w:tc>
          <w:tcPr>
            <w:tcW w:w="720" w:type="dxa"/>
          </w:tcPr>
          <w:p w:rsidR="002C6470" w:rsidRPr="00371538" w:rsidRDefault="002C6470" w:rsidP="000829E1">
            <w:pPr>
              <w:spacing w:before="60" w:after="120"/>
              <w:jc w:val="both"/>
            </w:pPr>
            <w:r w:rsidRPr="002C6470">
              <w:t>6</w:t>
            </w:r>
          </w:p>
        </w:tc>
        <w:tc>
          <w:tcPr>
            <w:tcW w:w="7920" w:type="dxa"/>
          </w:tcPr>
          <w:p w:rsidR="002C6470" w:rsidRPr="008D2CF3" w:rsidRDefault="002C6470" w:rsidP="000829E1">
            <w:pPr>
              <w:spacing w:before="60" w:after="120"/>
              <w:jc w:val="both"/>
              <w:rPr>
                <w:b/>
                <w:bCs/>
              </w:rPr>
            </w:pPr>
            <w:r w:rsidRPr="002C6470">
              <w:rPr>
                <w:b/>
                <w:bCs/>
              </w:rPr>
              <w:t>Opłacona polisa</w:t>
            </w:r>
          </w:p>
          <w:p w:rsidR="002C6470" w:rsidRPr="00371538" w:rsidRDefault="002C6470" w:rsidP="000829E1">
            <w:pPr>
              <w:spacing w:before="60" w:after="120"/>
              <w:jc w:val="both"/>
            </w:pPr>
            <w:r w:rsidRPr="002C6470">
              <w:t>Opłacona polisa, a w przypadku jej braku inny dokument potwierdzający, że wykonawca jest ubezpieczony od odpowiedzialności cywilnej w zakresie prowadzonej działalności związanej z przedmiotem zamówienia</w:t>
            </w:r>
          </w:p>
        </w:tc>
      </w:tr>
    </w:tbl>
    <w:p w:rsidR="002C6470" w:rsidRPr="00371538" w:rsidRDefault="008634CF" w:rsidP="002C6470">
      <w:pPr>
        <w:pStyle w:val="Nagwek2"/>
        <w:numPr>
          <w:ilvl w:val="0"/>
          <w:numId w:val="0"/>
        </w:numPr>
      </w:pPr>
      <w:r w:rsidRPr="00371538">
        <w:t xml:space="preserve"> </w:t>
      </w:r>
    </w:p>
    <w:p w:rsidR="002C6470" w:rsidRPr="00371538" w:rsidRDefault="002C6470" w:rsidP="002C6470">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2C6470">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C6470" w:rsidRPr="00371538" w:rsidTr="000829E1">
        <w:tc>
          <w:tcPr>
            <w:tcW w:w="720" w:type="dxa"/>
          </w:tcPr>
          <w:p w:rsidR="002C6470" w:rsidRPr="00371538" w:rsidRDefault="002C6470" w:rsidP="000829E1">
            <w:pPr>
              <w:spacing w:before="60" w:after="120"/>
              <w:jc w:val="both"/>
            </w:pPr>
            <w:r w:rsidRPr="008D2CF3">
              <w:rPr>
                <w:b/>
                <w:sz w:val="20"/>
                <w:szCs w:val="20"/>
              </w:rPr>
              <w:t>Lp.</w:t>
            </w:r>
          </w:p>
        </w:tc>
        <w:tc>
          <w:tcPr>
            <w:tcW w:w="7920" w:type="dxa"/>
          </w:tcPr>
          <w:p w:rsidR="002C6470" w:rsidRPr="00371538" w:rsidRDefault="002C6470" w:rsidP="000829E1">
            <w:pPr>
              <w:spacing w:before="60" w:after="120"/>
              <w:jc w:val="both"/>
            </w:pPr>
            <w:r w:rsidRPr="008D2CF3">
              <w:rPr>
                <w:b/>
                <w:sz w:val="20"/>
                <w:szCs w:val="20"/>
              </w:rPr>
              <w:t>Wymagany dokument</w:t>
            </w:r>
          </w:p>
        </w:tc>
      </w:tr>
      <w:tr w:rsidR="002C6470" w:rsidRPr="00371538" w:rsidTr="000829E1">
        <w:tc>
          <w:tcPr>
            <w:tcW w:w="720" w:type="dxa"/>
          </w:tcPr>
          <w:p w:rsidR="002C6470" w:rsidRPr="00371538" w:rsidRDefault="002C6470" w:rsidP="000829E1">
            <w:pPr>
              <w:spacing w:before="60" w:after="120"/>
              <w:jc w:val="both"/>
            </w:pPr>
            <w:r w:rsidRPr="002C6470">
              <w:t>1</w:t>
            </w:r>
          </w:p>
        </w:tc>
        <w:tc>
          <w:tcPr>
            <w:tcW w:w="7920" w:type="dxa"/>
          </w:tcPr>
          <w:p w:rsidR="002C6470" w:rsidRPr="008D2CF3" w:rsidRDefault="002C6470" w:rsidP="000829E1">
            <w:pPr>
              <w:spacing w:before="60" w:after="120"/>
              <w:jc w:val="both"/>
              <w:rPr>
                <w:b/>
                <w:bCs/>
              </w:rPr>
            </w:pPr>
            <w:r w:rsidRPr="002C6470">
              <w:rPr>
                <w:b/>
                <w:bCs/>
              </w:rPr>
              <w:t>Oświadczenie o braku podstaw do wykluczenia</w:t>
            </w:r>
          </w:p>
          <w:p w:rsidR="002C6470" w:rsidRPr="00371538" w:rsidRDefault="002C6470" w:rsidP="000829E1">
            <w:pPr>
              <w:spacing w:before="60" w:after="120"/>
              <w:jc w:val="both"/>
            </w:pPr>
            <w:r w:rsidRPr="002C6470">
              <w:t>Oświadczenie o braku podstaw do wykluczenia</w:t>
            </w:r>
          </w:p>
        </w:tc>
      </w:tr>
      <w:tr w:rsidR="002C6470" w:rsidRPr="00371538" w:rsidTr="000829E1">
        <w:tc>
          <w:tcPr>
            <w:tcW w:w="720" w:type="dxa"/>
          </w:tcPr>
          <w:p w:rsidR="002C6470" w:rsidRPr="00371538" w:rsidRDefault="002C6470" w:rsidP="000829E1">
            <w:pPr>
              <w:spacing w:before="60" w:after="120"/>
              <w:jc w:val="both"/>
            </w:pPr>
            <w:r w:rsidRPr="002C6470">
              <w:t>2</w:t>
            </w:r>
          </w:p>
        </w:tc>
        <w:tc>
          <w:tcPr>
            <w:tcW w:w="7920" w:type="dxa"/>
          </w:tcPr>
          <w:p w:rsidR="002C6470" w:rsidRPr="008D2CF3" w:rsidRDefault="002C6470" w:rsidP="000829E1">
            <w:pPr>
              <w:spacing w:before="60" w:after="120"/>
              <w:jc w:val="both"/>
              <w:rPr>
                <w:b/>
                <w:bCs/>
              </w:rPr>
            </w:pPr>
            <w:r w:rsidRPr="002C6470">
              <w:rPr>
                <w:b/>
                <w:bCs/>
              </w:rPr>
              <w:t>Aktualny odpis z właściwego rejestru lub z centralnej ewidencji i informacji o działalności gospodarczej</w:t>
            </w:r>
          </w:p>
          <w:p w:rsidR="002C6470" w:rsidRPr="00371538" w:rsidRDefault="002C6470" w:rsidP="000829E1">
            <w:pPr>
              <w:spacing w:before="60" w:after="120"/>
              <w:jc w:val="both"/>
            </w:pPr>
            <w:r w:rsidRPr="002C6470">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2C6470" w:rsidRPr="00371538" w:rsidTr="000829E1">
        <w:tc>
          <w:tcPr>
            <w:tcW w:w="720" w:type="dxa"/>
          </w:tcPr>
          <w:p w:rsidR="002C6470" w:rsidRPr="00371538" w:rsidRDefault="002C6470" w:rsidP="000829E1">
            <w:pPr>
              <w:spacing w:before="60" w:after="120"/>
              <w:jc w:val="both"/>
            </w:pPr>
            <w:r w:rsidRPr="002C6470">
              <w:t>3</w:t>
            </w:r>
          </w:p>
        </w:tc>
        <w:tc>
          <w:tcPr>
            <w:tcW w:w="7920" w:type="dxa"/>
          </w:tcPr>
          <w:p w:rsidR="002C6470" w:rsidRPr="008D2CF3" w:rsidRDefault="002C6470" w:rsidP="000829E1">
            <w:pPr>
              <w:spacing w:before="60" w:after="120"/>
              <w:jc w:val="both"/>
              <w:rPr>
                <w:b/>
                <w:bCs/>
              </w:rPr>
            </w:pPr>
            <w:r w:rsidRPr="002C6470">
              <w:rPr>
                <w:b/>
                <w:bCs/>
              </w:rPr>
              <w:t>Aktualne zaświadczenie właściwego naczelnika urzędu skarbowego</w:t>
            </w:r>
          </w:p>
          <w:p w:rsidR="002C6470" w:rsidRPr="00371538" w:rsidRDefault="002C6470" w:rsidP="000829E1">
            <w:pPr>
              <w:spacing w:before="60" w:after="120"/>
              <w:jc w:val="both"/>
            </w:pPr>
            <w:r w:rsidRPr="002C6470">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w:t>
            </w:r>
            <w:r w:rsidRPr="002C6470">
              <w:lastRenderedPageBreak/>
              <w:t>decyzji właściwego organu - wystawione nie wcześniej niż 3 miesiące przed upływem terminu składania wniosków o dopuszczenie do udziału w postępowaniu o udzielenie zamówienia albo składania ofert</w:t>
            </w:r>
          </w:p>
        </w:tc>
      </w:tr>
      <w:tr w:rsidR="002C6470" w:rsidRPr="00371538" w:rsidTr="000829E1">
        <w:tc>
          <w:tcPr>
            <w:tcW w:w="720" w:type="dxa"/>
          </w:tcPr>
          <w:p w:rsidR="002C6470" w:rsidRPr="00371538" w:rsidRDefault="002C6470" w:rsidP="000829E1">
            <w:pPr>
              <w:spacing w:before="60" w:after="120"/>
              <w:jc w:val="both"/>
            </w:pPr>
            <w:r w:rsidRPr="002C6470">
              <w:lastRenderedPageBreak/>
              <w:t>4</w:t>
            </w:r>
          </w:p>
        </w:tc>
        <w:tc>
          <w:tcPr>
            <w:tcW w:w="7920" w:type="dxa"/>
          </w:tcPr>
          <w:p w:rsidR="002C6470" w:rsidRPr="008D2CF3" w:rsidRDefault="002C6470" w:rsidP="000829E1">
            <w:pPr>
              <w:spacing w:before="60" w:after="120"/>
              <w:jc w:val="both"/>
              <w:rPr>
                <w:b/>
                <w:bCs/>
              </w:rPr>
            </w:pPr>
            <w:r w:rsidRPr="002C6470">
              <w:rPr>
                <w:b/>
                <w:bCs/>
              </w:rPr>
              <w:t>Aktualne zaświadczenie właściwego oddziału ZUS lub KRUS</w:t>
            </w:r>
          </w:p>
          <w:p w:rsidR="002C6470" w:rsidRPr="00371538" w:rsidRDefault="002C6470" w:rsidP="000829E1">
            <w:pPr>
              <w:spacing w:before="60" w:after="120"/>
              <w:jc w:val="both"/>
            </w:pPr>
            <w:r w:rsidRPr="002C6470">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2C6470" w:rsidRPr="00371538" w:rsidTr="000829E1">
        <w:tc>
          <w:tcPr>
            <w:tcW w:w="720" w:type="dxa"/>
          </w:tcPr>
          <w:p w:rsidR="002C6470" w:rsidRPr="00371538" w:rsidRDefault="002C6470" w:rsidP="000829E1">
            <w:pPr>
              <w:spacing w:before="60" w:after="120"/>
              <w:jc w:val="both"/>
            </w:pPr>
            <w:r w:rsidRPr="002C6470">
              <w:t>5</w:t>
            </w:r>
          </w:p>
        </w:tc>
        <w:tc>
          <w:tcPr>
            <w:tcW w:w="7920" w:type="dxa"/>
          </w:tcPr>
          <w:p w:rsidR="002C6470" w:rsidRPr="008D2CF3" w:rsidRDefault="002C6470" w:rsidP="000829E1">
            <w:pPr>
              <w:spacing w:before="60" w:after="120"/>
              <w:jc w:val="both"/>
              <w:rPr>
                <w:b/>
                <w:bCs/>
              </w:rPr>
            </w:pPr>
            <w:r w:rsidRPr="002C6470">
              <w:rPr>
                <w:b/>
                <w:bCs/>
              </w:rPr>
              <w:t>Aktualna informacja z KRK w zakresie określonym w art. 24 ust. 1 pkt 4-8 ustawy</w:t>
            </w:r>
          </w:p>
          <w:p w:rsidR="002C6470" w:rsidRPr="00371538" w:rsidRDefault="002C6470" w:rsidP="000829E1">
            <w:pPr>
              <w:spacing w:before="60" w:after="120"/>
              <w:jc w:val="both"/>
            </w:pPr>
            <w:r w:rsidRPr="002C6470">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2C6470" w:rsidRPr="00371538" w:rsidTr="000829E1">
        <w:tc>
          <w:tcPr>
            <w:tcW w:w="720" w:type="dxa"/>
          </w:tcPr>
          <w:p w:rsidR="002C6470" w:rsidRPr="00371538" w:rsidRDefault="002C6470" w:rsidP="000829E1">
            <w:pPr>
              <w:spacing w:before="60" w:after="120"/>
              <w:jc w:val="both"/>
            </w:pPr>
            <w:r w:rsidRPr="002C6470">
              <w:t>6</w:t>
            </w:r>
          </w:p>
        </w:tc>
        <w:tc>
          <w:tcPr>
            <w:tcW w:w="7920" w:type="dxa"/>
          </w:tcPr>
          <w:p w:rsidR="002C6470" w:rsidRPr="008D2CF3" w:rsidRDefault="002C6470" w:rsidP="000829E1">
            <w:pPr>
              <w:spacing w:before="60" w:after="120"/>
              <w:jc w:val="both"/>
              <w:rPr>
                <w:b/>
                <w:bCs/>
              </w:rPr>
            </w:pPr>
            <w:r w:rsidRPr="002C6470">
              <w:rPr>
                <w:b/>
                <w:bCs/>
              </w:rPr>
              <w:t>Aktualna informacja z KRK w zakresie określonym w art. 24 ust. 1 pkt 9 ustawy</w:t>
            </w:r>
          </w:p>
          <w:p w:rsidR="002C6470" w:rsidRPr="00371538" w:rsidRDefault="002C6470" w:rsidP="000829E1">
            <w:pPr>
              <w:spacing w:before="60" w:after="120"/>
              <w:jc w:val="both"/>
            </w:pPr>
            <w:r w:rsidRPr="002C6470">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2C6470" w:rsidRPr="00371538" w:rsidTr="000829E1">
        <w:tc>
          <w:tcPr>
            <w:tcW w:w="720" w:type="dxa"/>
          </w:tcPr>
          <w:p w:rsidR="002C6470" w:rsidRPr="00371538" w:rsidRDefault="002C6470" w:rsidP="000829E1">
            <w:pPr>
              <w:spacing w:before="60" w:after="120"/>
              <w:jc w:val="both"/>
            </w:pPr>
            <w:r w:rsidRPr="002C6470">
              <w:t>7</w:t>
            </w:r>
          </w:p>
        </w:tc>
        <w:tc>
          <w:tcPr>
            <w:tcW w:w="7920" w:type="dxa"/>
          </w:tcPr>
          <w:p w:rsidR="002C6470" w:rsidRPr="008D2CF3" w:rsidRDefault="002C6470" w:rsidP="000829E1">
            <w:pPr>
              <w:spacing w:before="60" w:after="120"/>
              <w:jc w:val="both"/>
              <w:rPr>
                <w:b/>
                <w:bCs/>
              </w:rPr>
            </w:pPr>
            <w:r w:rsidRPr="002C6470">
              <w:rPr>
                <w:b/>
                <w:bCs/>
              </w:rPr>
              <w:t>Aktualna informacja z KRK w zakresie określonym w art. 24 ust. 1 pkt 10 i 11 ustawy</w:t>
            </w:r>
          </w:p>
          <w:p w:rsidR="002C6470" w:rsidRPr="00371538" w:rsidRDefault="002C6470" w:rsidP="000829E1">
            <w:pPr>
              <w:spacing w:before="60" w:after="120"/>
              <w:jc w:val="both"/>
            </w:pPr>
            <w:r w:rsidRPr="002C6470">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r w:rsidR="002C6470" w:rsidRPr="00371538" w:rsidTr="000829E1">
        <w:tc>
          <w:tcPr>
            <w:tcW w:w="720" w:type="dxa"/>
          </w:tcPr>
          <w:p w:rsidR="002C6470" w:rsidRPr="00371538" w:rsidRDefault="002C6470" w:rsidP="000829E1">
            <w:pPr>
              <w:spacing w:before="60" w:after="120"/>
              <w:jc w:val="both"/>
            </w:pPr>
            <w:r w:rsidRPr="002C6470">
              <w:t>8</w:t>
            </w:r>
          </w:p>
        </w:tc>
        <w:tc>
          <w:tcPr>
            <w:tcW w:w="7920" w:type="dxa"/>
          </w:tcPr>
          <w:p w:rsidR="002C6470" w:rsidRPr="008D2CF3" w:rsidRDefault="002C6470" w:rsidP="000829E1">
            <w:pPr>
              <w:spacing w:before="60" w:after="120"/>
              <w:jc w:val="both"/>
              <w:rPr>
                <w:b/>
                <w:bCs/>
              </w:rPr>
            </w:pPr>
            <w:r w:rsidRPr="002C6470">
              <w:rPr>
                <w:b/>
                <w:bCs/>
              </w:rPr>
              <w:t>Dokumenty dotyczące przynależności do grupy kapitałowej</w:t>
            </w:r>
          </w:p>
          <w:p w:rsidR="002C6470" w:rsidRPr="00371538" w:rsidRDefault="002C6470" w:rsidP="000829E1">
            <w:pPr>
              <w:spacing w:before="60" w:after="120"/>
              <w:jc w:val="both"/>
            </w:pPr>
            <w:r w:rsidRPr="002C6470">
              <w:t>Lista podmiotów należących do tej samej grupy kapitałowej w rozumieniu ustawy z dnia 16 lutego 2007 r. o ochronie konkurencji i konsumentów albo informacja o tym, że Wykonawca nie należy do grupy kapitałowej</w:t>
            </w:r>
          </w:p>
        </w:tc>
      </w:tr>
    </w:tbl>
    <w:p w:rsidR="002C6470" w:rsidRPr="00371538" w:rsidRDefault="002C6470" w:rsidP="002C6470">
      <w:pPr>
        <w:pStyle w:val="Nagwek2"/>
        <w:numPr>
          <w:ilvl w:val="0"/>
          <w:numId w:val="0"/>
        </w:numPr>
      </w:pPr>
    </w:p>
    <w:p w:rsidR="002C6470" w:rsidRPr="00371538" w:rsidRDefault="008634CF" w:rsidP="002C6470">
      <w:pPr>
        <w:pStyle w:val="Nagwek2"/>
        <w:numPr>
          <w:ilvl w:val="0"/>
          <w:numId w:val="0"/>
        </w:numPr>
      </w:pPr>
      <w:r w:rsidRPr="00371538">
        <w:t xml:space="preserve"> </w:t>
      </w:r>
    </w:p>
    <w:p w:rsidR="002C6470" w:rsidRPr="00371538" w:rsidRDefault="002C6470" w:rsidP="002C6470">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C6470" w:rsidRPr="00371538" w:rsidTr="000829E1">
        <w:tc>
          <w:tcPr>
            <w:tcW w:w="720" w:type="dxa"/>
          </w:tcPr>
          <w:p w:rsidR="002C6470" w:rsidRPr="00371538" w:rsidRDefault="002C6470" w:rsidP="000829E1">
            <w:pPr>
              <w:spacing w:before="60" w:after="120"/>
              <w:jc w:val="both"/>
            </w:pPr>
            <w:r w:rsidRPr="008D2CF3">
              <w:rPr>
                <w:b/>
                <w:sz w:val="20"/>
                <w:szCs w:val="20"/>
              </w:rPr>
              <w:t>Lp.</w:t>
            </w:r>
          </w:p>
        </w:tc>
        <w:tc>
          <w:tcPr>
            <w:tcW w:w="7920" w:type="dxa"/>
          </w:tcPr>
          <w:p w:rsidR="002C6470" w:rsidRPr="00371538" w:rsidRDefault="002C6470" w:rsidP="000829E1">
            <w:pPr>
              <w:spacing w:before="60" w:after="120"/>
              <w:jc w:val="both"/>
            </w:pPr>
            <w:r w:rsidRPr="008D2CF3">
              <w:rPr>
                <w:b/>
                <w:sz w:val="20"/>
                <w:szCs w:val="20"/>
              </w:rPr>
              <w:t>Wymagany dokument</w:t>
            </w:r>
          </w:p>
        </w:tc>
      </w:tr>
      <w:tr w:rsidR="002C6470" w:rsidRPr="00371538" w:rsidTr="000829E1">
        <w:tc>
          <w:tcPr>
            <w:tcW w:w="720" w:type="dxa"/>
          </w:tcPr>
          <w:p w:rsidR="002C6470" w:rsidRPr="00371538" w:rsidRDefault="002C6470" w:rsidP="000829E1">
            <w:pPr>
              <w:spacing w:before="60" w:after="120"/>
              <w:jc w:val="both"/>
            </w:pPr>
            <w:r w:rsidRPr="002C6470">
              <w:t>1</w:t>
            </w:r>
          </w:p>
        </w:tc>
        <w:tc>
          <w:tcPr>
            <w:tcW w:w="7920" w:type="dxa"/>
          </w:tcPr>
          <w:p w:rsidR="002C6470" w:rsidRPr="008D2CF3" w:rsidRDefault="002C6470" w:rsidP="000829E1">
            <w:pPr>
              <w:spacing w:before="60" w:after="120"/>
              <w:jc w:val="both"/>
              <w:rPr>
                <w:b/>
                <w:bCs/>
              </w:rPr>
            </w:pPr>
            <w:r w:rsidRPr="002C6470">
              <w:rPr>
                <w:b/>
                <w:bCs/>
              </w:rPr>
              <w:t>Dokument potwierdzający, że nie otwarto jego likwidacji ani nie ogłoszono upadłości</w:t>
            </w:r>
          </w:p>
          <w:p w:rsidR="002C6470" w:rsidRPr="00371538" w:rsidRDefault="002C6470" w:rsidP="000829E1">
            <w:pPr>
              <w:spacing w:before="60" w:after="120"/>
              <w:jc w:val="both"/>
            </w:pPr>
            <w:r w:rsidRPr="002C6470">
              <w:t xml:space="preserve">Jeżeli wykonawca ma siedzibę lub miejsce zamieszkania poza terytorium </w:t>
            </w:r>
            <w:r w:rsidRPr="002C6470">
              <w:lastRenderedPageBreak/>
              <w:t>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2C6470" w:rsidRPr="00371538" w:rsidTr="000829E1">
        <w:tc>
          <w:tcPr>
            <w:tcW w:w="720" w:type="dxa"/>
          </w:tcPr>
          <w:p w:rsidR="002C6470" w:rsidRPr="00371538" w:rsidRDefault="002C6470" w:rsidP="000829E1">
            <w:pPr>
              <w:spacing w:before="60" w:after="120"/>
              <w:jc w:val="both"/>
            </w:pPr>
            <w:r w:rsidRPr="002C6470">
              <w:lastRenderedPageBreak/>
              <w:t>2</w:t>
            </w:r>
          </w:p>
        </w:tc>
        <w:tc>
          <w:tcPr>
            <w:tcW w:w="7920" w:type="dxa"/>
          </w:tcPr>
          <w:p w:rsidR="002C6470" w:rsidRPr="008D2CF3" w:rsidRDefault="002C6470" w:rsidP="000829E1">
            <w:pPr>
              <w:spacing w:before="60" w:after="120"/>
              <w:jc w:val="both"/>
              <w:rPr>
                <w:b/>
                <w:bCs/>
              </w:rPr>
            </w:pPr>
            <w:r w:rsidRPr="002C6470">
              <w:rPr>
                <w:b/>
                <w:bCs/>
              </w:rPr>
              <w:t>Dokument potwierdzający, że nie zalega z uiszczaniem podatków, opłat, składek na ubezpieczenie społeczne i zdrowotne</w:t>
            </w:r>
          </w:p>
          <w:p w:rsidR="002C6470" w:rsidRPr="00371538" w:rsidRDefault="002C6470" w:rsidP="000829E1">
            <w:pPr>
              <w:spacing w:before="60" w:after="120"/>
              <w:jc w:val="both"/>
            </w:pPr>
            <w:r w:rsidRPr="002C6470">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2C6470" w:rsidRPr="00371538" w:rsidTr="000829E1">
        <w:tc>
          <w:tcPr>
            <w:tcW w:w="720" w:type="dxa"/>
          </w:tcPr>
          <w:p w:rsidR="002C6470" w:rsidRPr="00371538" w:rsidRDefault="002C6470" w:rsidP="000829E1">
            <w:pPr>
              <w:spacing w:before="60" w:after="120"/>
              <w:jc w:val="both"/>
            </w:pPr>
            <w:r w:rsidRPr="002C6470">
              <w:t>3</w:t>
            </w:r>
          </w:p>
        </w:tc>
        <w:tc>
          <w:tcPr>
            <w:tcW w:w="7920" w:type="dxa"/>
          </w:tcPr>
          <w:p w:rsidR="002C6470" w:rsidRPr="008D2CF3" w:rsidRDefault="002C6470" w:rsidP="000829E1">
            <w:pPr>
              <w:spacing w:before="60" w:after="120"/>
              <w:jc w:val="both"/>
              <w:rPr>
                <w:b/>
                <w:bCs/>
              </w:rPr>
            </w:pPr>
            <w:r w:rsidRPr="002C6470">
              <w:rPr>
                <w:b/>
                <w:bCs/>
              </w:rPr>
              <w:t>Dokument potwierdzający, że nie orzeczono wobec niego zakazu ubiegania się o zamówienie</w:t>
            </w:r>
          </w:p>
          <w:p w:rsidR="002C6470" w:rsidRPr="00371538" w:rsidRDefault="002C6470" w:rsidP="000829E1">
            <w:pPr>
              <w:spacing w:before="60" w:after="120"/>
              <w:jc w:val="both"/>
            </w:pPr>
            <w:r w:rsidRPr="002C6470">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2C6470" w:rsidRPr="00371538" w:rsidTr="000829E1">
        <w:tc>
          <w:tcPr>
            <w:tcW w:w="720" w:type="dxa"/>
          </w:tcPr>
          <w:p w:rsidR="002C6470" w:rsidRPr="00371538" w:rsidRDefault="002C6470" w:rsidP="000829E1">
            <w:pPr>
              <w:spacing w:before="60" w:after="120"/>
              <w:jc w:val="both"/>
            </w:pPr>
            <w:r w:rsidRPr="002C6470">
              <w:t>4</w:t>
            </w:r>
          </w:p>
        </w:tc>
        <w:tc>
          <w:tcPr>
            <w:tcW w:w="7920" w:type="dxa"/>
          </w:tcPr>
          <w:p w:rsidR="002C6470" w:rsidRPr="008D2CF3" w:rsidRDefault="002C6470" w:rsidP="000829E1">
            <w:pPr>
              <w:spacing w:before="60" w:after="120"/>
              <w:jc w:val="both"/>
              <w:rPr>
                <w:b/>
                <w:bCs/>
              </w:rPr>
            </w:pPr>
            <w:r w:rsidRPr="002C6470">
              <w:rPr>
                <w:b/>
                <w:bCs/>
              </w:rPr>
              <w:t>Zaświadczenie w zakresie określonym w art. 24 ust. 1 pkt 4-8 ustawy</w:t>
            </w:r>
          </w:p>
          <w:p w:rsidR="002C6470" w:rsidRPr="00371538" w:rsidRDefault="002C6470" w:rsidP="000829E1">
            <w:pPr>
              <w:spacing w:before="60" w:after="120"/>
              <w:jc w:val="both"/>
            </w:pPr>
            <w:r w:rsidRPr="002C6470">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2C6470" w:rsidRPr="00371538" w:rsidTr="000829E1">
        <w:tc>
          <w:tcPr>
            <w:tcW w:w="720" w:type="dxa"/>
          </w:tcPr>
          <w:p w:rsidR="002C6470" w:rsidRPr="00371538" w:rsidRDefault="002C6470" w:rsidP="000829E1">
            <w:pPr>
              <w:spacing w:before="60" w:after="120"/>
              <w:jc w:val="both"/>
            </w:pPr>
            <w:r w:rsidRPr="002C6470">
              <w:t>5</w:t>
            </w:r>
          </w:p>
        </w:tc>
        <w:tc>
          <w:tcPr>
            <w:tcW w:w="7920" w:type="dxa"/>
          </w:tcPr>
          <w:p w:rsidR="002C6470" w:rsidRPr="008D2CF3" w:rsidRDefault="002C6470" w:rsidP="000829E1">
            <w:pPr>
              <w:spacing w:before="60" w:after="120"/>
              <w:jc w:val="both"/>
              <w:rPr>
                <w:b/>
                <w:bCs/>
              </w:rPr>
            </w:pPr>
            <w:r w:rsidRPr="002C6470">
              <w:rPr>
                <w:b/>
                <w:bCs/>
              </w:rPr>
              <w:t>Zaświadczenie w zakresie określonym w art. 24 ust. 1 pkt 10 i 11 ustawy</w:t>
            </w:r>
          </w:p>
          <w:p w:rsidR="002C6470" w:rsidRPr="00371538" w:rsidRDefault="002C6470" w:rsidP="000829E1">
            <w:pPr>
              <w:spacing w:before="60" w:after="120"/>
              <w:jc w:val="both"/>
            </w:pPr>
            <w:r w:rsidRPr="002C6470">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2C6470" w:rsidRDefault="002C6470" w:rsidP="002C6470">
      <w:pPr>
        <w:pStyle w:val="Nagwek2"/>
        <w:numPr>
          <w:ilvl w:val="0"/>
          <w:numId w:val="0"/>
        </w:numPr>
        <w:ind w:left="680"/>
      </w:pPr>
      <w:r>
        <w:t xml:space="preserve">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w:t>
      </w:r>
      <w:r>
        <w:lastRenderedPageBreak/>
        <w:t>administracyjnym albo organem samorządu zawodowego lub gospodarczego odpowiednio kraju miejsca zamieszkania osoby lub kraju, w którym Wykonawca ma siedzibę lub miejsce zamieszkania, lub przed notariuszem.</w:t>
      </w:r>
    </w:p>
    <w:p w:rsidR="002C6470" w:rsidRDefault="002C6470" w:rsidP="002C6470">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2C6470" w:rsidRPr="00371538" w:rsidRDefault="002C6470" w:rsidP="002C6470">
      <w:pPr>
        <w:pStyle w:val="Nagwek2"/>
        <w:numPr>
          <w:ilvl w:val="0"/>
          <w:numId w:val="0"/>
        </w:numPr>
      </w:pPr>
    </w:p>
    <w:p w:rsidR="002C6470" w:rsidRPr="00371538" w:rsidRDefault="008634CF" w:rsidP="002C6470">
      <w:pPr>
        <w:pStyle w:val="Nagwek2"/>
        <w:numPr>
          <w:ilvl w:val="0"/>
          <w:numId w:val="0"/>
        </w:numPr>
      </w:pPr>
      <w:r w:rsidRPr="00371538">
        <w:t xml:space="preserve"> </w:t>
      </w:r>
      <w:r w:rsidR="002C6470" w:rsidRPr="00371538">
        <w:t xml:space="preserve"> </w:t>
      </w:r>
    </w:p>
    <w:p w:rsidR="002C6470" w:rsidRPr="00371538" w:rsidRDefault="008634CF" w:rsidP="002C6470">
      <w:pPr>
        <w:pStyle w:val="Nagwek2"/>
        <w:numPr>
          <w:ilvl w:val="0"/>
          <w:numId w:val="0"/>
        </w:numPr>
      </w:pPr>
      <w:r w:rsidRPr="00371538">
        <w:t xml:space="preserve"> </w:t>
      </w:r>
    </w:p>
    <w:p w:rsidR="002C6470" w:rsidRPr="00371538" w:rsidRDefault="002C6470" w:rsidP="002C6470">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C6470" w:rsidRPr="00371538" w:rsidTr="000829E1">
        <w:tc>
          <w:tcPr>
            <w:tcW w:w="720" w:type="dxa"/>
          </w:tcPr>
          <w:p w:rsidR="002C6470" w:rsidRPr="00371538" w:rsidRDefault="002C6470" w:rsidP="000829E1">
            <w:pPr>
              <w:spacing w:before="60" w:after="120"/>
              <w:jc w:val="both"/>
            </w:pPr>
            <w:r w:rsidRPr="008D2CF3">
              <w:rPr>
                <w:b/>
                <w:sz w:val="20"/>
                <w:szCs w:val="20"/>
              </w:rPr>
              <w:t>Lp.</w:t>
            </w:r>
          </w:p>
        </w:tc>
        <w:tc>
          <w:tcPr>
            <w:tcW w:w="7920" w:type="dxa"/>
          </w:tcPr>
          <w:p w:rsidR="002C6470" w:rsidRPr="00371538" w:rsidRDefault="002C6470" w:rsidP="000829E1">
            <w:pPr>
              <w:spacing w:before="60" w:after="120"/>
              <w:jc w:val="both"/>
            </w:pPr>
            <w:r w:rsidRPr="008D2CF3">
              <w:rPr>
                <w:b/>
                <w:sz w:val="20"/>
                <w:szCs w:val="20"/>
              </w:rPr>
              <w:t>Wymagany dokument</w:t>
            </w:r>
          </w:p>
        </w:tc>
      </w:tr>
      <w:tr w:rsidR="002C6470" w:rsidRPr="00371538" w:rsidTr="000829E1">
        <w:tc>
          <w:tcPr>
            <w:tcW w:w="720" w:type="dxa"/>
          </w:tcPr>
          <w:p w:rsidR="002C6470" w:rsidRPr="00371538" w:rsidRDefault="002C6470" w:rsidP="000829E1">
            <w:pPr>
              <w:spacing w:before="60" w:after="120"/>
              <w:jc w:val="both"/>
            </w:pPr>
            <w:r w:rsidRPr="002C6470">
              <w:t>1</w:t>
            </w:r>
          </w:p>
        </w:tc>
        <w:tc>
          <w:tcPr>
            <w:tcW w:w="7920" w:type="dxa"/>
          </w:tcPr>
          <w:p w:rsidR="002C6470" w:rsidRPr="008D2CF3" w:rsidRDefault="002C6470" w:rsidP="000829E1">
            <w:pPr>
              <w:spacing w:before="60" w:after="120"/>
              <w:jc w:val="both"/>
              <w:rPr>
                <w:b/>
                <w:bCs/>
              </w:rPr>
            </w:pPr>
            <w:r w:rsidRPr="002C6470">
              <w:rPr>
                <w:b/>
                <w:bCs/>
              </w:rPr>
              <w:t xml:space="preserve">wykaz osób </w:t>
            </w:r>
            <w:r w:rsidR="009B0915" w:rsidRPr="002C6470">
              <w:rPr>
                <w:b/>
                <w:bCs/>
              </w:rPr>
              <w:t>będących</w:t>
            </w:r>
            <w:r w:rsidRPr="002C6470">
              <w:rPr>
                <w:b/>
                <w:bCs/>
              </w:rPr>
              <w:t xml:space="preserve"> uczestnikami integracji społecznej w rozumieniu ustawy z dnia 13 czerwca 2003 r. o zatrudnieniu socjalnym</w:t>
            </w:r>
          </w:p>
          <w:p w:rsidR="002C6470" w:rsidRPr="00371538" w:rsidRDefault="002C6470" w:rsidP="000829E1">
            <w:pPr>
              <w:spacing w:before="60" w:after="120"/>
              <w:jc w:val="both"/>
            </w:pPr>
            <w:r w:rsidRPr="002C6470">
              <w:t xml:space="preserve">Do oceny ofert będą brane osoby, które są objęte umową z Centrum Integracji Społecznej, lub też są zatrudnione przez Centrum Integracji Społecznej lub w Klubie Integracji Społecznej. </w:t>
            </w:r>
            <w:r w:rsidR="009B0915" w:rsidRPr="002C6470">
              <w:t>Należy</w:t>
            </w:r>
            <w:r w:rsidRPr="002C6470">
              <w:t xml:space="preserve"> </w:t>
            </w:r>
            <w:r w:rsidR="009B0915" w:rsidRPr="002C6470">
              <w:t>przedłożyć</w:t>
            </w:r>
            <w:r w:rsidRPr="002C6470">
              <w:t xml:space="preserve"> kserokopie takich umów, bądź zaświadczenie </w:t>
            </w:r>
            <w:r w:rsidR="009B0915" w:rsidRPr="002C6470">
              <w:t>właściwego</w:t>
            </w:r>
            <w:r w:rsidRPr="002C6470">
              <w:t xml:space="preserve"> CIS lub KIS o zatrudnieniu danej osoby</w:t>
            </w:r>
          </w:p>
        </w:tc>
      </w:tr>
    </w:tbl>
    <w:p w:rsidR="002C6470" w:rsidRPr="00371538" w:rsidRDefault="002C6470" w:rsidP="002C6470">
      <w:pPr>
        <w:pStyle w:val="Nagwek2"/>
        <w:numPr>
          <w:ilvl w:val="0"/>
          <w:numId w:val="0"/>
        </w:numPr>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C45DF8" w:rsidRPr="00876900" w:rsidRDefault="00C45DF8" w:rsidP="00C45DF8">
      <w:pPr>
        <w:pStyle w:val="Nagwek1"/>
        <w:spacing w:before="0" w:after="0"/>
      </w:pPr>
      <w:bookmarkStart w:id="7" w:name="_Toc258314249"/>
      <w:r>
        <w:t>Podwykonawstwo</w:t>
      </w:r>
    </w:p>
    <w:p w:rsidR="00C45DF8" w:rsidRDefault="00C45DF8" w:rsidP="00C45DF8">
      <w:pPr>
        <w:pStyle w:val="Nagwek2"/>
        <w:spacing w:before="0" w:after="0"/>
      </w:pPr>
      <w:r w:rsidRPr="00ED32BF">
        <w:t>Wykonawca może powierzyć wykonanie części zamówienia podwykonawcom.</w:t>
      </w:r>
    </w:p>
    <w:p w:rsidR="002C6470" w:rsidRPr="001C2F6E" w:rsidRDefault="002C6470" w:rsidP="002C6470">
      <w:pPr>
        <w:pStyle w:val="Nagwek2"/>
        <w:numPr>
          <w:ilvl w:val="0"/>
          <w:numId w:val="0"/>
        </w:numPr>
        <w:spacing w:before="0" w:after="0"/>
      </w:pPr>
    </w:p>
    <w:p w:rsidR="002C6470" w:rsidRDefault="002C6470" w:rsidP="002C6470">
      <w:pPr>
        <w:pStyle w:val="Nagwek2"/>
        <w:spacing w:before="0" w:after="0"/>
      </w:pPr>
      <w:r w:rsidRPr="001C2F6E">
        <w:t>Wykonawca jest obowiązany wskazać w ofercie części zamówienia, których wykonanie zam</w:t>
      </w:r>
      <w:r>
        <w:t>ierza powierzyć podwykonawcom.</w:t>
      </w:r>
    </w:p>
    <w:p w:rsidR="002C6470" w:rsidRDefault="00C45DF8" w:rsidP="002C6470">
      <w:pPr>
        <w:pStyle w:val="Nagwek2"/>
        <w:numPr>
          <w:ilvl w:val="0"/>
          <w:numId w:val="0"/>
        </w:numPr>
        <w:spacing w:before="0" w:after="0"/>
      </w:pPr>
      <w:r w:rsidRPr="001C2F6E">
        <w:t xml:space="preserve"> </w:t>
      </w:r>
      <w:r w:rsidR="002C6470" w:rsidRPr="001C2F6E">
        <w:t xml:space="preserve"> </w:t>
      </w:r>
    </w:p>
    <w:p w:rsidR="002C6470" w:rsidRDefault="00C45DF8" w:rsidP="002C6470">
      <w:pPr>
        <w:pStyle w:val="Nagwek2"/>
        <w:numPr>
          <w:ilvl w:val="0"/>
          <w:numId w:val="0"/>
        </w:numPr>
        <w:spacing w:before="0" w:after="0"/>
      </w:pPr>
      <w:r>
        <w:t xml:space="preserve"> </w:t>
      </w:r>
      <w:r w:rsidR="002C6470">
        <w:t xml:space="preserve"> </w:t>
      </w:r>
    </w:p>
    <w:p w:rsidR="00EC0BBA" w:rsidRDefault="00EC0BBA" w:rsidP="00C45DF8">
      <w:pPr>
        <w:pStyle w:val="Nagwek2"/>
        <w:numPr>
          <w:ilvl w:val="0"/>
          <w:numId w:val="0"/>
        </w:numPr>
        <w:spacing w:before="0" w:after="0"/>
      </w:pPr>
    </w:p>
    <w:p w:rsidR="00BC04D7" w:rsidRPr="00876900" w:rsidRDefault="00BC04D7" w:rsidP="002C3722">
      <w:pPr>
        <w:pStyle w:val="Nagwek1"/>
      </w:pPr>
      <w:r w:rsidRPr="00F52C1D">
        <w:lastRenderedPageBreak/>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2C6470" w:rsidRPr="002C6470">
        <w:t>2015-03-23</w:t>
      </w:r>
      <w:r>
        <w:t>.</w:t>
      </w:r>
    </w:p>
    <w:p w:rsidR="00BC04D7" w:rsidRPr="00A661E0"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A661E0">
        <w:t xml:space="preserve">w </w:t>
      </w:r>
      <w:r w:rsidR="00EC0BBA" w:rsidRPr="00A661E0">
        <w:t>pkt 9</w:t>
      </w:r>
      <w:r w:rsidRPr="00A661E0">
        <w:t>.1, lub dotyczy udzielonych wyjaśnień, Zamawiający może udzielić wyjaśnień albo pozostawić wniosek bez rozpatrywania.</w:t>
      </w:r>
    </w:p>
    <w:p w:rsidR="00BC04D7" w:rsidRPr="00A661E0" w:rsidRDefault="00BC04D7" w:rsidP="008634CF">
      <w:pPr>
        <w:pStyle w:val="Nagwek2"/>
      </w:pPr>
      <w:r w:rsidRPr="00A661E0">
        <w:t xml:space="preserve">Przedłużenie terminu składania ofert nie wpływa na bieg terminu składania wniosku, o którym mowa w </w:t>
      </w:r>
      <w:r w:rsidR="00EC0BBA" w:rsidRPr="00A661E0">
        <w:t>pkt 9</w:t>
      </w:r>
      <w:r w:rsidRPr="00A661E0">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2C6470" w:rsidRPr="002C6470">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2C6470" w:rsidRPr="002C6470">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2C6470" w:rsidRPr="008D2CF3" w:rsidTr="000829E1">
        <w:tc>
          <w:tcPr>
            <w:tcW w:w="744" w:type="dxa"/>
            <w:tcBorders>
              <w:top w:val="nil"/>
              <w:left w:val="nil"/>
              <w:bottom w:val="nil"/>
              <w:right w:val="nil"/>
            </w:tcBorders>
          </w:tcPr>
          <w:p w:rsidR="002C6470" w:rsidRPr="00882095" w:rsidRDefault="002C6470" w:rsidP="000829E1">
            <w:r w:rsidRPr="002C6470">
              <w:t>1</w:t>
            </w:r>
          </w:p>
        </w:tc>
        <w:tc>
          <w:tcPr>
            <w:tcW w:w="7304" w:type="dxa"/>
            <w:tcBorders>
              <w:top w:val="nil"/>
              <w:left w:val="nil"/>
              <w:bottom w:val="nil"/>
              <w:right w:val="nil"/>
            </w:tcBorders>
          </w:tcPr>
          <w:p w:rsidR="002C6470" w:rsidRPr="008D2CF3" w:rsidRDefault="002C6470" w:rsidP="000829E1">
            <w:pPr>
              <w:rPr>
                <w:lang w:val="en-US"/>
              </w:rPr>
            </w:pPr>
            <w:r w:rsidRPr="002C6470">
              <w:rPr>
                <w:lang w:val="en-US"/>
              </w:rPr>
              <w:t>mgr Sławomir Baum</w:t>
            </w:r>
            <w:r w:rsidRPr="008D2CF3">
              <w:rPr>
                <w:lang w:val="en-US"/>
              </w:rPr>
              <w:t xml:space="preserve"> -  </w:t>
            </w:r>
            <w:r w:rsidRPr="002C6470">
              <w:rPr>
                <w:lang w:val="en-US"/>
              </w:rPr>
              <w:t>Pełnomocnik Zamówień Publicznych</w:t>
            </w:r>
            <w:r w:rsidRPr="008D2CF3">
              <w:rPr>
                <w:lang w:val="en-US"/>
              </w:rPr>
              <w:t xml:space="preserve"> tel.: </w:t>
            </w:r>
            <w:r w:rsidRPr="002C6470">
              <w:rPr>
                <w:lang w:val="en-US"/>
              </w:rPr>
              <w:t>(61) 2847133</w:t>
            </w:r>
            <w:r w:rsidRPr="008D2CF3">
              <w:rPr>
                <w:lang w:val="en-US"/>
              </w:rPr>
              <w:t xml:space="preserve">, e-mail: </w:t>
            </w:r>
            <w:r w:rsidRPr="002C6470">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2C6470" w:rsidRPr="008D2CF3" w:rsidTr="000829E1">
        <w:tc>
          <w:tcPr>
            <w:tcW w:w="744" w:type="dxa"/>
            <w:tcBorders>
              <w:top w:val="nil"/>
              <w:left w:val="nil"/>
              <w:bottom w:val="nil"/>
              <w:right w:val="nil"/>
            </w:tcBorders>
          </w:tcPr>
          <w:p w:rsidR="002C6470" w:rsidRPr="00882095" w:rsidRDefault="002C6470" w:rsidP="000829E1">
            <w:bookmarkStart w:id="8" w:name="_Toc258314250"/>
            <w:r w:rsidRPr="002C6470">
              <w:lastRenderedPageBreak/>
              <w:t>1</w:t>
            </w:r>
          </w:p>
        </w:tc>
        <w:tc>
          <w:tcPr>
            <w:tcW w:w="7176" w:type="dxa"/>
            <w:tcBorders>
              <w:top w:val="nil"/>
              <w:left w:val="nil"/>
              <w:bottom w:val="nil"/>
              <w:right w:val="nil"/>
            </w:tcBorders>
          </w:tcPr>
          <w:p w:rsidR="002C6470" w:rsidRPr="008D2CF3" w:rsidRDefault="002C6470" w:rsidP="000829E1">
            <w:pPr>
              <w:rPr>
                <w:lang w:val="en-US"/>
              </w:rPr>
            </w:pPr>
            <w:r w:rsidRPr="002C6470">
              <w:rPr>
                <w:lang w:val="en-US"/>
              </w:rPr>
              <w:t>mgr Karolina Włodarczak</w:t>
            </w:r>
            <w:r w:rsidRPr="008D2CF3">
              <w:rPr>
                <w:lang w:val="en-US"/>
              </w:rPr>
              <w:t xml:space="preserve"> -  </w:t>
            </w:r>
            <w:r w:rsidRPr="002C6470">
              <w:rPr>
                <w:lang w:val="en-US"/>
              </w:rPr>
              <w:t>inspektor</w:t>
            </w:r>
            <w:r w:rsidRPr="008D2CF3">
              <w:rPr>
                <w:lang w:val="en-US"/>
              </w:rPr>
              <w:t xml:space="preserve"> tel.: </w:t>
            </w:r>
            <w:r w:rsidRPr="002C6470">
              <w:rPr>
                <w:lang w:val="en-US"/>
              </w:rPr>
              <w:t>(61) 2847144</w:t>
            </w:r>
            <w:r w:rsidRPr="008D2CF3">
              <w:rPr>
                <w:lang w:val="en-US"/>
              </w:rPr>
              <w:t xml:space="preserve">, e-mail: </w:t>
            </w:r>
            <w:r w:rsidRPr="002C6470">
              <w:rPr>
                <w:lang w:val="en-US"/>
              </w:rPr>
              <w:t>karolina.wlodarczak@urzad.srem.pl</w:t>
            </w:r>
          </w:p>
        </w:tc>
      </w:tr>
    </w:tbl>
    <w:p w:rsidR="00EB7871" w:rsidRPr="003209A8" w:rsidRDefault="002B22BF" w:rsidP="002C3722">
      <w:pPr>
        <w:pStyle w:val="Nagwek1"/>
      </w:pPr>
      <w:r w:rsidRPr="00CF1AD9">
        <w:t>Wymagania dotycz</w:t>
      </w:r>
      <w:r w:rsidRPr="00CF1AD9">
        <w:rPr>
          <w:rFonts w:eastAsia="TimesNewRoman" w:cs="TimesNewRoman" w:hint="eastAsia"/>
        </w:rPr>
        <w:t>ą</w:t>
      </w:r>
      <w:r w:rsidRPr="00CF1AD9">
        <w:t>ce wadium</w:t>
      </w:r>
      <w:bookmarkEnd w:id="8"/>
    </w:p>
    <w:p w:rsidR="002C6470" w:rsidRPr="003209A8" w:rsidRDefault="002C6470" w:rsidP="002C6470">
      <w:pPr>
        <w:pStyle w:val="Nagwek2"/>
        <w:rPr>
          <w:b/>
        </w:rPr>
      </w:pPr>
      <w:r>
        <w:t xml:space="preserve"> </w:t>
      </w:r>
      <w:r w:rsidRPr="003209A8">
        <w:t xml:space="preserve">Oferta musi być zabezpieczona wadium w wysokości: </w:t>
      </w:r>
      <w:r w:rsidRPr="002C6470">
        <w:rPr>
          <w:b/>
        </w:rPr>
        <w:t>2 500.00</w:t>
      </w:r>
      <w:r w:rsidRPr="00D91376">
        <w:rPr>
          <w:b/>
        </w:rPr>
        <w:t> PLN</w:t>
      </w:r>
      <w:r w:rsidRPr="00D91376">
        <w:t xml:space="preserve"> (słownie: </w:t>
      </w:r>
      <w:r w:rsidRPr="002C6470">
        <w:t xml:space="preserve"> dwa tysiące pięćset  00/100</w:t>
      </w:r>
      <w:r w:rsidRPr="00D91376">
        <w:t> PLN)</w:t>
      </w:r>
      <w:r>
        <w:t>.</w:t>
      </w:r>
    </w:p>
    <w:p w:rsidR="002C6470" w:rsidRPr="00876900" w:rsidRDefault="002C6470" w:rsidP="002C6470">
      <w:pPr>
        <w:pStyle w:val="Nagwek2"/>
      </w:pPr>
      <w:r>
        <w:t xml:space="preserve">Wadium należy wnieść w terminie do dnia </w:t>
      </w:r>
      <w:r w:rsidRPr="002C6470">
        <w:t>2015-03-26</w:t>
      </w:r>
      <w:r>
        <w:t xml:space="preserve"> do godz. </w:t>
      </w:r>
      <w:r w:rsidRPr="002C6470">
        <w:t>09:30</w:t>
      </w:r>
      <w:r>
        <w:t>.</w:t>
      </w:r>
    </w:p>
    <w:p w:rsidR="002C6470" w:rsidRPr="00876900" w:rsidRDefault="002C6470" w:rsidP="002C6470">
      <w:pPr>
        <w:pStyle w:val="Nagwek2"/>
      </w:pPr>
      <w:r>
        <w:t>Wadium może być wnoszone w jednej lub kilku następujących formach:</w:t>
      </w:r>
    </w:p>
    <w:p w:rsidR="002C6470" w:rsidRPr="00876900" w:rsidRDefault="002C6470" w:rsidP="002C6470">
      <w:pPr>
        <w:pStyle w:val="Nagwek2"/>
        <w:numPr>
          <w:ilvl w:val="2"/>
          <w:numId w:val="1"/>
        </w:numPr>
      </w:pPr>
      <w:r>
        <w:t xml:space="preserve">pieniądzu: przelewem na rachunek bankowy Zamawiającego: </w:t>
      </w:r>
      <w:r w:rsidRPr="002C6470">
        <w:t>SBL Śrem</w:t>
      </w:r>
      <w:r>
        <w:t xml:space="preserve"> </w:t>
      </w:r>
      <w:r w:rsidRPr="002C6470">
        <w:t>95 9084 0003 2102 0013 0521 0008</w:t>
      </w:r>
      <w:r>
        <w:t>;</w:t>
      </w:r>
    </w:p>
    <w:p w:rsidR="002C6470" w:rsidRDefault="002C6470" w:rsidP="002C6470">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2C6470" w:rsidRPr="00876900" w:rsidRDefault="002C6470" w:rsidP="002C6470">
      <w:pPr>
        <w:pStyle w:val="Nagwek2"/>
        <w:numPr>
          <w:ilvl w:val="2"/>
          <w:numId w:val="1"/>
        </w:numPr>
      </w:pPr>
      <w:r>
        <w:t>gwarancjach bankowych;</w:t>
      </w:r>
    </w:p>
    <w:p w:rsidR="002C6470" w:rsidRPr="00876900" w:rsidRDefault="002C6470" w:rsidP="002C6470">
      <w:pPr>
        <w:pStyle w:val="Nagwek2"/>
        <w:numPr>
          <w:ilvl w:val="2"/>
          <w:numId w:val="1"/>
        </w:numPr>
      </w:pPr>
      <w:r>
        <w:t>gwarancjach ubezpieczeniowych;</w:t>
      </w:r>
    </w:p>
    <w:p w:rsidR="002C6470" w:rsidRPr="00A661E0" w:rsidRDefault="002C6470" w:rsidP="002C6470">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2B6D29">
        <w:t>(</w:t>
      </w:r>
      <w:r>
        <w:t xml:space="preserve">t.j. </w:t>
      </w:r>
      <w:r w:rsidRPr="002B6D29">
        <w:t>Dz. U. z dnia 2007r. nr 42, poz. 275 z późn. zm.).</w:t>
      </w:r>
    </w:p>
    <w:p w:rsidR="002C6470" w:rsidRPr="00876BA7" w:rsidRDefault="002C6470" w:rsidP="002C6470">
      <w:pPr>
        <w:pStyle w:val="Nagwek2"/>
        <w:numPr>
          <w:ilvl w:val="0"/>
          <w:numId w:val="0"/>
        </w:numPr>
        <w:tabs>
          <w:tab w:val="left" w:pos="708"/>
        </w:tabs>
        <w:ind w:left="1021"/>
        <w:rPr>
          <w:b/>
        </w:rPr>
      </w:pPr>
      <w:r w:rsidRPr="00876BA7">
        <w:rPr>
          <w:b/>
        </w:rPr>
        <w:t xml:space="preserve">Oryginał powyższego dokumentu (lit. b-e) należy złożyć w Pionie Zarządzania Finansami Gminy, pokój nr 9 w terminie przewidzianym dla składania ofert, </w:t>
      </w:r>
      <w:r w:rsidRPr="00876BA7">
        <w:rPr>
          <w:b/>
        </w:rPr>
        <w:br/>
        <w:t>a potwierdzoną kopie należy załączyć do oferty lub dostarczyć przed otwarciem ofert.</w:t>
      </w:r>
    </w:p>
    <w:p w:rsidR="002C6470" w:rsidRDefault="002C6470" w:rsidP="002C6470">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2C6470" w:rsidRDefault="002C6470" w:rsidP="002C6470">
      <w:pPr>
        <w:pStyle w:val="Nagwek2"/>
      </w:pPr>
      <w:r w:rsidRPr="00772ADB">
        <w:t>Wykonawca zobowiązany jest wnieść wadium na okres związania ofertą.</w:t>
      </w:r>
    </w:p>
    <w:p w:rsidR="002C6470" w:rsidRPr="00876900" w:rsidRDefault="002C6470" w:rsidP="002C6470">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2C6470">
        <w:t>(t.j. Dz. U. z 2013 r. poz. 907, z późn. zm.)</w:t>
      </w:r>
      <w:r>
        <w:t>.</w:t>
      </w:r>
    </w:p>
    <w:p w:rsidR="002C6470" w:rsidRPr="00876900" w:rsidRDefault="002C6470" w:rsidP="002C6470">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2C6470" w:rsidRPr="00876900" w:rsidRDefault="002C6470" w:rsidP="002C6470">
      <w:pPr>
        <w:pStyle w:val="Nagwek2"/>
      </w:pPr>
      <w:r>
        <w:t>Zamawiający zwraca niezwłocznie wadium, na wniosek Wykonawcy, który wycofał ofertę przed upływem terminu składania ofert.</w:t>
      </w:r>
    </w:p>
    <w:p w:rsidR="002C6470" w:rsidRPr="00720175" w:rsidRDefault="002C6470" w:rsidP="002C6470">
      <w:pPr>
        <w:pStyle w:val="Nagwek2"/>
      </w:pPr>
      <w:r>
        <w:t xml:space="preserve">Zamawiający żąda ponownego wniesienia wadium przez Wykonawcę, któremu zwrócono wadium na podstawie art. 46 ust. 1 ustawy Prawo zamówień publicznych </w:t>
      </w:r>
      <w:r w:rsidRPr="002C6470">
        <w:t>(t.j. Dz. U. z 2013 r. poz. 907, z późn. zm.)</w:t>
      </w:r>
      <w:r>
        <w:t>, jeżeli w wyniku rozstrzygnięcia odwołania jego oferta została wybrana jako najkorzystniejsza. Wykonawca wnosi wadium w terminie określonym przez Zamawiającego.</w:t>
      </w:r>
    </w:p>
    <w:p w:rsidR="002C6470" w:rsidRDefault="002C6470" w:rsidP="002C6470">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2C6470" w:rsidRDefault="002C6470" w:rsidP="002C6470">
      <w:pPr>
        <w:pStyle w:val="Nagwek2"/>
      </w:pPr>
      <w:r>
        <w:lastRenderedPageBreak/>
        <w:t xml:space="preserve">Zamawiający zatrzymuje wadium wraz z odsetkami, jeżeli Wykonawca w odpowiedzi na wezwanie, o którym mowa w art. 26 ust. 3 ustawy Prawo zamówień publicznych </w:t>
      </w:r>
      <w:r w:rsidRPr="002C6470">
        <w:t>(t.j. Dz. U. z 2013 r. poz. 907, z późn. zm.)</w:t>
      </w:r>
      <w:r>
        <w:t xml:space="preserve">, nie złożył dokumentów lub oświadczeń, o których mowa w art. 25 ust. 1 ustawy Prawo zamówień publicznych </w:t>
      </w:r>
      <w:r w:rsidRPr="002C6470">
        <w:t>(t.j. Dz. U. z 2013 r. poz. 907, z późn. zm.)</w:t>
      </w:r>
      <w:r>
        <w:t xml:space="preserve">, lub pełnomocnictw, chyba że udowodni, że wynika to z przyczyn nieleżących po jego stronie. </w:t>
      </w:r>
    </w:p>
    <w:p w:rsidR="002C6470" w:rsidRPr="00876900" w:rsidRDefault="002C6470" w:rsidP="002C6470">
      <w:pPr>
        <w:pStyle w:val="Nagwek2"/>
      </w:pPr>
      <w:r>
        <w:t>Zamawiający zatrzymuje wadium wraz z odsetkami, jeżeli Wykonawca, którego oferta została wybrana:</w:t>
      </w:r>
    </w:p>
    <w:p w:rsidR="002C6470" w:rsidRPr="00876900" w:rsidRDefault="002C6470" w:rsidP="002C6470">
      <w:pPr>
        <w:pStyle w:val="Nagwek2"/>
        <w:numPr>
          <w:ilvl w:val="2"/>
          <w:numId w:val="1"/>
        </w:numPr>
      </w:pPr>
      <w:r>
        <w:t>odmówił podpisania umowy w sprawie zamówienia publicznego na warunkach określonych w ofercie;</w:t>
      </w:r>
      <w:r w:rsidRPr="006D5F37">
        <w:t xml:space="preserve"> </w:t>
      </w:r>
    </w:p>
    <w:p w:rsidR="002C6470" w:rsidRPr="00876900" w:rsidRDefault="002C6470" w:rsidP="002C6470">
      <w:pPr>
        <w:pStyle w:val="Nagwek2"/>
        <w:numPr>
          <w:ilvl w:val="2"/>
          <w:numId w:val="1"/>
        </w:numPr>
      </w:pPr>
      <w:r>
        <w:t>nie wniósł wymaganego zabezpieczenia należytego wyko</w:t>
      </w:r>
      <w:r>
        <w:softHyphen/>
        <w:t xml:space="preserve">nania umowy; </w:t>
      </w:r>
    </w:p>
    <w:p w:rsidR="002C6470" w:rsidRDefault="002C6470" w:rsidP="002C6470">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2C3722">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2C6470" w:rsidRPr="002C6470">
        <w:t>30</w:t>
      </w:r>
      <w:r>
        <w:t xml:space="preserve"> dni.</w:t>
      </w:r>
    </w:p>
    <w:p w:rsidR="008D48A7" w:rsidRPr="00876900" w:rsidRDefault="008D48A7" w:rsidP="008634CF">
      <w:pPr>
        <w:pStyle w:val="Nagwek2"/>
      </w:pPr>
      <w:r>
        <w:t>Bieg terminu związania ofertą rozpoczyna się wraz z upływem terminu składania ofert.</w:t>
      </w:r>
    </w:p>
    <w:p w:rsidR="002C6470" w:rsidRPr="00876900" w:rsidRDefault="008D48A7" w:rsidP="002C6470">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2C6470">
        <w:t xml:space="preserve"> Odmowa wyrażenia zgody nie powoduje utraty wadium.</w:t>
      </w:r>
      <w:r w:rsidR="002C6470" w:rsidRPr="00876900">
        <w:t xml:space="preserve"> </w:t>
      </w:r>
    </w:p>
    <w:p w:rsidR="002C6470" w:rsidRPr="003209A8" w:rsidRDefault="002C6470" w:rsidP="002C6470">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2C3722">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34976">
        <w:t>u</w:t>
      </w:r>
      <w:r w:rsidRPr="00012B3D">
        <w:t xml:space="preserve"> kosztów udz</w:t>
      </w:r>
      <w:r>
        <w:t>iału w postępowaniu.</w:t>
      </w:r>
    </w:p>
    <w:p w:rsidR="008D48A7" w:rsidRPr="00A661E0" w:rsidRDefault="008D48A7" w:rsidP="008634CF">
      <w:pPr>
        <w:pStyle w:val="Nagwek2"/>
      </w:pPr>
      <w:r>
        <w:t xml:space="preserve">Oferta wraz ze stanowiącymi jej integralną część załącznikami musi być sporządzona przez </w:t>
      </w:r>
      <w:r w:rsidRPr="00A661E0">
        <w:t>Wykonawcę  ściśle według postanowień niniejszej specyfikacji istotnych warunków zamówienia.</w:t>
      </w:r>
    </w:p>
    <w:p w:rsidR="008D48A7" w:rsidRPr="00A661E0" w:rsidRDefault="008D48A7" w:rsidP="008634CF">
      <w:pPr>
        <w:pStyle w:val="Nagwek2"/>
      </w:pPr>
      <w:r w:rsidRPr="00A661E0">
        <w:t>Oferta musi być sporządzona według wzoru formularza oferty stanowiącego załącznik do niniejszej specyfikacji istotnych warunków zamówienia.</w:t>
      </w:r>
    </w:p>
    <w:p w:rsidR="008D48A7" w:rsidRPr="00876900" w:rsidRDefault="008D48A7" w:rsidP="008634CF">
      <w:pPr>
        <w:pStyle w:val="Nagwek2"/>
      </w:pPr>
      <w:r w:rsidRPr="00A661E0">
        <w:t>Oferta musi być</w:t>
      </w:r>
      <w:r>
        <w:t xml:space="preserve"> napisana w języku polskim, na komputerze, maszynie do pisania lub ręcznie długopisem bądź niezmywalnym atramentem.</w:t>
      </w:r>
    </w:p>
    <w:p w:rsidR="008D48A7" w:rsidRPr="00876900" w:rsidRDefault="008D48A7" w:rsidP="008634CF">
      <w:pPr>
        <w:pStyle w:val="Nagwek2"/>
      </w:pPr>
      <w:r>
        <w:t xml:space="preserve">Proponuje się, aby wszystkie zapisane strony oferty wraz z załącznikami były kolejno ponumerowane i złączone w sposób trwały oraz na każdej stronie podpisane przez osobę </w:t>
      </w:r>
      <w:r>
        <w:lastRenderedPageBreak/>
        <w:t>(osoby)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A661E0" w:rsidRDefault="008D48A7" w:rsidP="008634CF">
      <w:pPr>
        <w:pStyle w:val="Nagwek2"/>
      </w:pPr>
      <w:r w:rsidRPr="00A661E0">
        <w:t>Wszelkie poprawki lub zmiany w tekście oferty muszą być parafowane przez osobę (osoby) podpisujące ofertę i opatrzone datami ich dokonania.</w:t>
      </w:r>
    </w:p>
    <w:p w:rsidR="008D48A7" w:rsidRPr="00A661E0" w:rsidRDefault="008D48A7" w:rsidP="008634CF">
      <w:pPr>
        <w:pStyle w:val="Nagwek2"/>
      </w:pPr>
      <w:r w:rsidRPr="00A661E0">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A661E0">
        <w:t xml:space="preserve">Wykonawca zamieszcza ofertę w </w:t>
      </w:r>
      <w:r w:rsidR="00A661E0">
        <w:rPr>
          <w:lang w:val="pl-PL"/>
        </w:rPr>
        <w:t xml:space="preserve">jednej </w:t>
      </w:r>
      <w:r w:rsidRPr="00A661E0">
        <w:t>koper</w:t>
      </w:r>
      <w:r w:rsidR="00A661E0">
        <w:rPr>
          <w:lang w:val="pl-PL"/>
        </w:rPr>
        <w:t>cie</w:t>
      </w:r>
      <w:r w:rsidRPr="00A661E0">
        <w:t xml:space="preserve"> oznaczon</w:t>
      </w:r>
      <w:r w:rsidR="00A661E0">
        <w:rPr>
          <w:lang w:val="pl-PL"/>
        </w:rPr>
        <w:t>ej</w:t>
      </w:r>
      <w:r w:rsidRPr="00A661E0">
        <w:t xml:space="preserve"> nazwą i adresem Zamawiającego oraz opisanych</w:t>
      </w:r>
      <w:r>
        <w:t xml:space="preserve"> w następujący sposób: „Oferta na: </w:t>
      </w:r>
      <w:r w:rsidR="002C6470" w:rsidRPr="002C6470">
        <w:t>Ukwiecenie miasta Śrem roślinami jednorocznymi i wieloletnimi wraz z bieżącą pielęgnacją nasadzeń w okresie od 15 kwietnia do 31 października 2015 r.</w:t>
      </w:r>
      <w:r>
        <w:t xml:space="preserve"> NIE OTWIERAĆ przed: </w:t>
      </w:r>
      <w:r w:rsidR="002C6470" w:rsidRPr="002C6470">
        <w:t>2015-03-26</w:t>
      </w:r>
      <w:r>
        <w:t xml:space="preserve"> godz. </w:t>
      </w:r>
      <w:r w:rsidR="002C6470" w:rsidRPr="002C6470">
        <w:t>10:00</w:t>
      </w:r>
      <w:r>
        <w:t xml:space="preserve">”. </w:t>
      </w:r>
      <w:r>
        <w:rPr>
          <w:rFonts w:eastAsia="Arial Unicode MS"/>
        </w:rPr>
        <w:t>Na kopercie należy podać nazwę i adres Wykonawcy, by umożliwić zwrot nie otwartej oferty w przypadku dostarczenia jej Zamawiającemu po terminie.</w:t>
      </w:r>
    </w:p>
    <w:p w:rsidR="008D48A7" w:rsidRPr="00A661E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A661E0">
        <w:t>zmian lub wycofaniu oferty. Powiadomienie to musi być op</w:t>
      </w:r>
      <w:r w:rsidR="00EC0BBA" w:rsidRPr="00A661E0">
        <w:t>isane w sposób wskazany w pkt 12.11</w:t>
      </w:r>
      <w:r w:rsidRPr="00A661E0">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t>ce tajemnicę przedsiębiorstwa</w:t>
      </w:r>
      <w:r w:rsidRPr="00112AEC">
        <w:t>”. Wykonawca nie może zastrzec informacji, o których mowa w art. 86 ust. 4 ustawy Prawo zamówień publicznych</w:t>
      </w:r>
      <w:r>
        <w:t xml:space="preserve"> </w:t>
      </w:r>
      <w:r w:rsidR="002C6470" w:rsidRPr="002C6470">
        <w:t>(t.j. Dz. U. z 2013 r. poz. 907, z późn. zm.)</w:t>
      </w:r>
      <w:r w:rsidRPr="00112AEC">
        <w:t>.</w:t>
      </w:r>
    </w:p>
    <w:p w:rsidR="008D48A7" w:rsidRPr="00876900" w:rsidRDefault="008D48A7" w:rsidP="002C3722">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2C6470" w:rsidRPr="002C6470">
        <w:t>siedzibie Zamawiającego</w:t>
      </w:r>
      <w:r>
        <w:t xml:space="preserve">, pokój nr: </w:t>
      </w:r>
      <w:r w:rsidR="009B0915">
        <w:rPr>
          <w:lang w:val="pl-PL"/>
        </w:rPr>
        <w:t>2</w:t>
      </w:r>
      <w:r>
        <w:t xml:space="preserve"> do dnia </w:t>
      </w:r>
      <w:r w:rsidR="002C6470" w:rsidRPr="002C6470">
        <w:t>2015-03-26</w:t>
      </w:r>
      <w:r>
        <w:t xml:space="preserve"> do godz. </w:t>
      </w:r>
      <w:r w:rsidR="002C6470" w:rsidRPr="002C6470">
        <w:t>09:30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2C6470" w:rsidRPr="002C6470">
        <w:t>2015-03-26</w:t>
      </w:r>
      <w:r>
        <w:t xml:space="preserve"> o godz. </w:t>
      </w:r>
      <w:r w:rsidR="002C6470" w:rsidRPr="002C6470">
        <w:t>10:00</w:t>
      </w:r>
      <w:r>
        <w:t xml:space="preserve">, w </w:t>
      </w:r>
      <w:r w:rsidR="002C6470" w:rsidRPr="002C6470">
        <w:t>siedzibie Zamawiającego</w:t>
      </w:r>
      <w:r>
        <w:t xml:space="preserve">, pokój nr </w:t>
      </w:r>
      <w:r w:rsidR="002C6470" w:rsidRPr="002C6470">
        <w:t>7</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2C3722">
      <w:pPr>
        <w:pStyle w:val="Nagwek1"/>
      </w:pPr>
      <w:bookmarkStart w:id="12" w:name="_Toc258314254"/>
      <w:r w:rsidRPr="004A65BB">
        <w:t>Opis sposobu obliczenia ceny</w:t>
      </w:r>
      <w:bookmarkEnd w:id="12"/>
    </w:p>
    <w:p w:rsidR="008D48A7" w:rsidRPr="00345533" w:rsidRDefault="008D48A7" w:rsidP="00AE0FE1">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rsidR="00AE0FE1" w:rsidRPr="00AE0FE1">
        <w:t>(t.j. Dz. U. z 2013 r. poz. 385)</w:t>
      </w:r>
      <w:r w:rsidRPr="00A14739">
        <w:t xml:space="preserve"> za wykonanie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5620E0" w:rsidRDefault="008D48A7" w:rsidP="008634CF">
      <w:pPr>
        <w:pStyle w:val="Nagwek2"/>
        <w:rPr>
          <w:color w:val="auto"/>
        </w:rPr>
      </w:pPr>
      <w:r>
        <w:lastRenderedPageBreak/>
        <w:t>W cenie należy uwzględnić wszystkie wymagania określone w niniejszej specyfikacji istotnych warunków oraz wszelkie koszty, jakie poniesie Wykonawca z tytułu należytej oraz zgodnej z obowiązującymi przepisami realizacji przedmiotu zamówienia.</w:t>
      </w:r>
    </w:p>
    <w:p w:rsidR="005620E0" w:rsidRPr="00A07288" w:rsidRDefault="005620E0" w:rsidP="008634CF">
      <w:pPr>
        <w:pStyle w:val="Nagwek2"/>
        <w:rPr>
          <w:color w:val="auto"/>
        </w:rPr>
      </w:pPr>
      <w:r w:rsidRPr="00D21E80">
        <w:rPr>
          <w:color w:val="auto"/>
        </w:rPr>
        <w:t>Rozliczenia między Zamawiającym a Wykonawcą prowadzon</w:t>
      </w:r>
      <w:r>
        <w:rPr>
          <w:color w:val="auto"/>
        </w:rPr>
        <w:t xml:space="preserve">e będą w walucie </w:t>
      </w:r>
      <w:r w:rsidR="00A661E0">
        <w:rPr>
          <w:color w:val="auto"/>
          <w:lang w:val="pl-PL"/>
        </w:rPr>
        <w:t>PLN</w:t>
      </w:r>
      <w:r>
        <w:rPr>
          <w:color w:val="auto"/>
        </w:rPr>
        <w:t xml:space="preserve"> .</w:t>
      </w:r>
    </w:p>
    <w:p w:rsidR="00EB7871" w:rsidRPr="003209A8" w:rsidRDefault="002C6470" w:rsidP="008634CF">
      <w:pPr>
        <w:pStyle w:val="Nagwek2"/>
      </w:pPr>
      <w:r w:rsidRPr="000D4A4D">
        <w:t xml:space="preserve"> Zamawiający nie przewiduje udzielenia zaliczek na poczet wykonania zamówienia. </w:t>
      </w:r>
    </w:p>
    <w:p w:rsidR="008D48A7" w:rsidRPr="00876900" w:rsidRDefault="008D48A7" w:rsidP="002C3722">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D2CF3" w:rsidTr="008D2CF3">
        <w:tc>
          <w:tcPr>
            <w:tcW w:w="900" w:type="dxa"/>
          </w:tcPr>
          <w:p w:rsidR="008D48A7" w:rsidRPr="008D2CF3" w:rsidRDefault="008D48A7" w:rsidP="008D2CF3">
            <w:pPr>
              <w:spacing w:before="60" w:after="120"/>
              <w:jc w:val="both"/>
              <w:rPr>
                <w:b/>
                <w:sz w:val="20"/>
                <w:szCs w:val="20"/>
              </w:rPr>
            </w:pPr>
            <w:r w:rsidRPr="008D2CF3">
              <w:rPr>
                <w:b/>
                <w:sz w:val="20"/>
                <w:szCs w:val="20"/>
              </w:rPr>
              <w:t>Nr</w:t>
            </w:r>
          </w:p>
        </w:tc>
        <w:tc>
          <w:tcPr>
            <w:tcW w:w="4278" w:type="dxa"/>
          </w:tcPr>
          <w:p w:rsidR="008D48A7" w:rsidRPr="008D2CF3" w:rsidRDefault="008D48A7" w:rsidP="008D2CF3">
            <w:pPr>
              <w:spacing w:before="60" w:after="120"/>
              <w:jc w:val="both"/>
              <w:rPr>
                <w:b/>
                <w:sz w:val="20"/>
                <w:szCs w:val="20"/>
              </w:rPr>
            </w:pPr>
            <w:r w:rsidRPr="008D2CF3">
              <w:rPr>
                <w:b/>
                <w:sz w:val="20"/>
                <w:szCs w:val="20"/>
              </w:rPr>
              <w:t xml:space="preserve">Nazwa kryterium </w:t>
            </w:r>
          </w:p>
        </w:tc>
        <w:tc>
          <w:tcPr>
            <w:tcW w:w="1842" w:type="dxa"/>
          </w:tcPr>
          <w:p w:rsidR="008D48A7" w:rsidRPr="008D2CF3" w:rsidRDefault="008D48A7" w:rsidP="008D2CF3">
            <w:pPr>
              <w:spacing w:before="60" w:after="120"/>
              <w:jc w:val="both"/>
              <w:rPr>
                <w:b/>
                <w:sz w:val="20"/>
                <w:szCs w:val="20"/>
              </w:rPr>
            </w:pPr>
            <w:r w:rsidRPr="008D2CF3">
              <w:rPr>
                <w:b/>
                <w:sz w:val="20"/>
                <w:szCs w:val="20"/>
              </w:rPr>
              <w:t>Waga</w:t>
            </w:r>
          </w:p>
        </w:tc>
      </w:tr>
      <w:tr w:rsidR="002C6470" w:rsidRPr="008D2CF3" w:rsidTr="000829E1">
        <w:tc>
          <w:tcPr>
            <w:tcW w:w="900" w:type="dxa"/>
          </w:tcPr>
          <w:p w:rsidR="002C6470" w:rsidRPr="00A149D4" w:rsidRDefault="002C6470" w:rsidP="000829E1">
            <w:pPr>
              <w:spacing w:before="60" w:after="120"/>
              <w:jc w:val="both"/>
            </w:pPr>
            <w:r w:rsidRPr="002C6470">
              <w:t>1</w:t>
            </w:r>
          </w:p>
        </w:tc>
        <w:tc>
          <w:tcPr>
            <w:tcW w:w="4278" w:type="dxa"/>
          </w:tcPr>
          <w:p w:rsidR="002C6470" w:rsidRPr="00A149D4" w:rsidRDefault="002C6470" w:rsidP="000829E1">
            <w:pPr>
              <w:spacing w:before="60" w:after="120"/>
              <w:jc w:val="both"/>
            </w:pPr>
            <w:r w:rsidRPr="002C6470">
              <w:t>Cena (koszt)</w:t>
            </w:r>
          </w:p>
        </w:tc>
        <w:tc>
          <w:tcPr>
            <w:tcW w:w="1842" w:type="dxa"/>
          </w:tcPr>
          <w:p w:rsidR="002C6470" w:rsidRPr="00A149D4" w:rsidRDefault="002C6470" w:rsidP="000829E1">
            <w:pPr>
              <w:spacing w:before="60" w:after="120"/>
              <w:jc w:val="both"/>
            </w:pPr>
            <w:r w:rsidRPr="002C6470">
              <w:t>90</w:t>
            </w:r>
            <w:r>
              <w:t xml:space="preserve"> %</w:t>
            </w:r>
          </w:p>
        </w:tc>
      </w:tr>
      <w:tr w:rsidR="002C6470" w:rsidRPr="008D2CF3" w:rsidTr="000829E1">
        <w:tc>
          <w:tcPr>
            <w:tcW w:w="900" w:type="dxa"/>
          </w:tcPr>
          <w:p w:rsidR="002C6470" w:rsidRPr="00A149D4" w:rsidRDefault="002C6470" w:rsidP="000829E1">
            <w:pPr>
              <w:spacing w:before="60" w:after="120"/>
              <w:jc w:val="both"/>
            </w:pPr>
            <w:r w:rsidRPr="002C6470">
              <w:t>2</w:t>
            </w:r>
          </w:p>
        </w:tc>
        <w:tc>
          <w:tcPr>
            <w:tcW w:w="4278" w:type="dxa"/>
          </w:tcPr>
          <w:p w:rsidR="002C6470" w:rsidRPr="00A149D4" w:rsidRDefault="002C6470" w:rsidP="000829E1">
            <w:pPr>
              <w:spacing w:before="60" w:after="120"/>
              <w:jc w:val="both"/>
            </w:pPr>
            <w:r w:rsidRPr="002C6470">
              <w:t>Aspekty społeczne</w:t>
            </w:r>
          </w:p>
        </w:tc>
        <w:tc>
          <w:tcPr>
            <w:tcW w:w="1842" w:type="dxa"/>
          </w:tcPr>
          <w:p w:rsidR="002C6470" w:rsidRPr="00A149D4" w:rsidRDefault="002C6470" w:rsidP="000829E1">
            <w:pPr>
              <w:spacing w:before="60" w:after="120"/>
              <w:jc w:val="both"/>
            </w:pPr>
            <w:r w:rsidRPr="002C6470">
              <w:t>10</w:t>
            </w:r>
            <w:r>
              <w:t xml:space="preserve"> %</w:t>
            </w:r>
          </w:p>
        </w:tc>
      </w:tr>
    </w:tbl>
    <w:p w:rsidR="008D48A7" w:rsidRDefault="008D48A7" w:rsidP="008634CF">
      <w:pPr>
        <w:pStyle w:val="Nagwek2"/>
      </w:pPr>
      <w:r w:rsidRPr="00BA284E">
        <w:t xml:space="preserve">Punkty przyznawane za podane w </w:t>
      </w:r>
      <w:r w:rsidRPr="00A661E0">
        <w:t xml:space="preserve">pkt </w:t>
      </w:r>
      <w:r w:rsidR="00EC0BBA" w:rsidRPr="00A661E0">
        <w:t>15</w:t>
      </w:r>
      <w:r w:rsidRPr="00A661E0">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D2CF3" w:rsidTr="008D2CF3">
        <w:tc>
          <w:tcPr>
            <w:tcW w:w="2237" w:type="dxa"/>
          </w:tcPr>
          <w:p w:rsidR="008D48A7" w:rsidRPr="008D2CF3" w:rsidRDefault="008D48A7" w:rsidP="008D2CF3">
            <w:pPr>
              <w:spacing w:before="60" w:after="120"/>
              <w:jc w:val="both"/>
              <w:rPr>
                <w:b/>
                <w:sz w:val="20"/>
                <w:szCs w:val="20"/>
              </w:rPr>
            </w:pPr>
            <w:r w:rsidRPr="008D2CF3">
              <w:rPr>
                <w:b/>
                <w:sz w:val="20"/>
                <w:szCs w:val="20"/>
              </w:rPr>
              <w:t>Nr kryterium</w:t>
            </w:r>
          </w:p>
        </w:tc>
        <w:tc>
          <w:tcPr>
            <w:tcW w:w="4783" w:type="dxa"/>
          </w:tcPr>
          <w:p w:rsidR="008D48A7" w:rsidRPr="008D2CF3" w:rsidRDefault="008D48A7" w:rsidP="008D2CF3">
            <w:pPr>
              <w:spacing w:before="60" w:after="120"/>
              <w:jc w:val="both"/>
              <w:rPr>
                <w:b/>
                <w:sz w:val="20"/>
                <w:szCs w:val="20"/>
              </w:rPr>
            </w:pPr>
            <w:r w:rsidRPr="008D2CF3">
              <w:rPr>
                <w:b/>
                <w:sz w:val="20"/>
                <w:szCs w:val="20"/>
              </w:rPr>
              <w:t>Wzór</w:t>
            </w:r>
          </w:p>
        </w:tc>
      </w:tr>
      <w:tr w:rsidR="002C6470" w:rsidRPr="008D2CF3" w:rsidTr="000829E1">
        <w:tc>
          <w:tcPr>
            <w:tcW w:w="2237" w:type="dxa"/>
          </w:tcPr>
          <w:p w:rsidR="002C6470" w:rsidRPr="008D2CF3" w:rsidRDefault="002C6470" w:rsidP="000829E1">
            <w:pPr>
              <w:spacing w:before="60" w:after="120"/>
              <w:jc w:val="both"/>
              <w:rPr>
                <w:b/>
              </w:rPr>
            </w:pPr>
            <w:r w:rsidRPr="002C6470">
              <w:t>1</w:t>
            </w:r>
          </w:p>
        </w:tc>
        <w:tc>
          <w:tcPr>
            <w:tcW w:w="4783" w:type="dxa"/>
          </w:tcPr>
          <w:p w:rsidR="002C6470" w:rsidRDefault="002C6470" w:rsidP="000829E1">
            <w:pPr>
              <w:pStyle w:val="Tekstpodstawowy"/>
              <w:spacing w:before="60"/>
            </w:pPr>
            <w:r w:rsidRPr="002C6470">
              <w:t>Cena (koszt)</w:t>
            </w:r>
          </w:p>
          <w:p w:rsidR="002C6470" w:rsidRPr="002C6470" w:rsidRDefault="002C6470" w:rsidP="000829E1">
            <w:pPr>
              <w:spacing w:before="60" w:after="120"/>
              <w:jc w:val="both"/>
            </w:pPr>
            <w:r w:rsidRPr="002C6470">
              <w:t>Liczba punktów = ( Cmin/Cof ) * 100 * waga</w:t>
            </w:r>
          </w:p>
          <w:p w:rsidR="002C6470" w:rsidRPr="002C6470" w:rsidRDefault="002C6470" w:rsidP="000829E1">
            <w:pPr>
              <w:spacing w:before="60" w:after="120"/>
              <w:jc w:val="both"/>
            </w:pPr>
            <w:r w:rsidRPr="002C6470">
              <w:t>gdzie:</w:t>
            </w:r>
          </w:p>
          <w:p w:rsidR="002C6470" w:rsidRPr="002C6470" w:rsidRDefault="002C6470" w:rsidP="000829E1">
            <w:pPr>
              <w:spacing w:before="60" w:after="120"/>
              <w:jc w:val="both"/>
            </w:pPr>
            <w:r w:rsidRPr="002C6470">
              <w:t xml:space="preserve"> - Cmin - najniższa cena spośród wszystkich ofert</w:t>
            </w:r>
          </w:p>
          <w:p w:rsidR="002C6470" w:rsidRPr="008D2CF3" w:rsidRDefault="002C6470" w:rsidP="000829E1">
            <w:pPr>
              <w:spacing w:before="60" w:after="120"/>
              <w:jc w:val="both"/>
              <w:rPr>
                <w:b/>
              </w:rPr>
            </w:pPr>
            <w:r w:rsidRPr="002C6470">
              <w:t xml:space="preserve"> - Cof -  cena podana w ofercie</w:t>
            </w:r>
          </w:p>
        </w:tc>
      </w:tr>
      <w:tr w:rsidR="002C6470" w:rsidRPr="008D2CF3" w:rsidTr="000829E1">
        <w:tc>
          <w:tcPr>
            <w:tcW w:w="2237" w:type="dxa"/>
          </w:tcPr>
          <w:p w:rsidR="002C6470" w:rsidRPr="008D2CF3" w:rsidRDefault="002C6470" w:rsidP="000829E1">
            <w:pPr>
              <w:spacing w:before="60" w:after="120"/>
              <w:jc w:val="both"/>
              <w:rPr>
                <w:b/>
              </w:rPr>
            </w:pPr>
            <w:r w:rsidRPr="002C6470">
              <w:t>2</w:t>
            </w:r>
          </w:p>
        </w:tc>
        <w:tc>
          <w:tcPr>
            <w:tcW w:w="4783" w:type="dxa"/>
          </w:tcPr>
          <w:p w:rsidR="002C6470" w:rsidRDefault="002C6470" w:rsidP="000829E1">
            <w:pPr>
              <w:pStyle w:val="Tekstpodstawowy"/>
              <w:spacing w:before="60"/>
            </w:pPr>
            <w:r w:rsidRPr="002C6470">
              <w:t>Aspekty społeczne</w:t>
            </w:r>
          </w:p>
          <w:p w:rsidR="002C6470" w:rsidRPr="002C6470" w:rsidRDefault="002C6470" w:rsidP="000829E1">
            <w:pPr>
              <w:spacing w:before="60" w:after="120"/>
              <w:jc w:val="both"/>
            </w:pPr>
            <w:r w:rsidRPr="002C6470">
              <w:t>Liczba punktów = ( L osób B/L osób max ) * 100 * waga</w:t>
            </w:r>
          </w:p>
          <w:p w:rsidR="002C6470" w:rsidRPr="002C6470" w:rsidRDefault="002C6470" w:rsidP="000829E1">
            <w:pPr>
              <w:spacing w:before="60" w:after="120"/>
              <w:jc w:val="both"/>
            </w:pPr>
            <w:r w:rsidRPr="002C6470">
              <w:t>gdzie:</w:t>
            </w:r>
          </w:p>
          <w:p w:rsidR="002C6470" w:rsidRPr="002C6470" w:rsidRDefault="002C6470" w:rsidP="000829E1">
            <w:pPr>
              <w:spacing w:before="60" w:after="120"/>
              <w:jc w:val="both"/>
            </w:pPr>
            <w:r w:rsidRPr="002C6470">
              <w:t xml:space="preserve"> - L osób B - podana w ofercie .....</w:t>
            </w:r>
          </w:p>
          <w:p w:rsidR="002C6470" w:rsidRPr="002C6470" w:rsidRDefault="002C6470" w:rsidP="000829E1">
            <w:pPr>
              <w:spacing w:before="60" w:after="120"/>
              <w:jc w:val="both"/>
            </w:pPr>
            <w:r w:rsidRPr="002C6470">
              <w:t xml:space="preserve"> - L osób max - najwyższa spośród wszystkich ofert .....</w:t>
            </w:r>
          </w:p>
          <w:p w:rsidR="002C6470" w:rsidRPr="002C6470" w:rsidRDefault="002C6470" w:rsidP="000829E1">
            <w:pPr>
              <w:spacing w:before="60" w:after="120"/>
              <w:jc w:val="both"/>
            </w:pPr>
          </w:p>
          <w:p w:rsidR="002C6470" w:rsidRPr="008D2CF3" w:rsidRDefault="002C6470" w:rsidP="000829E1">
            <w:pPr>
              <w:spacing w:before="60" w:after="120"/>
              <w:jc w:val="both"/>
              <w:rPr>
                <w:b/>
              </w:rPr>
            </w:pPr>
            <w:r w:rsidRPr="002C6470">
              <w:t>Do oceny ofert będą brane osoby, które są objęte umową z Centrum Integracji Społecznej, lub też są zatrudnione przez Centrum Integracji Społecznej lub w Klubie Integracji Społecznej. Nalezy przedłozyć kserokopie takich umów, bądź zaświadczenie własciwego CIS lub KIS o zatrudnieniu danej osoby</w:t>
            </w:r>
          </w:p>
        </w:tc>
      </w:tr>
    </w:tbl>
    <w:p w:rsidR="008D48A7" w:rsidRPr="00876900" w:rsidRDefault="008D48A7" w:rsidP="008634CF">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rsidRPr="00A661E0">
        <w:t>dotycz</w:t>
      </w:r>
      <w:r w:rsidRPr="00A661E0">
        <w:rPr>
          <w:rFonts w:ascii="TimesNewRoman" w:eastAsia="TimesNewRoman" w:cs="TimesNewRoman" w:hint="eastAsia"/>
        </w:rPr>
        <w:t>ą</w:t>
      </w:r>
      <w:r w:rsidRPr="00A661E0">
        <w:t>cych tre</w:t>
      </w:r>
      <w:r w:rsidRPr="00A661E0">
        <w:rPr>
          <w:rFonts w:ascii="TimesNewRoman" w:eastAsia="TimesNewRoman" w:cs="TimesNewRoman" w:hint="eastAsia"/>
        </w:rPr>
        <w:t>ś</w:t>
      </w:r>
      <w:r w:rsidRPr="00A661E0">
        <w:t>ci zło</w:t>
      </w:r>
      <w:r w:rsidRPr="00A661E0">
        <w:rPr>
          <w:rFonts w:ascii="TimesNewRoman" w:eastAsia="TimesNewRoman" w:cs="TimesNewRoman"/>
        </w:rPr>
        <w:t>ż</w:t>
      </w:r>
      <w:r w:rsidRPr="00A661E0">
        <w:t>onych ofert. Niedopuszczalne jest prowadzenie mi</w:t>
      </w:r>
      <w:r w:rsidRPr="00A661E0">
        <w:rPr>
          <w:rFonts w:ascii="TimesNewRoman" w:eastAsia="TimesNewRoman" w:cs="TimesNewRoman" w:hint="eastAsia"/>
        </w:rPr>
        <w:t>ę</w:t>
      </w:r>
      <w:r w:rsidRPr="00A661E0">
        <w:t>dzy Zamawiaj</w:t>
      </w:r>
      <w:r w:rsidRPr="00A661E0">
        <w:rPr>
          <w:rFonts w:ascii="TimesNewRoman" w:eastAsia="TimesNewRoman" w:cs="TimesNewRoman" w:hint="eastAsia"/>
        </w:rPr>
        <w:t>ą</w:t>
      </w:r>
      <w:r w:rsidRPr="00A661E0">
        <w:t>cym a Wykonawc</w:t>
      </w:r>
      <w:r w:rsidRPr="00A661E0">
        <w:rPr>
          <w:rFonts w:ascii="TimesNewRoman" w:eastAsia="TimesNewRoman" w:cs="TimesNewRoman" w:hint="eastAsia"/>
        </w:rPr>
        <w:t>ą</w:t>
      </w:r>
      <w:r w:rsidRPr="00A661E0">
        <w:rPr>
          <w:rFonts w:ascii="TimesNewRoman" w:eastAsia="TimesNewRoman" w:cs="TimesNewRoman"/>
        </w:rPr>
        <w:t xml:space="preserve"> </w:t>
      </w:r>
      <w:r w:rsidRPr="00A661E0">
        <w:t>negocjacji dotycz</w:t>
      </w:r>
      <w:r w:rsidRPr="00A661E0">
        <w:rPr>
          <w:rFonts w:ascii="TimesNewRoman" w:eastAsia="TimesNewRoman" w:cs="TimesNewRoman" w:hint="eastAsia"/>
        </w:rPr>
        <w:t>ą</w:t>
      </w:r>
      <w:r w:rsidRPr="00A661E0">
        <w:t>cych zło</w:t>
      </w:r>
      <w:r w:rsidRPr="00A661E0">
        <w:rPr>
          <w:rFonts w:ascii="TimesNewRoman" w:eastAsia="TimesNewRoman" w:cs="TimesNewRoman"/>
        </w:rPr>
        <w:t>ż</w:t>
      </w:r>
      <w:r w:rsidRPr="00A661E0">
        <w:t>onej oferty oraz, z zastrze</w:t>
      </w:r>
      <w:r w:rsidRPr="00A661E0">
        <w:rPr>
          <w:rFonts w:ascii="TimesNewRoman" w:eastAsia="TimesNewRoman" w:cs="TimesNewRoman"/>
        </w:rPr>
        <w:t>ż</w:t>
      </w:r>
      <w:r w:rsidRPr="00A661E0">
        <w:t xml:space="preserve">eniem pkt </w:t>
      </w:r>
      <w:r w:rsidR="00EC0BBA" w:rsidRPr="00A661E0">
        <w:t>15</w:t>
      </w:r>
      <w:r w:rsidRPr="00A661E0">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2C6470" w:rsidRPr="002C6470">
        <w:t>(t.j. Dz. U. z 2013 r. poz. 907, z późn. zm.)</w:t>
      </w:r>
      <w:r>
        <w:t xml:space="preserve">, lub pełnomocnictw albo jeżeli złoży wymagane przez Zamawiającego oświadczenia i dokumenty, o których mowa w art. 25 ust. 1 ustawy Prawo zamówień publicznych </w:t>
      </w:r>
      <w:r w:rsidR="002C6470" w:rsidRPr="002C6470">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2C6470" w:rsidRPr="002C6470">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lastRenderedPageBreak/>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 xml:space="preserve">nie </w:t>
      </w:r>
      <w:r w:rsidRPr="00A661E0">
        <w:t>odpowiada tre</w:t>
      </w:r>
      <w:r w:rsidRPr="00A661E0">
        <w:rPr>
          <w:rFonts w:ascii="TimesNewRoman" w:eastAsia="TimesNewRoman" w:cs="TimesNewRoman" w:hint="eastAsia"/>
        </w:rPr>
        <w:t>ś</w:t>
      </w:r>
      <w:r w:rsidRPr="00A661E0">
        <w:t>ci specyfikacji istotnych warunków zamówienia, z zastrze</w:t>
      </w:r>
      <w:r w:rsidRPr="00A661E0">
        <w:rPr>
          <w:rFonts w:ascii="TimesNewRoman" w:eastAsia="TimesNewRoman" w:cs="TimesNewRoman"/>
        </w:rPr>
        <w:t>ż</w:t>
      </w:r>
      <w:r w:rsidR="00EC0BBA" w:rsidRPr="00A661E0">
        <w:t>eniem pkt 15</w:t>
      </w:r>
      <w:r w:rsidRPr="00A661E0">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rsidRPr="00A661E0">
        <w:t>Wykonawca w terminie 3 dni od dnia dor</w:t>
      </w:r>
      <w:r w:rsidRPr="00A661E0">
        <w:rPr>
          <w:rFonts w:ascii="TimesNewRoman" w:eastAsia="TimesNewRoman" w:cs="TimesNewRoman" w:hint="eastAsia"/>
        </w:rPr>
        <w:t>ę</w:t>
      </w:r>
      <w:r w:rsidRPr="00A661E0">
        <w:t>czenia zawiadomienia nie zgodził si</w:t>
      </w:r>
      <w:r w:rsidRPr="00A661E0">
        <w:rPr>
          <w:rFonts w:ascii="TimesNewRoman" w:eastAsia="TimesNewRoman" w:cs="TimesNewRoman" w:hint="eastAsia"/>
        </w:rPr>
        <w:t>ę</w:t>
      </w:r>
      <w:r w:rsidRPr="00A661E0">
        <w:rPr>
          <w:rFonts w:ascii="TimesNewRoman" w:eastAsia="TimesNewRoman" w:cs="TimesNewRoman"/>
        </w:rPr>
        <w:t xml:space="preserve"> </w:t>
      </w:r>
      <w:r w:rsidRPr="00A661E0">
        <w:t xml:space="preserve">na poprawienie omyłki, </w:t>
      </w:r>
      <w:r w:rsidR="00EC0BBA" w:rsidRPr="00A661E0">
        <w:t>o której mowa w pkt 15</w:t>
      </w:r>
      <w:r w:rsidRPr="00A661E0">
        <w:t>.6 lit</w:t>
      </w:r>
      <w:r>
        <w: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2C3722">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2C6470" w:rsidRPr="002C6470">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2C6470" w:rsidRPr="002C6470">
        <w:t>(t.j. Dz. U. z 2013 r. poz. 907, z późn. zm.)</w:t>
      </w:r>
      <w:r>
        <w:t>, po którego upływie umowa w sprawie zamówienia publicznego może być zawarta.</w:t>
      </w:r>
    </w:p>
    <w:p w:rsidR="008D48A7" w:rsidRPr="00876900" w:rsidRDefault="008D48A7" w:rsidP="008634CF">
      <w:pPr>
        <w:pStyle w:val="Nagwek2"/>
      </w:pPr>
      <w:r w:rsidRPr="00A661E0">
        <w:t>Ogłoszenie zawieraj</w:t>
      </w:r>
      <w:r w:rsidR="00EC0BBA" w:rsidRPr="00A661E0">
        <w:t>ące informacje wskazane w pkt 16</w:t>
      </w:r>
      <w:r w:rsidRPr="00A661E0">
        <w:t>.3 lit.</w:t>
      </w:r>
      <w:r>
        <w:t xml:space="preserve"> a Zamawiający umieści na stronie internetowej </w:t>
      </w:r>
      <w:r w:rsidR="002C6470" w:rsidRPr="002C6470">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2C6470">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2C6470" w:rsidRPr="002C6470">
        <w:t>(t.j. Dz. U. z 2013 r. poz. 907, z późn. zm.)</w:t>
      </w:r>
      <w:r>
        <w:t>.</w:t>
      </w:r>
    </w:p>
    <w:p w:rsidR="008D48A7" w:rsidRDefault="008D48A7" w:rsidP="002C3722">
      <w:pPr>
        <w:pStyle w:val="Nagwek1"/>
      </w:pPr>
      <w:bookmarkStart w:id="15"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2C6470" w:rsidRPr="002C6470">
        <w:t>(t.j. Dz. U. z 2013 r. poz. 907, z późn. zm.)</w:t>
      </w:r>
      <w:r>
        <w:t xml:space="preserve">, w terminie nie krótszym </w:t>
      </w:r>
      <w:r w:rsidRPr="00A661E0">
        <w:t xml:space="preserve">niż 5 dni od dnia przesłania zawiadomienia o wyborze najkorzystniejszej oferty, jeżeli zawiadomienie to zostanie przesłane w sposób określony w art. 27 ust. 2 ustawy Prawo zamówień publicznych </w:t>
      </w:r>
      <w:r w:rsidR="002C6470" w:rsidRPr="002C6470">
        <w:t>(t.j. Dz. U. z 2013 r. poz. 907, z późn. zm.)</w:t>
      </w:r>
      <w:r w:rsidRPr="00A661E0">
        <w:t>, 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2C6470" w:rsidRPr="002C6470">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2C6470">
        <w:t xml:space="preserve"> i wniesienie zabezpieczenia nale</w:t>
      </w:r>
      <w:r w:rsidR="002C6470">
        <w:rPr>
          <w:rFonts w:ascii="TimesNewRoman" w:eastAsia="TimesNewRoman" w:cs="TimesNewRoman"/>
        </w:rPr>
        <w:t>ż</w:t>
      </w:r>
      <w:r w:rsidR="002C6470">
        <w:t xml:space="preserve">ytego wykonania umowy. </w:t>
      </w:r>
    </w:p>
    <w:p w:rsidR="00EB7871" w:rsidRPr="003209A8" w:rsidRDefault="00603291" w:rsidP="002C3722">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2C6470" w:rsidRDefault="002C6470" w:rsidP="002C6470">
      <w:pPr>
        <w:pStyle w:val="Nagwek2"/>
      </w:pPr>
      <w:r w:rsidRPr="003209A8">
        <w:rPr>
          <w:color w:val="auto"/>
        </w:rPr>
        <w:t xml:space="preserve"> </w:t>
      </w:r>
      <w:r w:rsidRPr="003209A8">
        <w:t>Wykonawca zobowiązany jest wnieść zabezpieczenie należyt</w:t>
      </w:r>
      <w:r>
        <w:t xml:space="preserve">ego wykonania umowy w wysokości </w:t>
      </w:r>
      <w:r w:rsidRPr="002C6470">
        <w:rPr>
          <w:b/>
        </w:rPr>
        <w:t>5</w:t>
      </w:r>
      <w:r w:rsidRPr="00615B39">
        <w:t> % ceny ofertowej.</w:t>
      </w:r>
    </w:p>
    <w:p w:rsidR="002C6470" w:rsidRPr="00876900" w:rsidRDefault="002C6470" w:rsidP="002C6470">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2C6470" w:rsidRPr="00876900" w:rsidRDefault="002C6470" w:rsidP="002C6470">
      <w:pPr>
        <w:pStyle w:val="Nagwek2"/>
        <w:numPr>
          <w:ilvl w:val="2"/>
          <w:numId w:val="1"/>
        </w:numPr>
      </w:pPr>
      <w:r>
        <w:t>pieniądzu;</w:t>
      </w:r>
    </w:p>
    <w:p w:rsidR="002C6470" w:rsidRPr="00876900" w:rsidRDefault="002C6470" w:rsidP="002C6470">
      <w:pPr>
        <w:pStyle w:val="Nagwek2"/>
        <w:numPr>
          <w:ilvl w:val="2"/>
          <w:numId w:val="1"/>
        </w:numPr>
      </w:pPr>
      <w:r>
        <w:t>poręczeniach bankowych lub poręczeniach spółdzielczej kasy oszczędnościowo-kredytowej, z tym że zobowiązanie kasy jest zawsze zobowiązaniem pieniężnym;</w:t>
      </w:r>
    </w:p>
    <w:p w:rsidR="002C6470" w:rsidRPr="00876900" w:rsidRDefault="002C6470" w:rsidP="002C6470">
      <w:pPr>
        <w:pStyle w:val="Nagwek2"/>
        <w:numPr>
          <w:ilvl w:val="2"/>
          <w:numId w:val="1"/>
        </w:numPr>
      </w:pPr>
      <w:r>
        <w:t>gwarancjach bankowych;</w:t>
      </w:r>
    </w:p>
    <w:p w:rsidR="002C6470" w:rsidRPr="00876900" w:rsidRDefault="002C6470" w:rsidP="002C6470">
      <w:pPr>
        <w:pStyle w:val="Nagwek2"/>
        <w:numPr>
          <w:ilvl w:val="2"/>
          <w:numId w:val="1"/>
        </w:numPr>
      </w:pPr>
      <w:r>
        <w:t>gwarancjach ubezpieczeniowych;</w:t>
      </w:r>
    </w:p>
    <w:p w:rsidR="002C6470" w:rsidRPr="00876900" w:rsidRDefault="002C6470" w:rsidP="002C6470">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2B6D29">
        <w:t>(</w:t>
      </w:r>
      <w:r>
        <w:t xml:space="preserve">t.j. </w:t>
      </w:r>
      <w:r w:rsidRPr="002B6D29">
        <w:t>Dz. U. z dnia 2007r. nr 42, poz. 275 z późn. zm.).</w:t>
      </w:r>
    </w:p>
    <w:p w:rsidR="002C6470" w:rsidRPr="00876900" w:rsidRDefault="002C6470" w:rsidP="002C6470">
      <w:pPr>
        <w:pStyle w:val="Nagwek2"/>
      </w:pPr>
      <w:r>
        <w:t xml:space="preserve">Zabezpieczenie wnoszone w pieniądzu Wykonawca wpłaca przelewem na rachunek bankowy wskazany przez Zamawiającego. </w:t>
      </w:r>
    </w:p>
    <w:p w:rsidR="002C6470" w:rsidRPr="00876900" w:rsidRDefault="002C6470" w:rsidP="002C6470">
      <w:pPr>
        <w:pStyle w:val="Nagwek2"/>
      </w:pPr>
      <w:r w:rsidRPr="003C166B">
        <w:t>W przypadku wniesienia wadium w pieniądzu Wykonawca może wyrazić zgodę na zaliczenie kwoty wadium na poczet zabezpieczenia.</w:t>
      </w:r>
      <w:r>
        <w:rPr>
          <w:color w:val="FF0000"/>
        </w:rPr>
        <w:t xml:space="preserve"> </w:t>
      </w:r>
    </w:p>
    <w:p w:rsidR="002C6470" w:rsidRPr="00876900" w:rsidRDefault="002C6470" w:rsidP="002C6470">
      <w:pPr>
        <w:pStyle w:val="Nagwek2"/>
      </w:pPr>
      <w:bookmarkStart w:id="17" w:name="_GoBack"/>
      <w:bookmarkEnd w:id="17"/>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 xml:space="preserve">cy zwraca zabezpieczenie wniesione </w:t>
      </w:r>
      <w:r>
        <w:lastRenderedPageBreak/>
        <w:t>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2C6470" w:rsidRDefault="002C6470" w:rsidP="002C6470">
      <w:pPr>
        <w:pStyle w:val="Nagwek2"/>
      </w:pPr>
      <w:r>
        <w:t xml:space="preserve">W trakcie realizacji umowy Wykonawca może dokonać zmiany formy zabezpieczenia na jedną lub kilka form, o których mowa w pkt </w:t>
      </w:r>
      <w:r w:rsidRPr="00A661E0">
        <w:t>18.2. Zmiana</w:t>
      </w:r>
      <w:r>
        <w:t xml:space="preserve"> formy zabezpieczenia jest dokonywana z zachowaniem ciągłości zabezpieczenia i bez zmniejszenia jego wysokości.</w:t>
      </w:r>
    </w:p>
    <w:p w:rsidR="00EB7871" w:rsidRPr="003209A8" w:rsidRDefault="002C6470" w:rsidP="002C6470">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2C6470">
        <w:rPr>
          <w:szCs w:val="22"/>
        </w:rPr>
        <w:t>(t.j. Dz. U. z 2013 r. poz. 907, z późn. zm.)</w:t>
      </w:r>
      <w:r>
        <w:rPr>
          <w:szCs w:val="22"/>
        </w:rPr>
        <w:t xml:space="preserve">, jest zwracana nie później niż w 15. dniu po upływie okresu rękojmi za wady. </w:t>
      </w:r>
    </w:p>
    <w:p w:rsidR="00EB7871" w:rsidRPr="003209A8" w:rsidRDefault="00603291" w:rsidP="002C3722">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2C6470" w:rsidP="008634CF">
      <w:pPr>
        <w:pStyle w:val="Nagwek2"/>
      </w:pPr>
      <w:r>
        <w:t xml:space="preserve"> Zakazuje się istotnych zmian postanowień zawartej umowy w stosunku do treści oferty, na podstawie której dokonano wyboru Wykonawcy. </w:t>
      </w:r>
      <w:r w:rsidR="00B305C7">
        <w:t xml:space="preserve"> </w:t>
      </w:r>
    </w:p>
    <w:p w:rsidR="00603291" w:rsidRPr="00876900" w:rsidRDefault="00603291" w:rsidP="002C3722">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2C6470" w:rsidRPr="002C6470">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2C6470" w:rsidRPr="002C6470">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2C6470" w:rsidRPr="002C6470">
        <w:t>(t.j. Dz. U. z 2013 r. poz. 907, z późn. zm.)</w:t>
      </w:r>
      <w:r>
        <w:t xml:space="preserve">, zawierać zwięzłe przedstawienie zarzutów, </w:t>
      </w:r>
      <w:r>
        <w:lastRenderedPageBreak/>
        <w:t>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2C6470" w:rsidRPr="002C6470">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2C6470" w:rsidRPr="002C6470">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2C6470" w:rsidRPr="002C6470">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A661E0" w:rsidRDefault="00603291" w:rsidP="002C3722">
      <w:pPr>
        <w:pStyle w:val="Nagwek1"/>
      </w:pPr>
      <w:r w:rsidRPr="00A661E0">
        <w:t>Aukcja elektroniczna</w:t>
      </w:r>
    </w:p>
    <w:p w:rsidR="00603291" w:rsidRPr="00A661E0" w:rsidRDefault="00603291" w:rsidP="008634CF">
      <w:pPr>
        <w:pStyle w:val="Nagwek2"/>
      </w:pPr>
      <w:r w:rsidRPr="00A661E0">
        <w:t xml:space="preserve">W postępowaniu nie jest przewidziany wybór najkorzystniejszej oferty z zastosowaniem aukcji elektronicznej. </w:t>
      </w:r>
    </w:p>
    <w:p w:rsidR="00603291" w:rsidRDefault="00603291" w:rsidP="002C3722">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2C6470" w:rsidRPr="002C6470">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Nr</w:t>
            </w:r>
          </w:p>
        </w:tc>
        <w:tc>
          <w:tcPr>
            <w:tcW w:w="7740" w:type="dxa"/>
          </w:tcPr>
          <w:p w:rsidR="00603291" w:rsidRPr="008D2CF3" w:rsidRDefault="00603291" w:rsidP="008D2CF3">
            <w:pPr>
              <w:spacing w:before="60" w:after="120"/>
              <w:jc w:val="both"/>
              <w:rPr>
                <w:b/>
                <w:sz w:val="20"/>
                <w:szCs w:val="20"/>
              </w:rPr>
            </w:pPr>
            <w:r w:rsidRPr="008D2CF3">
              <w:rPr>
                <w:b/>
                <w:sz w:val="20"/>
                <w:szCs w:val="20"/>
              </w:rPr>
              <w:t>Nazwa załącznika</w:t>
            </w:r>
          </w:p>
        </w:tc>
      </w:tr>
      <w:tr w:rsidR="002C6470" w:rsidRPr="008D2CF3" w:rsidTr="000829E1">
        <w:tc>
          <w:tcPr>
            <w:tcW w:w="828" w:type="dxa"/>
          </w:tcPr>
          <w:p w:rsidR="002C6470" w:rsidRPr="008D2CF3" w:rsidRDefault="002C6470" w:rsidP="000829E1">
            <w:pPr>
              <w:spacing w:before="60" w:after="120"/>
              <w:jc w:val="both"/>
              <w:rPr>
                <w:b/>
              </w:rPr>
            </w:pPr>
            <w:r w:rsidRPr="002C6470">
              <w:t>1</w:t>
            </w:r>
          </w:p>
        </w:tc>
        <w:tc>
          <w:tcPr>
            <w:tcW w:w="7740" w:type="dxa"/>
          </w:tcPr>
          <w:p w:rsidR="002C6470" w:rsidRPr="008D2CF3" w:rsidRDefault="002C6470" w:rsidP="000829E1">
            <w:pPr>
              <w:spacing w:before="60" w:after="120"/>
              <w:jc w:val="both"/>
              <w:rPr>
                <w:b/>
              </w:rPr>
            </w:pPr>
            <w:r w:rsidRPr="002C6470">
              <w:t>Oświadczenie o spełnianiu warunków</w:t>
            </w:r>
          </w:p>
        </w:tc>
      </w:tr>
      <w:tr w:rsidR="002C6470" w:rsidRPr="008D2CF3" w:rsidTr="000829E1">
        <w:tc>
          <w:tcPr>
            <w:tcW w:w="828" w:type="dxa"/>
          </w:tcPr>
          <w:p w:rsidR="002C6470" w:rsidRPr="008D2CF3" w:rsidRDefault="002C6470" w:rsidP="000829E1">
            <w:pPr>
              <w:spacing w:before="60" w:after="120"/>
              <w:jc w:val="both"/>
              <w:rPr>
                <w:b/>
              </w:rPr>
            </w:pPr>
            <w:r w:rsidRPr="002C6470">
              <w:t>2</w:t>
            </w:r>
          </w:p>
        </w:tc>
        <w:tc>
          <w:tcPr>
            <w:tcW w:w="7740" w:type="dxa"/>
          </w:tcPr>
          <w:p w:rsidR="002C6470" w:rsidRPr="008D2CF3" w:rsidRDefault="002C6470" w:rsidP="000829E1">
            <w:pPr>
              <w:spacing w:before="60" w:after="120"/>
              <w:jc w:val="both"/>
              <w:rPr>
                <w:b/>
              </w:rPr>
            </w:pPr>
            <w:r w:rsidRPr="002C6470">
              <w:t>Oświadczenie o braku podstaw do wykluczenia</w:t>
            </w:r>
          </w:p>
        </w:tc>
      </w:tr>
      <w:tr w:rsidR="002C6470" w:rsidRPr="008D2CF3" w:rsidTr="000829E1">
        <w:tc>
          <w:tcPr>
            <w:tcW w:w="828" w:type="dxa"/>
          </w:tcPr>
          <w:p w:rsidR="002C6470" w:rsidRPr="008D2CF3" w:rsidRDefault="002C6470" w:rsidP="000829E1">
            <w:pPr>
              <w:spacing w:before="60" w:after="120"/>
              <w:jc w:val="both"/>
              <w:rPr>
                <w:b/>
              </w:rPr>
            </w:pPr>
            <w:r w:rsidRPr="002C6470">
              <w:t>3</w:t>
            </w:r>
          </w:p>
        </w:tc>
        <w:tc>
          <w:tcPr>
            <w:tcW w:w="7740" w:type="dxa"/>
          </w:tcPr>
          <w:p w:rsidR="002C6470" w:rsidRPr="008D2CF3" w:rsidRDefault="002C6470" w:rsidP="000829E1">
            <w:pPr>
              <w:spacing w:before="60" w:after="120"/>
              <w:jc w:val="both"/>
              <w:rPr>
                <w:b/>
              </w:rPr>
            </w:pPr>
            <w:r w:rsidRPr="002C6470">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 xml:space="preserve">Nr </w:t>
            </w:r>
          </w:p>
        </w:tc>
        <w:tc>
          <w:tcPr>
            <w:tcW w:w="7740" w:type="dxa"/>
          </w:tcPr>
          <w:p w:rsidR="00603291" w:rsidRPr="008D2CF3" w:rsidRDefault="00603291" w:rsidP="008D2CF3">
            <w:pPr>
              <w:spacing w:before="60" w:after="120"/>
              <w:jc w:val="both"/>
              <w:rPr>
                <w:b/>
                <w:sz w:val="20"/>
                <w:szCs w:val="20"/>
              </w:rPr>
            </w:pPr>
            <w:r w:rsidRPr="008D2CF3">
              <w:rPr>
                <w:b/>
                <w:sz w:val="20"/>
                <w:szCs w:val="20"/>
              </w:rPr>
              <w:t>Nazwa dokumentu / wzoru</w:t>
            </w:r>
          </w:p>
        </w:tc>
      </w:tr>
      <w:tr w:rsidR="002C6470" w:rsidRPr="008D2CF3" w:rsidTr="000829E1">
        <w:tc>
          <w:tcPr>
            <w:tcW w:w="828" w:type="dxa"/>
          </w:tcPr>
          <w:p w:rsidR="002C6470" w:rsidRPr="008D2CF3" w:rsidRDefault="002C6470" w:rsidP="000829E1">
            <w:pPr>
              <w:spacing w:before="60" w:after="120"/>
              <w:jc w:val="both"/>
              <w:rPr>
                <w:b/>
              </w:rPr>
            </w:pPr>
            <w:r w:rsidRPr="002C6470">
              <w:t>1</w:t>
            </w:r>
          </w:p>
        </w:tc>
        <w:tc>
          <w:tcPr>
            <w:tcW w:w="7740" w:type="dxa"/>
          </w:tcPr>
          <w:p w:rsidR="002C6470" w:rsidRPr="008D2CF3" w:rsidRDefault="002C6470" w:rsidP="000829E1">
            <w:pPr>
              <w:spacing w:before="60" w:after="120"/>
              <w:jc w:val="both"/>
              <w:rPr>
                <w:b/>
              </w:rPr>
            </w:pPr>
            <w:r w:rsidRPr="002C6470">
              <w:t>formularz oferty.doc</w:t>
            </w:r>
          </w:p>
        </w:tc>
      </w:tr>
      <w:tr w:rsidR="002C6470" w:rsidRPr="008D2CF3" w:rsidTr="000829E1">
        <w:tc>
          <w:tcPr>
            <w:tcW w:w="828" w:type="dxa"/>
          </w:tcPr>
          <w:p w:rsidR="002C6470" w:rsidRPr="008D2CF3" w:rsidRDefault="002C6470" w:rsidP="000829E1">
            <w:pPr>
              <w:spacing w:before="60" w:after="120"/>
              <w:jc w:val="both"/>
              <w:rPr>
                <w:b/>
              </w:rPr>
            </w:pPr>
            <w:r w:rsidRPr="002C6470">
              <w:t>2</w:t>
            </w:r>
          </w:p>
        </w:tc>
        <w:tc>
          <w:tcPr>
            <w:tcW w:w="7740" w:type="dxa"/>
          </w:tcPr>
          <w:p w:rsidR="002C6470" w:rsidRPr="008D2CF3" w:rsidRDefault="002C6470" w:rsidP="000829E1">
            <w:pPr>
              <w:spacing w:before="60" w:after="120"/>
              <w:jc w:val="both"/>
              <w:rPr>
                <w:b/>
              </w:rPr>
            </w:pPr>
            <w:r w:rsidRPr="002C6470">
              <w:t>projekt umowy.doc</w:t>
            </w:r>
          </w:p>
        </w:tc>
      </w:tr>
    </w:tbl>
    <w:p w:rsidR="00EB7871" w:rsidRPr="003209A8" w:rsidRDefault="00EB7871" w:rsidP="002C372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587" w:rsidRDefault="00D55587">
      <w:r>
        <w:separator/>
      </w:r>
    </w:p>
  </w:endnote>
  <w:endnote w:type="continuationSeparator" w:id="0">
    <w:p w:rsidR="00D55587" w:rsidRDefault="00D55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470" w:rsidRDefault="002C647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C686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B0915">
      <w:rPr>
        <w:rStyle w:val="Numerstrony"/>
        <w:noProof/>
        <w:sz w:val="18"/>
        <w:szCs w:val="18"/>
      </w:rPr>
      <w:t>25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B0915">
      <w:rPr>
        <w:rStyle w:val="Numerstrony"/>
        <w:noProof/>
        <w:sz w:val="18"/>
        <w:szCs w:val="18"/>
      </w:rPr>
      <w:t>25</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470" w:rsidRDefault="002C647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587" w:rsidRDefault="00D55587">
      <w:r>
        <w:separator/>
      </w:r>
    </w:p>
  </w:footnote>
  <w:footnote w:type="continuationSeparator" w:id="0">
    <w:p w:rsidR="00D55587" w:rsidRDefault="00D555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470" w:rsidRDefault="002C647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2C6470">
    <w:pPr>
      <w:pStyle w:val="Nagwek"/>
      <w:jc w:val="center"/>
      <w:rPr>
        <w:sz w:val="18"/>
        <w:szCs w:val="18"/>
      </w:rPr>
    </w:pPr>
    <w:r>
      <w:rPr>
        <w:sz w:val="18"/>
        <w:szCs w:val="18"/>
      </w:rPr>
      <w:t>Ukwiecenie miasta Śrem roślinami jednorocznymi i wieloletnimi wraz z bieżącą pielęgnacją nasadzeń w okresie od 15 kwietnia do 31 października 2015 r.</w:t>
    </w:r>
  </w:p>
  <w:p w:rsidR="00B305C7" w:rsidRDefault="00BC686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470" w:rsidRDefault="002C647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94F873B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AC4"/>
    <w:rsid w:val="000067E5"/>
    <w:rsid w:val="00021A37"/>
    <w:rsid w:val="000249E2"/>
    <w:rsid w:val="00037F47"/>
    <w:rsid w:val="000471B4"/>
    <w:rsid w:val="0005779B"/>
    <w:rsid w:val="000B08A9"/>
    <w:rsid w:val="000B7497"/>
    <w:rsid w:val="000F01D8"/>
    <w:rsid w:val="000F53AD"/>
    <w:rsid w:val="00103338"/>
    <w:rsid w:val="0013434C"/>
    <w:rsid w:val="00141A13"/>
    <w:rsid w:val="00150032"/>
    <w:rsid w:val="001542F3"/>
    <w:rsid w:val="001B3F5E"/>
    <w:rsid w:val="001E66C0"/>
    <w:rsid w:val="002001E1"/>
    <w:rsid w:val="00201D7C"/>
    <w:rsid w:val="002239C2"/>
    <w:rsid w:val="00234936"/>
    <w:rsid w:val="0023697B"/>
    <w:rsid w:val="00246E82"/>
    <w:rsid w:val="00263EFE"/>
    <w:rsid w:val="002963F2"/>
    <w:rsid w:val="002A2D4A"/>
    <w:rsid w:val="002B1C7B"/>
    <w:rsid w:val="002B22BF"/>
    <w:rsid w:val="002B6D29"/>
    <w:rsid w:val="002B7895"/>
    <w:rsid w:val="002C3722"/>
    <w:rsid w:val="002C6470"/>
    <w:rsid w:val="002D08E8"/>
    <w:rsid w:val="002E11EF"/>
    <w:rsid w:val="002E5E36"/>
    <w:rsid w:val="00300D3D"/>
    <w:rsid w:val="0030695E"/>
    <w:rsid w:val="003209A8"/>
    <w:rsid w:val="00322993"/>
    <w:rsid w:val="00330F50"/>
    <w:rsid w:val="00335A98"/>
    <w:rsid w:val="0034463B"/>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A1EC0"/>
    <w:rsid w:val="004D10CC"/>
    <w:rsid w:val="004F50A8"/>
    <w:rsid w:val="00510831"/>
    <w:rsid w:val="00514D20"/>
    <w:rsid w:val="00522E98"/>
    <w:rsid w:val="00553485"/>
    <w:rsid w:val="005620E0"/>
    <w:rsid w:val="00562E86"/>
    <w:rsid w:val="00571EFD"/>
    <w:rsid w:val="005828F4"/>
    <w:rsid w:val="005830CD"/>
    <w:rsid w:val="00597EC8"/>
    <w:rsid w:val="005D2148"/>
    <w:rsid w:val="00603291"/>
    <w:rsid w:val="00614581"/>
    <w:rsid w:val="006318DF"/>
    <w:rsid w:val="0063322D"/>
    <w:rsid w:val="0063732B"/>
    <w:rsid w:val="00650268"/>
    <w:rsid w:val="00655B18"/>
    <w:rsid w:val="0066381A"/>
    <w:rsid w:val="00666C20"/>
    <w:rsid w:val="006737D4"/>
    <w:rsid w:val="00676FE8"/>
    <w:rsid w:val="006810A7"/>
    <w:rsid w:val="00681AF7"/>
    <w:rsid w:val="006C1F3A"/>
    <w:rsid w:val="00705BE6"/>
    <w:rsid w:val="00732B5E"/>
    <w:rsid w:val="00740B94"/>
    <w:rsid w:val="00741CCD"/>
    <w:rsid w:val="00757FE2"/>
    <w:rsid w:val="00760856"/>
    <w:rsid w:val="00774A7C"/>
    <w:rsid w:val="00795AEE"/>
    <w:rsid w:val="007A004A"/>
    <w:rsid w:val="0082230A"/>
    <w:rsid w:val="00823C81"/>
    <w:rsid w:val="00844250"/>
    <w:rsid w:val="008634CF"/>
    <w:rsid w:val="00874101"/>
    <w:rsid w:val="00874E06"/>
    <w:rsid w:val="00883670"/>
    <w:rsid w:val="00893EA5"/>
    <w:rsid w:val="008B5F4E"/>
    <w:rsid w:val="008D2CF3"/>
    <w:rsid w:val="008D48A7"/>
    <w:rsid w:val="008E2C1B"/>
    <w:rsid w:val="008F1B65"/>
    <w:rsid w:val="008F6989"/>
    <w:rsid w:val="00917ADB"/>
    <w:rsid w:val="00925F62"/>
    <w:rsid w:val="00933227"/>
    <w:rsid w:val="00961A57"/>
    <w:rsid w:val="009838C7"/>
    <w:rsid w:val="009A4CC1"/>
    <w:rsid w:val="009B0915"/>
    <w:rsid w:val="009B75C1"/>
    <w:rsid w:val="009E7B6E"/>
    <w:rsid w:val="009F0A8E"/>
    <w:rsid w:val="00A02B83"/>
    <w:rsid w:val="00A13671"/>
    <w:rsid w:val="00A2369F"/>
    <w:rsid w:val="00A26A9B"/>
    <w:rsid w:val="00A547BC"/>
    <w:rsid w:val="00A56852"/>
    <w:rsid w:val="00A661E0"/>
    <w:rsid w:val="00A70B48"/>
    <w:rsid w:val="00AA661F"/>
    <w:rsid w:val="00AB7036"/>
    <w:rsid w:val="00AC3CE1"/>
    <w:rsid w:val="00AE0FE1"/>
    <w:rsid w:val="00B305C7"/>
    <w:rsid w:val="00B36CE0"/>
    <w:rsid w:val="00B8343A"/>
    <w:rsid w:val="00BC04D7"/>
    <w:rsid w:val="00BC6865"/>
    <w:rsid w:val="00C03499"/>
    <w:rsid w:val="00C06D30"/>
    <w:rsid w:val="00C20DA9"/>
    <w:rsid w:val="00C2712C"/>
    <w:rsid w:val="00C45DF8"/>
    <w:rsid w:val="00C85325"/>
    <w:rsid w:val="00C9038F"/>
    <w:rsid w:val="00CA2E31"/>
    <w:rsid w:val="00CA3D6E"/>
    <w:rsid w:val="00CB6608"/>
    <w:rsid w:val="00CD1C53"/>
    <w:rsid w:val="00CD2A67"/>
    <w:rsid w:val="00CE1482"/>
    <w:rsid w:val="00CE1F43"/>
    <w:rsid w:val="00D0297E"/>
    <w:rsid w:val="00D06196"/>
    <w:rsid w:val="00D07762"/>
    <w:rsid w:val="00D23093"/>
    <w:rsid w:val="00D55587"/>
    <w:rsid w:val="00D65942"/>
    <w:rsid w:val="00D67BC1"/>
    <w:rsid w:val="00D77AC4"/>
    <w:rsid w:val="00DC61FE"/>
    <w:rsid w:val="00DE5056"/>
    <w:rsid w:val="00E10E4F"/>
    <w:rsid w:val="00E23BC9"/>
    <w:rsid w:val="00E40611"/>
    <w:rsid w:val="00E547CA"/>
    <w:rsid w:val="00E57F09"/>
    <w:rsid w:val="00E7448C"/>
    <w:rsid w:val="00EA00A8"/>
    <w:rsid w:val="00EB24E5"/>
    <w:rsid w:val="00EB7871"/>
    <w:rsid w:val="00EC0BBA"/>
    <w:rsid w:val="00EC4CDA"/>
    <w:rsid w:val="00EE02A6"/>
    <w:rsid w:val="00EE6D4D"/>
    <w:rsid w:val="00F01987"/>
    <w:rsid w:val="00F131CB"/>
    <w:rsid w:val="00F13967"/>
    <w:rsid w:val="00F1736E"/>
    <w:rsid w:val="00F20DDB"/>
    <w:rsid w:val="00F23594"/>
    <w:rsid w:val="00F241C5"/>
    <w:rsid w:val="00F34976"/>
    <w:rsid w:val="00F5412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25</Pages>
  <Words>8197</Words>
  <Characters>49184</Characters>
  <Application>Microsoft Office Word</Application>
  <DocSecurity>0</DocSecurity>
  <Lines>409</Lines>
  <Paragraphs>114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57267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2015-03-19T12:29:00Z</dcterms:created>
  <dcterms:modified xsi:type="dcterms:W3CDTF">2015-03-19T12:29:00Z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