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t. j. </w:t>
      </w:r>
      <w:r w:rsidR="00F0240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2014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F0240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518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U. </w:t>
      </w:r>
      <w:r w:rsidR="00F0240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 20</w:t>
      </w:r>
      <w:r w:rsidR="00C215A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C215A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C215AD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czwarty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C753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Jeziornej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C7532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2238</w:t>
            </w:r>
          </w:p>
        </w:tc>
        <w:tc>
          <w:tcPr>
            <w:tcW w:w="1355" w:type="dxa"/>
            <w:vAlign w:val="center"/>
          </w:tcPr>
          <w:p w:rsidR="000C62F6" w:rsidRPr="002F0B01" w:rsidRDefault="00C75326" w:rsidP="00C75326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1.1436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C75326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25004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2127" w:type="dxa"/>
            <w:vAlign w:val="center"/>
          </w:tcPr>
          <w:p w:rsidR="000C62F6" w:rsidRPr="002F0B01" w:rsidRDefault="00400D8A" w:rsidP="00400D8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540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420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2F0B01" w:rsidRDefault="00C75326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C7532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Kościanie IX Wydział Zamiejscowy </w:t>
      </w: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prowadzi księgę wieczystą KW nr PO1M/000</w:t>
      </w:r>
      <w:r w:rsidR="00C75326"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25004</w:t>
      </w: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C75326"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4318AF"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</w:t>
      </w:r>
      <w:r w:rsidR="004318AF"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Śremie przy ul. </w:t>
      </w:r>
      <w:r w:rsidR="00C75326"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Jeziornej</w:t>
      </w:r>
      <w:r w:rsidR="004318AF"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75326">
        <w:rPr>
          <w:rFonts w:ascii="Times New Roman" w:hAnsi="Times New Roman" w:cs="Times New Roman"/>
          <w:sz w:val="28"/>
          <w:szCs w:val="28"/>
        </w:rPr>
        <w:t>Z</w:t>
      </w:r>
      <w:r w:rsidR="00C75326" w:rsidRPr="00C75326">
        <w:rPr>
          <w:rFonts w:ascii="Times New Roman" w:hAnsi="Times New Roman" w:cs="Times New Roman"/>
          <w:sz w:val="28"/>
          <w:szCs w:val="28"/>
        </w:rPr>
        <w:t xml:space="preserve">godnie z miejscowym planem zagospodarowania przestrzennego zatwierdzonym uchwałą nr 23/V/11 Rady Miejskiej </w:t>
      </w:r>
      <w:r w:rsidR="00C75326" w:rsidRPr="00C75326">
        <w:rPr>
          <w:rFonts w:ascii="Times New Roman" w:hAnsi="Times New Roman" w:cs="Times New Roman"/>
          <w:sz w:val="28"/>
          <w:szCs w:val="28"/>
        </w:rPr>
        <w:br/>
        <w:t>w Śr</w:t>
      </w:r>
      <w:r w:rsidR="00C75326">
        <w:rPr>
          <w:rFonts w:ascii="Times New Roman" w:hAnsi="Times New Roman" w:cs="Times New Roman"/>
          <w:sz w:val="28"/>
          <w:szCs w:val="28"/>
        </w:rPr>
        <w:t xml:space="preserve">emie z dnia 27 stycznia 2011 r., nieruchomość </w:t>
      </w:r>
      <w:r w:rsidR="00C75326" w:rsidRPr="00C75326">
        <w:rPr>
          <w:rFonts w:ascii="Times New Roman" w:hAnsi="Times New Roman" w:cs="Times New Roman"/>
          <w:sz w:val="28"/>
          <w:szCs w:val="28"/>
        </w:rPr>
        <w:t xml:space="preserve">oznaczona jest symbolem ML, </w:t>
      </w:r>
      <w:proofErr w:type="spellStart"/>
      <w:r w:rsidR="00C75326" w:rsidRPr="00C75326">
        <w:rPr>
          <w:rFonts w:ascii="Times New Roman" w:hAnsi="Times New Roman" w:cs="Times New Roman"/>
          <w:sz w:val="28"/>
          <w:szCs w:val="28"/>
        </w:rPr>
        <w:t>Kdw</w:t>
      </w:r>
      <w:proofErr w:type="spellEnd"/>
      <w:r w:rsidR="00C75326" w:rsidRPr="00C75326">
        <w:rPr>
          <w:rFonts w:ascii="Times New Roman" w:hAnsi="Times New Roman" w:cs="Times New Roman"/>
          <w:sz w:val="28"/>
          <w:szCs w:val="28"/>
        </w:rPr>
        <w:t xml:space="preserve"> – jako tereny zabudowy letniskowej i dróg wewnętrznych.</w:t>
      </w:r>
    </w:p>
    <w:p w:rsidR="000C62F6" w:rsidRPr="00C7532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 jest niezabudowana, </w:t>
      </w:r>
      <w:r w:rsidR="00FF54E8"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położona 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bezpośrednim sąsiedztwie j</w:t>
      </w:r>
      <w:r w:rsid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eziora </w:t>
      </w:r>
      <w:proofErr w:type="spellStart"/>
      <w:r w:rsid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Grzymisławskiego</w:t>
      </w:r>
      <w:proofErr w:type="spellEnd"/>
      <w:r w:rsid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r w:rsidR="00ED6136">
        <w:rPr>
          <w:rFonts w:ascii="Times New Roman" w:eastAsia="Times New Roman" w:hAnsi="Times New Roman" w:cs="Times New Roman"/>
          <w:sz w:val="28"/>
          <w:szCs w:val="28"/>
          <w:lang w:eastAsia="pl-PL"/>
        </w:rPr>
        <w:t>zabudowy</w:t>
      </w:r>
      <w:r w:rsidR="009A27EB"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letniskowej i ogrodów działkowych. 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332D6C" w:rsidRPr="006F1558" w:rsidRDefault="00332D6C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Nabywca w przypadku zabudowy nieruchomości, zobowiązany będzie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do właściwego zorganizowania odprowadzania wód gruntowych w granicach przedmiotowej nieruchomości. </w:t>
      </w:r>
    </w:p>
    <w:p w:rsidR="007F0024" w:rsidRDefault="00C215AD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Czwarty</w:t>
      </w:r>
      <w:r w:rsidR="00400D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odbędzie się w dniu </w:t>
      </w:r>
      <w:r w:rsidR="00722481" w:rsidRPr="00C215A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</w:t>
      </w:r>
      <w:r w:rsidRPr="00C215A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="00400D8A" w:rsidRPr="00C215A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C215A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marca </w:t>
      </w:r>
      <w:r w:rsidR="00400D8A" w:rsidRPr="00C215A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201</w:t>
      </w:r>
      <w:r w:rsidRPr="00C215A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godz. 13</w:t>
      </w:r>
      <w:r w:rsidR="00400D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w siedzibie Urzędu Miejskiego w Śremie,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Pl. 20 Października 1, pokój nr 13, II piętro. </w:t>
      </w:r>
    </w:p>
    <w:p w:rsidR="00C215AD" w:rsidRPr="00C215AD" w:rsidRDefault="00C215AD" w:rsidP="00C215A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Trzeci</w:t>
      </w:r>
      <w:r w:rsidRPr="00C215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odbył się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C215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</w:t>
      </w:r>
      <w:r w:rsidRPr="00C215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2014 r. w siedzibie Urzędu Miejskiego </w:t>
      </w:r>
    </w:p>
    <w:p w:rsidR="00C215AD" w:rsidRPr="0018465D" w:rsidRDefault="00C215AD" w:rsidP="00C215A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215AD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Śremie, który zakończył się wynikiem negatywnym z powodu braku uczestników.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0.000,00zł/ pod tytułem: „przetarg – działk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2238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400D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</w:t>
      </w:r>
      <w:r w:rsidR="006C15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</w:t>
      </w:r>
      <w:r w:rsidR="00C215AD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215AD">
        <w:rPr>
          <w:rFonts w:ascii="Times New Roman" w:eastAsia="Times New Roman" w:hAnsi="Times New Roman" w:cs="Times New Roman"/>
          <w:sz w:val="28"/>
          <w:szCs w:val="28"/>
          <w:lang w:eastAsia="pl-PL"/>
        </w:rPr>
        <w:t>marca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C215AD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</w:t>
      </w:r>
      <w:r w:rsidR="00C215AD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 r. poz. </w:t>
      </w:r>
      <w:r w:rsidR="00C215AD">
        <w:rPr>
          <w:rFonts w:ascii="Times New Roman" w:eastAsia="Times New Roman" w:hAnsi="Times New Roman" w:cs="Times New Roman"/>
          <w:sz w:val="28"/>
          <w:szCs w:val="28"/>
          <w:lang w:eastAsia="pl-PL"/>
        </w:rPr>
        <w:t>1380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EF0496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676900" cy="2575787"/>
            <wp:effectExtent l="19050" t="19050" r="19050" b="1524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2575787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C215AD">
        <w:rPr>
          <w:rFonts w:ascii="Times New Roman" w:eastAsia="Times New Roman" w:hAnsi="Times New Roman" w:cs="Times New Roman"/>
          <w:sz w:val="20"/>
          <w:szCs w:val="20"/>
          <w:lang w:eastAsia="pl-PL"/>
        </w:rPr>
        <w:t>…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C215AD">
        <w:rPr>
          <w:rFonts w:ascii="Times New Roman" w:eastAsia="Times New Roman" w:hAnsi="Times New Roman" w:cs="Times New Roman"/>
          <w:sz w:val="20"/>
          <w:szCs w:val="20"/>
          <w:lang w:eastAsia="pl-PL"/>
        </w:rPr>
        <w:t>…</w:t>
      </w:r>
      <w:bookmarkStart w:id="0" w:name="_GoBack"/>
      <w:bookmarkEnd w:id="0"/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F0240B">
      <w:footerReference w:type="default" r:id="rId12"/>
      <w:pgSz w:w="11906" w:h="16838"/>
      <w:pgMar w:top="567" w:right="849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5EB" w:rsidRDefault="00AA65EB">
      <w:r>
        <w:separator/>
      </w:r>
    </w:p>
  </w:endnote>
  <w:endnote w:type="continuationSeparator" w:id="0">
    <w:p w:rsidR="00AA65EB" w:rsidRDefault="00AA6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15AD">
          <w:rPr>
            <w:noProof/>
          </w:rPr>
          <w:t>1</w:t>
        </w:r>
        <w:r>
          <w:fldChar w:fldCharType="end"/>
        </w:r>
      </w:p>
    </w:sdtContent>
  </w:sdt>
  <w:p w:rsidR="00161800" w:rsidRDefault="00AA65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5EB" w:rsidRDefault="00AA65EB">
      <w:r>
        <w:separator/>
      </w:r>
    </w:p>
  </w:footnote>
  <w:footnote w:type="continuationSeparator" w:id="0">
    <w:p w:rsidR="00AA65EB" w:rsidRDefault="00AA65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617FE"/>
    <w:rsid w:val="000A7A87"/>
    <w:rsid w:val="000C62F6"/>
    <w:rsid w:val="0018465D"/>
    <w:rsid w:val="00332D6C"/>
    <w:rsid w:val="003558CF"/>
    <w:rsid w:val="00400D8A"/>
    <w:rsid w:val="004318AF"/>
    <w:rsid w:val="004D02F6"/>
    <w:rsid w:val="00506F86"/>
    <w:rsid w:val="006045D7"/>
    <w:rsid w:val="006C155B"/>
    <w:rsid w:val="00721492"/>
    <w:rsid w:val="00722481"/>
    <w:rsid w:val="007F0024"/>
    <w:rsid w:val="00824919"/>
    <w:rsid w:val="009708F3"/>
    <w:rsid w:val="009A27EB"/>
    <w:rsid w:val="009A62B1"/>
    <w:rsid w:val="009D7127"/>
    <w:rsid w:val="00AA65EB"/>
    <w:rsid w:val="00AB0693"/>
    <w:rsid w:val="00AF5EE0"/>
    <w:rsid w:val="00C215AD"/>
    <w:rsid w:val="00C75326"/>
    <w:rsid w:val="00C8124A"/>
    <w:rsid w:val="00D12B2E"/>
    <w:rsid w:val="00DA795E"/>
    <w:rsid w:val="00ED6136"/>
    <w:rsid w:val="00EF0496"/>
    <w:rsid w:val="00EF4DA8"/>
    <w:rsid w:val="00F0240B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649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14</cp:revision>
  <dcterms:created xsi:type="dcterms:W3CDTF">2013-11-07T10:24:00Z</dcterms:created>
  <dcterms:modified xsi:type="dcterms:W3CDTF">2014-12-23T08:55:00Z</dcterms:modified>
</cp:coreProperties>
</file>