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1E6" w:rsidRDefault="009431E6" w:rsidP="009431E6">
      <w:pPr>
        <w:spacing w:after="0" w:line="240" w:lineRule="auto"/>
        <w:jc w:val="right"/>
        <w:rPr>
          <w:b/>
          <w:sz w:val="28"/>
          <w:szCs w:val="28"/>
        </w:rPr>
      </w:pPr>
      <w:r>
        <w:rPr>
          <w:b/>
          <w:sz w:val="28"/>
          <w:szCs w:val="28"/>
        </w:rPr>
        <w:t xml:space="preserve">Załącznik nr </w:t>
      </w:r>
      <w:r w:rsidR="00CE7467">
        <w:rPr>
          <w:b/>
          <w:sz w:val="28"/>
          <w:szCs w:val="28"/>
        </w:rPr>
        <w:t>4</w:t>
      </w:r>
      <w:bookmarkStart w:id="0" w:name="_GoBack"/>
      <w:bookmarkEnd w:id="0"/>
      <w:r>
        <w:rPr>
          <w:b/>
          <w:sz w:val="28"/>
          <w:szCs w:val="28"/>
        </w:rPr>
        <w:t xml:space="preserve"> do SIWZ</w:t>
      </w:r>
    </w:p>
    <w:p w:rsidR="009431E6" w:rsidRDefault="009431E6" w:rsidP="009431E6">
      <w:pPr>
        <w:spacing w:after="0" w:line="240" w:lineRule="auto"/>
        <w:rPr>
          <w:b/>
          <w:sz w:val="28"/>
          <w:szCs w:val="28"/>
        </w:rPr>
      </w:pPr>
    </w:p>
    <w:p w:rsidR="009431E6" w:rsidRPr="009431E6" w:rsidRDefault="009431E6" w:rsidP="009431E6">
      <w:pPr>
        <w:spacing w:after="0" w:line="240" w:lineRule="auto"/>
        <w:rPr>
          <w:b/>
          <w:sz w:val="28"/>
          <w:szCs w:val="28"/>
        </w:rPr>
      </w:pPr>
      <w:r w:rsidRPr="009431E6">
        <w:rPr>
          <w:b/>
          <w:sz w:val="28"/>
          <w:szCs w:val="28"/>
        </w:rPr>
        <w:t>Szczegółowy opis przedmiotu zamówienia</w:t>
      </w:r>
    </w:p>
    <w:p w:rsidR="009431E6" w:rsidRDefault="009431E6" w:rsidP="009431E6">
      <w:pPr>
        <w:spacing w:after="0" w:line="240" w:lineRule="auto"/>
        <w:rPr>
          <w:sz w:val="28"/>
          <w:szCs w:val="28"/>
        </w:rPr>
      </w:pPr>
    </w:p>
    <w:p w:rsidR="009431E6" w:rsidRPr="008D3E13" w:rsidRDefault="009431E6" w:rsidP="009431E6">
      <w:pPr>
        <w:spacing w:after="0" w:line="240" w:lineRule="auto"/>
        <w:rPr>
          <w:sz w:val="28"/>
          <w:szCs w:val="28"/>
        </w:rPr>
      </w:pPr>
      <w:r w:rsidRPr="008D3E13">
        <w:rPr>
          <w:sz w:val="28"/>
          <w:szCs w:val="28"/>
        </w:rPr>
        <w:t>Odbiór i zagospodarowanie odpadów komunalnych z terenu miasta Śrem i wsi gminy Śrem.</w:t>
      </w:r>
    </w:p>
    <w:p w:rsidR="009431E6" w:rsidRPr="008D3E13" w:rsidRDefault="009431E6" w:rsidP="009431E6">
      <w:pPr>
        <w:spacing w:after="0" w:line="240" w:lineRule="auto"/>
        <w:rPr>
          <w:sz w:val="28"/>
          <w:szCs w:val="28"/>
        </w:rPr>
      </w:pPr>
    </w:p>
    <w:p w:rsidR="009431E6" w:rsidRPr="008D3E13" w:rsidRDefault="009431E6" w:rsidP="009431E6">
      <w:pPr>
        <w:spacing w:after="0" w:line="240" w:lineRule="auto"/>
        <w:rPr>
          <w:sz w:val="28"/>
          <w:szCs w:val="28"/>
        </w:rPr>
      </w:pPr>
      <w:r w:rsidRPr="008D3E13">
        <w:rPr>
          <w:sz w:val="28"/>
          <w:szCs w:val="28"/>
        </w:rPr>
        <w:t>Zamówienie podzielone zostało na trzy części:</w:t>
      </w:r>
    </w:p>
    <w:p w:rsidR="009431E6" w:rsidRPr="008D3E13" w:rsidRDefault="009431E6" w:rsidP="009431E6">
      <w:pPr>
        <w:spacing w:after="0" w:line="240" w:lineRule="auto"/>
        <w:jc w:val="both"/>
        <w:rPr>
          <w:sz w:val="28"/>
          <w:szCs w:val="28"/>
        </w:rPr>
      </w:pPr>
      <w:r w:rsidRPr="008D3E13">
        <w:rPr>
          <w:sz w:val="28"/>
          <w:szCs w:val="28"/>
        </w:rPr>
        <w:t xml:space="preserve">– część zamówienia nr 1: odbiór i zagospodarowanie odpadów komunalnych </w:t>
      </w:r>
      <w:r w:rsidRPr="008D3E13">
        <w:rPr>
          <w:sz w:val="28"/>
          <w:szCs w:val="28"/>
        </w:rPr>
        <w:br/>
        <w:t>z terenu miasta Śrem (Sektor I);</w:t>
      </w:r>
    </w:p>
    <w:p w:rsidR="009431E6" w:rsidRPr="008D3E13" w:rsidRDefault="009431E6" w:rsidP="009431E6">
      <w:pPr>
        <w:spacing w:after="0" w:line="240" w:lineRule="auto"/>
        <w:jc w:val="both"/>
        <w:rPr>
          <w:sz w:val="28"/>
          <w:szCs w:val="28"/>
        </w:rPr>
      </w:pPr>
      <w:r w:rsidRPr="008D3E13">
        <w:rPr>
          <w:sz w:val="28"/>
          <w:szCs w:val="28"/>
        </w:rPr>
        <w:t xml:space="preserve">– część zamówienia nr 2: odbiór i zagospodarowanie odpadów komunalnych </w:t>
      </w:r>
      <w:r w:rsidRPr="008D3E13">
        <w:rPr>
          <w:sz w:val="28"/>
          <w:szCs w:val="28"/>
        </w:rPr>
        <w:br/>
        <w:t>z terenu wsi gminy Śrem (sektor II);</w:t>
      </w:r>
    </w:p>
    <w:p w:rsidR="009431E6" w:rsidRPr="008D3E13" w:rsidRDefault="009431E6" w:rsidP="009431E6">
      <w:pPr>
        <w:spacing w:after="0" w:line="240" w:lineRule="auto"/>
        <w:jc w:val="both"/>
        <w:rPr>
          <w:sz w:val="28"/>
          <w:szCs w:val="28"/>
        </w:rPr>
      </w:pPr>
      <w:r w:rsidRPr="008D3E13">
        <w:rPr>
          <w:sz w:val="28"/>
          <w:szCs w:val="28"/>
        </w:rPr>
        <w:t>– część zamówienia nr 3: odbiór i zagospodarowanie odpadów komunalnych zebranych z punktów selektywnego zbierania odpadów komunalnych obejmujących pojemniki typu „dzwon”.</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Wspólny słownik zamówień publicznych (CPV):</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Część zamówienia: nr 1, nr 2, nr 3:</w:t>
      </w:r>
    </w:p>
    <w:p w:rsidR="009431E6" w:rsidRPr="008D3E13" w:rsidRDefault="009431E6" w:rsidP="009431E6">
      <w:pPr>
        <w:spacing w:after="0" w:line="24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03"/>
      </w:tblGrid>
      <w:tr w:rsidR="009431E6" w:rsidRPr="008D3E13" w:rsidTr="004129E2">
        <w:tc>
          <w:tcPr>
            <w:tcW w:w="1809" w:type="dxa"/>
            <w:shd w:val="clear" w:color="auto" w:fill="auto"/>
          </w:tcPr>
          <w:p w:rsidR="009431E6" w:rsidRPr="008D3E13" w:rsidRDefault="009431E6" w:rsidP="004129E2">
            <w:pPr>
              <w:spacing w:after="0" w:line="240" w:lineRule="auto"/>
              <w:jc w:val="center"/>
              <w:rPr>
                <w:b/>
                <w:sz w:val="24"/>
              </w:rPr>
            </w:pPr>
            <w:r w:rsidRPr="008D3E13">
              <w:rPr>
                <w:b/>
                <w:sz w:val="24"/>
              </w:rPr>
              <w:t>Kod CPV</w:t>
            </w:r>
          </w:p>
        </w:tc>
        <w:tc>
          <w:tcPr>
            <w:tcW w:w="7403" w:type="dxa"/>
            <w:shd w:val="clear" w:color="auto" w:fill="auto"/>
          </w:tcPr>
          <w:p w:rsidR="009431E6" w:rsidRPr="008D3E13" w:rsidRDefault="009431E6" w:rsidP="004129E2">
            <w:pPr>
              <w:spacing w:after="0" w:line="240" w:lineRule="auto"/>
              <w:jc w:val="center"/>
              <w:rPr>
                <w:b/>
                <w:sz w:val="24"/>
              </w:rPr>
            </w:pPr>
            <w:r w:rsidRPr="008D3E13">
              <w:rPr>
                <w:b/>
                <w:sz w:val="24"/>
              </w:rPr>
              <w:t>Nazwa</w:t>
            </w:r>
          </w:p>
        </w:tc>
      </w:tr>
      <w:tr w:rsidR="009431E6" w:rsidRPr="008D3E13" w:rsidTr="004129E2">
        <w:tc>
          <w:tcPr>
            <w:tcW w:w="1809" w:type="dxa"/>
            <w:shd w:val="clear" w:color="auto" w:fill="auto"/>
          </w:tcPr>
          <w:p w:rsidR="009431E6" w:rsidRPr="008D3E13" w:rsidRDefault="009431E6" w:rsidP="004129E2">
            <w:pPr>
              <w:spacing w:after="0" w:line="240" w:lineRule="auto"/>
              <w:jc w:val="center"/>
              <w:rPr>
                <w:sz w:val="24"/>
              </w:rPr>
            </w:pPr>
            <w:r w:rsidRPr="008D3E13">
              <w:rPr>
                <w:sz w:val="24"/>
              </w:rPr>
              <w:t>90.51.10.00–2</w:t>
            </w:r>
          </w:p>
        </w:tc>
        <w:tc>
          <w:tcPr>
            <w:tcW w:w="7403" w:type="dxa"/>
            <w:shd w:val="clear" w:color="auto" w:fill="auto"/>
          </w:tcPr>
          <w:p w:rsidR="009431E6" w:rsidRPr="008D3E13" w:rsidRDefault="009431E6" w:rsidP="004129E2">
            <w:pPr>
              <w:spacing w:after="0" w:line="240" w:lineRule="auto"/>
              <w:jc w:val="center"/>
              <w:rPr>
                <w:sz w:val="24"/>
              </w:rPr>
            </w:pPr>
            <w:r w:rsidRPr="008D3E13">
              <w:rPr>
                <w:sz w:val="24"/>
              </w:rPr>
              <w:t>Usługi wywozu odpadów</w:t>
            </w:r>
          </w:p>
        </w:tc>
      </w:tr>
      <w:tr w:rsidR="009431E6" w:rsidRPr="008D3E13" w:rsidTr="004129E2">
        <w:tc>
          <w:tcPr>
            <w:tcW w:w="1809" w:type="dxa"/>
            <w:shd w:val="clear" w:color="auto" w:fill="auto"/>
          </w:tcPr>
          <w:p w:rsidR="009431E6" w:rsidRPr="008D3E13" w:rsidRDefault="009431E6" w:rsidP="004129E2">
            <w:pPr>
              <w:spacing w:after="0" w:line="240" w:lineRule="auto"/>
              <w:jc w:val="center"/>
              <w:rPr>
                <w:sz w:val="24"/>
              </w:rPr>
            </w:pPr>
            <w:r w:rsidRPr="008D3E13">
              <w:rPr>
                <w:sz w:val="24"/>
              </w:rPr>
              <w:t>90.51.13.00–5</w:t>
            </w:r>
          </w:p>
        </w:tc>
        <w:tc>
          <w:tcPr>
            <w:tcW w:w="7403" w:type="dxa"/>
            <w:shd w:val="clear" w:color="auto" w:fill="auto"/>
          </w:tcPr>
          <w:p w:rsidR="009431E6" w:rsidRPr="008D3E13" w:rsidRDefault="009431E6" w:rsidP="004129E2">
            <w:pPr>
              <w:spacing w:after="0" w:line="240" w:lineRule="auto"/>
              <w:jc w:val="center"/>
              <w:rPr>
                <w:sz w:val="24"/>
              </w:rPr>
            </w:pPr>
            <w:r w:rsidRPr="008D3E13">
              <w:rPr>
                <w:sz w:val="24"/>
              </w:rPr>
              <w:t>Usługi zbierania śmieci</w:t>
            </w:r>
          </w:p>
        </w:tc>
      </w:tr>
      <w:tr w:rsidR="009431E6" w:rsidRPr="008D3E13" w:rsidTr="004129E2">
        <w:tc>
          <w:tcPr>
            <w:tcW w:w="1809" w:type="dxa"/>
            <w:shd w:val="clear" w:color="auto" w:fill="auto"/>
          </w:tcPr>
          <w:p w:rsidR="009431E6" w:rsidRPr="008D3E13" w:rsidRDefault="009431E6" w:rsidP="004129E2">
            <w:pPr>
              <w:spacing w:after="0" w:line="240" w:lineRule="auto"/>
              <w:jc w:val="center"/>
              <w:rPr>
                <w:sz w:val="24"/>
              </w:rPr>
            </w:pPr>
            <w:r w:rsidRPr="008D3E13">
              <w:rPr>
                <w:sz w:val="24"/>
              </w:rPr>
              <w:t>90.51.20.00–9</w:t>
            </w:r>
          </w:p>
        </w:tc>
        <w:tc>
          <w:tcPr>
            <w:tcW w:w="7403" w:type="dxa"/>
            <w:shd w:val="clear" w:color="auto" w:fill="auto"/>
          </w:tcPr>
          <w:p w:rsidR="009431E6" w:rsidRPr="008D3E13" w:rsidRDefault="009431E6" w:rsidP="004129E2">
            <w:pPr>
              <w:spacing w:after="0" w:line="240" w:lineRule="auto"/>
              <w:jc w:val="center"/>
              <w:rPr>
                <w:sz w:val="24"/>
              </w:rPr>
            </w:pPr>
            <w:r w:rsidRPr="008D3E13">
              <w:rPr>
                <w:sz w:val="24"/>
              </w:rPr>
              <w:t>Usługi transportu odpadów</w:t>
            </w:r>
          </w:p>
        </w:tc>
      </w:tr>
      <w:tr w:rsidR="009431E6" w:rsidRPr="008D3E13" w:rsidTr="004129E2">
        <w:tc>
          <w:tcPr>
            <w:tcW w:w="1809" w:type="dxa"/>
            <w:shd w:val="clear" w:color="auto" w:fill="auto"/>
          </w:tcPr>
          <w:p w:rsidR="009431E6" w:rsidRPr="008D3E13" w:rsidRDefault="009431E6" w:rsidP="004129E2">
            <w:pPr>
              <w:spacing w:after="0" w:line="240" w:lineRule="auto"/>
              <w:jc w:val="center"/>
              <w:rPr>
                <w:sz w:val="24"/>
              </w:rPr>
            </w:pPr>
            <w:r w:rsidRPr="008D3E13">
              <w:rPr>
                <w:sz w:val="24"/>
              </w:rPr>
              <w:t>90.51.31.00–7</w:t>
            </w:r>
          </w:p>
        </w:tc>
        <w:tc>
          <w:tcPr>
            <w:tcW w:w="7403" w:type="dxa"/>
            <w:shd w:val="clear" w:color="auto" w:fill="auto"/>
          </w:tcPr>
          <w:p w:rsidR="009431E6" w:rsidRPr="008D3E13" w:rsidRDefault="009431E6" w:rsidP="004129E2">
            <w:pPr>
              <w:spacing w:after="0" w:line="240" w:lineRule="auto"/>
              <w:jc w:val="center"/>
              <w:rPr>
                <w:sz w:val="24"/>
              </w:rPr>
            </w:pPr>
            <w:r w:rsidRPr="008D3E13">
              <w:rPr>
                <w:sz w:val="24"/>
              </w:rPr>
              <w:t xml:space="preserve">Usługi wywozu odpadów pochodzących z gospodarstw domowych </w:t>
            </w:r>
          </w:p>
        </w:tc>
      </w:tr>
      <w:tr w:rsidR="009431E6" w:rsidRPr="008D3E13" w:rsidTr="004129E2">
        <w:tc>
          <w:tcPr>
            <w:tcW w:w="1809" w:type="dxa"/>
            <w:shd w:val="clear" w:color="auto" w:fill="auto"/>
          </w:tcPr>
          <w:p w:rsidR="009431E6" w:rsidRPr="008D3E13" w:rsidRDefault="009431E6" w:rsidP="004129E2">
            <w:pPr>
              <w:spacing w:after="0" w:line="240" w:lineRule="auto"/>
              <w:jc w:val="center"/>
              <w:rPr>
                <w:sz w:val="24"/>
              </w:rPr>
            </w:pPr>
            <w:r w:rsidRPr="008D3E13">
              <w:rPr>
                <w:sz w:val="24"/>
              </w:rPr>
              <w:t>90.51.40.00–3</w:t>
            </w:r>
          </w:p>
        </w:tc>
        <w:tc>
          <w:tcPr>
            <w:tcW w:w="7403" w:type="dxa"/>
            <w:shd w:val="clear" w:color="auto" w:fill="auto"/>
          </w:tcPr>
          <w:p w:rsidR="009431E6" w:rsidRPr="008D3E13" w:rsidRDefault="009431E6" w:rsidP="004129E2">
            <w:pPr>
              <w:spacing w:after="0" w:line="240" w:lineRule="auto"/>
              <w:jc w:val="center"/>
              <w:rPr>
                <w:sz w:val="24"/>
              </w:rPr>
            </w:pPr>
            <w:r w:rsidRPr="008D3E13">
              <w:rPr>
                <w:sz w:val="24"/>
              </w:rPr>
              <w:t>Usługi recyklingu odpadów</w:t>
            </w:r>
          </w:p>
        </w:tc>
      </w:tr>
      <w:tr w:rsidR="009431E6" w:rsidRPr="008D3E13" w:rsidTr="004129E2">
        <w:tc>
          <w:tcPr>
            <w:tcW w:w="1809" w:type="dxa"/>
            <w:shd w:val="clear" w:color="auto" w:fill="auto"/>
          </w:tcPr>
          <w:p w:rsidR="009431E6" w:rsidRPr="008D3E13" w:rsidRDefault="009431E6" w:rsidP="004129E2">
            <w:pPr>
              <w:spacing w:after="0" w:line="240" w:lineRule="auto"/>
              <w:jc w:val="center"/>
              <w:rPr>
                <w:sz w:val="24"/>
              </w:rPr>
            </w:pPr>
            <w:r w:rsidRPr="008D3E13">
              <w:rPr>
                <w:sz w:val="24"/>
              </w:rPr>
              <w:t>90.53.30.00–2</w:t>
            </w:r>
          </w:p>
        </w:tc>
        <w:tc>
          <w:tcPr>
            <w:tcW w:w="7403" w:type="dxa"/>
            <w:shd w:val="clear" w:color="auto" w:fill="auto"/>
          </w:tcPr>
          <w:p w:rsidR="009431E6" w:rsidRPr="008D3E13" w:rsidRDefault="009431E6" w:rsidP="004129E2">
            <w:pPr>
              <w:spacing w:after="0" w:line="240" w:lineRule="auto"/>
              <w:jc w:val="center"/>
              <w:rPr>
                <w:sz w:val="24"/>
              </w:rPr>
            </w:pPr>
            <w:r w:rsidRPr="008D3E13">
              <w:rPr>
                <w:sz w:val="24"/>
              </w:rPr>
              <w:t>Usługi gospodarki odpadami</w:t>
            </w:r>
          </w:p>
        </w:tc>
      </w:tr>
    </w:tbl>
    <w:p w:rsidR="009431E6" w:rsidRPr="008D3E13" w:rsidRDefault="009431E6" w:rsidP="009431E6">
      <w:pPr>
        <w:spacing w:after="0" w:line="240" w:lineRule="auto"/>
        <w:jc w:val="both"/>
        <w:rPr>
          <w:sz w:val="28"/>
          <w:szCs w:val="28"/>
        </w:rPr>
      </w:pPr>
      <w:r w:rsidRPr="008D3E13">
        <w:rPr>
          <w:sz w:val="28"/>
          <w:szCs w:val="28"/>
        </w:rPr>
        <w:t xml:space="preserve"> </w:t>
      </w:r>
    </w:p>
    <w:p w:rsidR="009431E6" w:rsidRPr="008D3E13" w:rsidRDefault="009431E6" w:rsidP="009431E6">
      <w:pPr>
        <w:spacing w:after="0" w:line="240" w:lineRule="auto"/>
        <w:jc w:val="both"/>
        <w:rPr>
          <w:sz w:val="28"/>
          <w:szCs w:val="28"/>
        </w:rPr>
      </w:pPr>
      <w:r w:rsidRPr="008D3E13">
        <w:rPr>
          <w:sz w:val="28"/>
          <w:szCs w:val="28"/>
        </w:rPr>
        <w:t xml:space="preserve"> </w:t>
      </w:r>
      <w:r w:rsidRPr="008D3E13">
        <w:rPr>
          <w:b/>
          <w:sz w:val="28"/>
          <w:szCs w:val="28"/>
        </w:rPr>
        <w:t>Zakres przedmiotu zamówienia:</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Przedmiot zamówienia obejmuje odbiór i zagospodarowanie odpadów komunalnych z nieruchomości zamieszkałych dla części zamówienia nr 1 i 2:</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Zabudowa jednorodzinna: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859"/>
      </w:tblGrid>
      <w:tr w:rsidR="009431E6" w:rsidRPr="008D3E13" w:rsidTr="004129E2">
        <w:tc>
          <w:tcPr>
            <w:tcW w:w="5353" w:type="dxa"/>
            <w:shd w:val="clear" w:color="auto" w:fill="auto"/>
          </w:tcPr>
          <w:p w:rsidR="009431E6" w:rsidRPr="008D3E13" w:rsidRDefault="009431E6" w:rsidP="004129E2">
            <w:pPr>
              <w:spacing w:after="0" w:line="240" w:lineRule="auto"/>
              <w:jc w:val="center"/>
              <w:rPr>
                <w:b/>
                <w:sz w:val="24"/>
              </w:rPr>
            </w:pPr>
            <w:r w:rsidRPr="008D3E13">
              <w:rPr>
                <w:b/>
                <w:sz w:val="24"/>
              </w:rPr>
              <w:t>Rodzaj odpadu</w:t>
            </w:r>
          </w:p>
        </w:tc>
        <w:tc>
          <w:tcPr>
            <w:tcW w:w="3859" w:type="dxa"/>
            <w:shd w:val="clear" w:color="auto" w:fill="auto"/>
          </w:tcPr>
          <w:p w:rsidR="009431E6" w:rsidRPr="008D3E13" w:rsidRDefault="009431E6" w:rsidP="004129E2">
            <w:pPr>
              <w:spacing w:after="0" w:line="240" w:lineRule="auto"/>
              <w:jc w:val="center"/>
              <w:rPr>
                <w:b/>
                <w:sz w:val="24"/>
              </w:rPr>
            </w:pPr>
            <w:r w:rsidRPr="008D3E13">
              <w:rPr>
                <w:b/>
                <w:sz w:val="24"/>
              </w:rPr>
              <w:t>Częstotliwość odbioru</w:t>
            </w:r>
          </w:p>
        </w:tc>
      </w:tr>
      <w:tr w:rsidR="009431E6" w:rsidRPr="008D3E13" w:rsidTr="004129E2">
        <w:tc>
          <w:tcPr>
            <w:tcW w:w="5353" w:type="dxa"/>
            <w:shd w:val="clear" w:color="auto" w:fill="auto"/>
          </w:tcPr>
          <w:p w:rsidR="009431E6" w:rsidRPr="008D3E13" w:rsidRDefault="009431E6" w:rsidP="004129E2">
            <w:pPr>
              <w:spacing w:after="0" w:line="240" w:lineRule="auto"/>
              <w:jc w:val="center"/>
              <w:rPr>
                <w:sz w:val="24"/>
              </w:rPr>
            </w:pPr>
            <w:r w:rsidRPr="008D3E13">
              <w:rPr>
                <w:sz w:val="24"/>
              </w:rPr>
              <w:t>Niesegregowane (zmieszane) odpady komunalne</w:t>
            </w:r>
          </w:p>
        </w:tc>
        <w:tc>
          <w:tcPr>
            <w:tcW w:w="3859" w:type="dxa"/>
            <w:shd w:val="clear" w:color="auto" w:fill="auto"/>
          </w:tcPr>
          <w:p w:rsidR="009431E6" w:rsidRPr="008D3E13" w:rsidRDefault="009431E6" w:rsidP="004129E2">
            <w:pPr>
              <w:spacing w:after="0" w:line="240" w:lineRule="auto"/>
              <w:jc w:val="center"/>
              <w:rPr>
                <w:sz w:val="24"/>
              </w:rPr>
            </w:pPr>
            <w:r w:rsidRPr="008D3E13">
              <w:rPr>
                <w:sz w:val="24"/>
              </w:rPr>
              <w:t>Raz w tygodniu wg haromonogramu</w:t>
            </w:r>
          </w:p>
        </w:tc>
      </w:tr>
      <w:tr w:rsidR="009431E6" w:rsidRPr="008D3E13" w:rsidTr="004129E2">
        <w:tc>
          <w:tcPr>
            <w:tcW w:w="5353" w:type="dxa"/>
            <w:shd w:val="clear" w:color="auto" w:fill="auto"/>
          </w:tcPr>
          <w:p w:rsidR="009431E6" w:rsidRPr="008D3E13" w:rsidRDefault="009431E6" w:rsidP="004129E2">
            <w:pPr>
              <w:spacing w:after="0" w:line="240" w:lineRule="auto"/>
              <w:jc w:val="center"/>
              <w:rPr>
                <w:sz w:val="24"/>
              </w:rPr>
            </w:pPr>
            <w:r w:rsidRPr="008D3E13">
              <w:rPr>
                <w:sz w:val="24"/>
              </w:rPr>
              <w:t>Selektywnie zbierane w systemie „workowym” dla frakcji: tworzywa sztuczne (w tym butelki typu PET, opakowania po chemii gospodarczej oraz folie, w tym typu Stretch oraz metal), szkło bezbarwne, szkło kolorowe, papier i opakowania wielomateriałowe, ulegające biodegradacji</w:t>
            </w:r>
          </w:p>
        </w:tc>
        <w:tc>
          <w:tcPr>
            <w:tcW w:w="3859" w:type="dxa"/>
            <w:shd w:val="clear" w:color="auto" w:fill="auto"/>
            <w:vAlign w:val="center"/>
          </w:tcPr>
          <w:p w:rsidR="009431E6" w:rsidRPr="008D3E13" w:rsidRDefault="009431E6" w:rsidP="004129E2">
            <w:pPr>
              <w:spacing w:after="0" w:line="240" w:lineRule="auto"/>
              <w:jc w:val="center"/>
              <w:rPr>
                <w:sz w:val="24"/>
              </w:rPr>
            </w:pPr>
            <w:r w:rsidRPr="008D3E13">
              <w:rPr>
                <w:sz w:val="24"/>
              </w:rPr>
              <w:t>Raz w tygodniu wg harmonogramu</w:t>
            </w:r>
          </w:p>
        </w:tc>
      </w:tr>
      <w:tr w:rsidR="009431E6" w:rsidRPr="008D3E13" w:rsidTr="004129E2">
        <w:trPr>
          <w:trHeight w:val="70"/>
        </w:trPr>
        <w:tc>
          <w:tcPr>
            <w:tcW w:w="5353" w:type="dxa"/>
            <w:shd w:val="clear" w:color="auto" w:fill="auto"/>
            <w:vAlign w:val="center"/>
          </w:tcPr>
          <w:p w:rsidR="009431E6" w:rsidRPr="008D3E13" w:rsidRDefault="009431E6" w:rsidP="004129E2">
            <w:pPr>
              <w:spacing w:after="0" w:line="240" w:lineRule="auto"/>
              <w:jc w:val="center"/>
              <w:rPr>
                <w:sz w:val="24"/>
              </w:rPr>
            </w:pPr>
            <w:r w:rsidRPr="008D3E13">
              <w:rPr>
                <w:sz w:val="24"/>
              </w:rPr>
              <w:t>Żużel i popiół</w:t>
            </w:r>
          </w:p>
        </w:tc>
        <w:tc>
          <w:tcPr>
            <w:tcW w:w="3859" w:type="dxa"/>
            <w:shd w:val="clear" w:color="auto" w:fill="auto"/>
          </w:tcPr>
          <w:p w:rsidR="009431E6" w:rsidRPr="008D3E13" w:rsidRDefault="009431E6" w:rsidP="004129E2">
            <w:pPr>
              <w:spacing w:after="0" w:line="240" w:lineRule="auto"/>
              <w:jc w:val="center"/>
              <w:rPr>
                <w:sz w:val="24"/>
              </w:rPr>
            </w:pPr>
            <w:r w:rsidRPr="008D3E13">
              <w:rPr>
                <w:sz w:val="24"/>
              </w:rPr>
              <w:t xml:space="preserve">Od 1 listopada do 30 kwietnia </w:t>
            </w:r>
            <w:r w:rsidRPr="008D3E13">
              <w:rPr>
                <w:sz w:val="24"/>
              </w:rPr>
              <w:br/>
              <w:t xml:space="preserve">w cyklach: drugi i czwarty tydzień miesiąca przypadający na dzień </w:t>
            </w:r>
            <w:r w:rsidRPr="008D3E13">
              <w:rPr>
                <w:sz w:val="24"/>
              </w:rPr>
              <w:lastRenderedPageBreak/>
              <w:t>odbioru odpadów</w:t>
            </w:r>
          </w:p>
        </w:tc>
      </w:tr>
      <w:tr w:rsidR="009431E6" w:rsidRPr="008D3E13" w:rsidTr="004129E2">
        <w:trPr>
          <w:trHeight w:val="70"/>
        </w:trPr>
        <w:tc>
          <w:tcPr>
            <w:tcW w:w="5353" w:type="dxa"/>
            <w:shd w:val="clear" w:color="auto" w:fill="auto"/>
          </w:tcPr>
          <w:p w:rsidR="009431E6" w:rsidRPr="008D3E13" w:rsidRDefault="009431E6" w:rsidP="004129E2">
            <w:pPr>
              <w:spacing w:after="0" w:line="240" w:lineRule="auto"/>
              <w:jc w:val="center"/>
              <w:rPr>
                <w:sz w:val="24"/>
              </w:rPr>
            </w:pPr>
            <w:r w:rsidRPr="008D3E13">
              <w:rPr>
                <w:sz w:val="24"/>
              </w:rPr>
              <w:lastRenderedPageBreak/>
              <w:t>Odpady wielkogabarytowe</w:t>
            </w:r>
          </w:p>
        </w:tc>
        <w:tc>
          <w:tcPr>
            <w:tcW w:w="3859" w:type="dxa"/>
            <w:shd w:val="clear" w:color="auto" w:fill="auto"/>
          </w:tcPr>
          <w:p w:rsidR="009431E6" w:rsidRPr="008D3E13" w:rsidRDefault="009431E6" w:rsidP="004129E2">
            <w:pPr>
              <w:spacing w:after="0" w:line="240" w:lineRule="auto"/>
              <w:jc w:val="center"/>
              <w:rPr>
                <w:sz w:val="24"/>
              </w:rPr>
            </w:pPr>
            <w:r w:rsidRPr="008D3E13">
              <w:rPr>
                <w:sz w:val="24"/>
              </w:rPr>
              <w:t>Wtorek i piątek każdego tygodnia</w:t>
            </w:r>
          </w:p>
        </w:tc>
      </w:tr>
    </w:tbl>
    <w:p w:rsidR="009431E6" w:rsidRPr="008D3E13" w:rsidRDefault="009431E6" w:rsidP="009431E6">
      <w:pPr>
        <w:spacing w:after="0" w:line="240" w:lineRule="auto"/>
        <w:jc w:val="both"/>
        <w:rPr>
          <w:sz w:val="28"/>
          <w:szCs w:val="28"/>
        </w:rPr>
      </w:pPr>
      <w:r w:rsidRPr="008D3E13">
        <w:rPr>
          <w:sz w:val="28"/>
          <w:szCs w:val="28"/>
        </w:rPr>
        <w:t>Zabudowa wielorodzinna: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859"/>
      </w:tblGrid>
      <w:tr w:rsidR="009431E6" w:rsidRPr="008D3E13" w:rsidTr="004129E2">
        <w:tc>
          <w:tcPr>
            <w:tcW w:w="5353" w:type="dxa"/>
            <w:shd w:val="clear" w:color="auto" w:fill="auto"/>
          </w:tcPr>
          <w:p w:rsidR="009431E6" w:rsidRPr="008D3E13" w:rsidRDefault="009431E6" w:rsidP="004129E2">
            <w:pPr>
              <w:spacing w:after="0" w:line="240" w:lineRule="auto"/>
              <w:jc w:val="center"/>
              <w:rPr>
                <w:b/>
                <w:sz w:val="24"/>
              </w:rPr>
            </w:pPr>
            <w:r w:rsidRPr="008D3E13">
              <w:rPr>
                <w:b/>
                <w:sz w:val="24"/>
              </w:rPr>
              <w:t>Rodzaj odpadu</w:t>
            </w:r>
          </w:p>
        </w:tc>
        <w:tc>
          <w:tcPr>
            <w:tcW w:w="3859" w:type="dxa"/>
            <w:shd w:val="clear" w:color="auto" w:fill="auto"/>
          </w:tcPr>
          <w:p w:rsidR="009431E6" w:rsidRPr="008D3E13" w:rsidRDefault="009431E6" w:rsidP="004129E2">
            <w:pPr>
              <w:spacing w:after="0" w:line="240" w:lineRule="auto"/>
              <w:jc w:val="center"/>
              <w:rPr>
                <w:b/>
                <w:sz w:val="24"/>
              </w:rPr>
            </w:pPr>
            <w:r w:rsidRPr="008D3E13">
              <w:rPr>
                <w:b/>
                <w:sz w:val="24"/>
              </w:rPr>
              <w:t>Częstotliwość odbioru</w:t>
            </w:r>
          </w:p>
        </w:tc>
      </w:tr>
      <w:tr w:rsidR="009431E6" w:rsidRPr="008D3E13" w:rsidTr="004129E2">
        <w:tc>
          <w:tcPr>
            <w:tcW w:w="5353" w:type="dxa"/>
            <w:shd w:val="clear" w:color="auto" w:fill="auto"/>
            <w:vAlign w:val="center"/>
          </w:tcPr>
          <w:p w:rsidR="009431E6" w:rsidRPr="008D3E13" w:rsidRDefault="009431E6" w:rsidP="004129E2">
            <w:pPr>
              <w:spacing w:after="0" w:line="240" w:lineRule="auto"/>
              <w:jc w:val="center"/>
              <w:rPr>
                <w:sz w:val="24"/>
              </w:rPr>
            </w:pPr>
            <w:r w:rsidRPr="008D3E13">
              <w:rPr>
                <w:sz w:val="24"/>
              </w:rPr>
              <w:t>Niesegregowane (zmieszane) odpady komunalne</w:t>
            </w:r>
          </w:p>
        </w:tc>
        <w:tc>
          <w:tcPr>
            <w:tcW w:w="3859" w:type="dxa"/>
            <w:shd w:val="clear" w:color="auto" w:fill="auto"/>
            <w:vAlign w:val="center"/>
          </w:tcPr>
          <w:p w:rsidR="009431E6" w:rsidRPr="008D3E13" w:rsidRDefault="009431E6" w:rsidP="004129E2">
            <w:pPr>
              <w:spacing w:after="0" w:line="240" w:lineRule="auto"/>
              <w:jc w:val="center"/>
              <w:rPr>
                <w:sz w:val="24"/>
              </w:rPr>
            </w:pPr>
            <w:r w:rsidRPr="008D3E13">
              <w:rPr>
                <w:sz w:val="24"/>
              </w:rPr>
              <w:t>Pojemniki 1100 l: raz w tygodniu</w:t>
            </w:r>
          </w:p>
          <w:p w:rsidR="009431E6" w:rsidRPr="008D3E13" w:rsidRDefault="009431E6" w:rsidP="004129E2">
            <w:pPr>
              <w:spacing w:after="0" w:line="240" w:lineRule="auto"/>
              <w:jc w:val="center"/>
              <w:rPr>
                <w:sz w:val="24"/>
              </w:rPr>
            </w:pPr>
            <w:r w:rsidRPr="008D3E13">
              <w:rPr>
                <w:sz w:val="24"/>
              </w:rPr>
              <w:t>Kontenery: na zgłoszenie w sposób zapewniający nie przepełnienie urządzeń</w:t>
            </w:r>
          </w:p>
        </w:tc>
      </w:tr>
      <w:tr w:rsidR="009431E6" w:rsidRPr="008D3E13" w:rsidTr="004129E2">
        <w:tc>
          <w:tcPr>
            <w:tcW w:w="5353" w:type="dxa"/>
            <w:shd w:val="clear" w:color="auto" w:fill="auto"/>
            <w:vAlign w:val="center"/>
          </w:tcPr>
          <w:p w:rsidR="009431E6" w:rsidRPr="008D3E13" w:rsidRDefault="009431E6" w:rsidP="004129E2">
            <w:pPr>
              <w:spacing w:after="0" w:line="240" w:lineRule="auto"/>
              <w:jc w:val="center"/>
              <w:rPr>
                <w:sz w:val="24"/>
              </w:rPr>
            </w:pPr>
            <w:r w:rsidRPr="008D3E13">
              <w:rPr>
                <w:sz w:val="24"/>
              </w:rPr>
              <w:t xml:space="preserve"> Żużel i popiół</w:t>
            </w:r>
          </w:p>
        </w:tc>
        <w:tc>
          <w:tcPr>
            <w:tcW w:w="3859" w:type="dxa"/>
            <w:shd w:val="clear" w:color="auto" w:fill="auto"/>
            <w:vAlign w:val="center"/>
          </w:tcPr>
          <w:p w:rsidR="009431E6" w:rsidRPr="008D3E13" w:rsidRDefault="009431E6" w:rsidP="004129E2">
            <w:pPr>
              <w:spacing w:after="0" w:line="240" w:lineRule="auto"/>
              <w:jc w:val="center"/>
              <w:rPr>
                <w:sz w:val="24"/>
              </w:rPr>
            </w:pPr>
            <w:r w:rsidRPr="008D3E13">
              <w:rPr>
                <w:sz w:val="24"/>
              </w:rPr>
              <w:t xml:space="preserve">Od 1 listopada do 30 kwietnia </w:t>
            </w:r>
            <w:r w:rsidRPr="008D3E13">
              <w:rPr>
                <w:sz w:val="24"/>
              </w:rPr>
              <w:br/>
              <w:t>w cyklach: drugi i czwarty tydzień miesiąca przypadający na dzień odbioru odpadów</w:t>
            </w:r>
          </w:p>
        </w:tc>
      </w:tr>
      <w:tr w:rsidR="009431E6" w:rsidRPr="008D3E13" w:rsidTr="004129E2">
        <w:tc>
          <w:tcPr>
            <w:tcW w:w="5353" w:type="dxa"/>
            <w:shd w:val="clear" w:color="auto" w:fill="auto"/>
          </w:tcPr>
          <w:p w:rsidR="009431E6" w:rsidRPr="008D3E13" w:rsidRDefault="009431E6" w:rsidP="004129E2">
            <w:pPr>
              <w:spacing w:after="0" w:line="240" w:lineRule="auto"/>
              <w:jc w:val="center"/>
              <w:rPr>
                <w:sz w:val="24"/>
              </w:rPr>
            </w:pPr>
            <w:r w:rsidRPr="008D3E13">
              <w:rPr>
                <w:sz w:val="24"/>
              </w:rPr>
              <w:t>Odpady wielkogabarytowe</w:t>
            </w:r>
          </w:p>
        </w:tc>
        <w:tc>
          <w:tcPr>
            <w:tcW w:w="3859" w:type="dxa"/>
            <w:shd w:val="clear" w:color="auto" w:fill="auto"/>
          </w:tcPr>
          <w:p w:rsidR="009431E6" w:rsidRPr="008D3E13" w:rsidRDefault="009431E6" w:rsidP="004129E2">
            <w:pPr>
              <w:spacing w:after="0" w:line="240" w:lineRule="auto"/>
              <w:jc w:val="center"/>
              <w:rPr>
                <w:sz w:val="24"/>
              </w:rPr>
            </w:pPr>
            <w:r w:rsidRPr="008D3E13">
              <w:rPr>
                <w:sz w:val="24"/>
              </w:rPr>
              <w:t>Wtorek i piątek każdego tygodnia</w:t>
            </w:r>
          </w:p>
        </w:tc>
      </w:tr>
    </w:tbl>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Przedmiot zamówienia obejmuje odbiór i zagospodarowanie odpadów komunalnych z punktów selektywnego zbierania odpadów komunalnych  obejmujących pojemniki typu „dzwon” dla części zamówienia nr 3:</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Miasto Śrem oraz teren wsi gminy Śrem: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859"/>
      </w:tblGrid>
      <w:tr w:rsidR="009431E6" w:rsidRPr="008D3E13" w:rsidTr="004129E2">
        <w:tc>
          <w:tcPr>
            <w:tcW w:w="5353" w:type="dxa"/>
            <w:shd w:val="clear" w:color="auto" w:fill="auto"/>
          </w:tcPr>
          <w:p w:rsidR="009431E6" w:rsidRPr="008D3E13" w:rsidRDefault="009431E6" w:rsidP="004129E2">
            <w:pPr>
              <w:spacing w:after="0" w:line="240" w:lineRule="auto"/>
              <w:jc w:val="center"/>
              <w:rPr>
                <w:b/>
                <w:sz w:val="24"/>
              </w:rPr>
            </w:pPr>
            <w:r w:rsidRPr="008D3E13">
              <w:rPr>
                <w:b/>
                <w:sz w:val="24"/>
              </w:rPr>
              <w:t>Rodzaj odpadu</w:t>
            </w:r>
          </w:p>
        </w:tc>
        <w:tc>
          <w:tcPr>
            <w:tcW w:w="3859" w:type="dxa"/>
            <w:shd w:val="clear" w:color="auto" w:fill="auto"/>
          </w:tcPr>
          <w:p w:rsidR="009431E6" w:rsidRPr="008D3E13" w:rsidRDefault="009431E6" w:rsidP="004129E2">
            <w:pPr>
              <w:spacing w:after="0" w:line="240" w:lineRule="auto"/>
              <w:jc w:val="center"/>
              <w:rPr>
                <w:b/>
                <w:sz w:val="24"/>
              </w:rPr>
            </w:pPr>
            <w:r w:rsidRPr="008D3E13">
              <w:rPr>
                <w:b/>
                <w:sz w:val="24"/>
              </w:rPr>
              <w:t>Częstotliwość odbioru</w:t>
            </w:r>
          </w:p>
        </w:tc>
      </w:tr>
      <w:tr w:rsidR="009431E6" w:rsidRPr="008D3E13" w:rsidTr="004129E2">
        <w:tc>
          <w:tcPr>
            <w:tcW w:w="5353" w:type="dxa"/>
            <w:shd w:val="clear" w:color="auto" w:fill="auto"/>
            <w:vAlign w:val="center"/>
          </w:tcPr>
          <w:p w:rsidR="009431E6" w:rsidRPr="008D3E13" w:rsidRDefault="009431E6" w:rsidP="004129E2">
            <w:pPr>
              <w:spacing w:after="0" w:line="240" w:lineRule="auto"/>
              <w:jc w:val="center"/>
              <w:rPr>
                <w:sz w:val="24"/>
              </w:rPr>
            </w:pPr>
            <w:r w:rsidRPr="008D3E13">
              <w:rPr>
                <w:sz w:val="24"/>
              </w:rPr>
              <w:t>Selektywnie zbierane w pojemnikach typu „dzwon” dla frakcji: tworzywa sztuczne (w tym butelki typu PET, opakowania po chemii gospodarczej oraz folie, w tym typu Stretch oraz metal), szkło bezbarwne, szkło kolorowe, papier i opakowania wielomateriałowe, ulegające biodegradacji</w:t>
            </w:r>
          </w:p>
        </w:tc>
        <w:tc>
          <w:tcPr>
            <w:tcW w:w="3859" w:type="dxa"/>
            <w:shd w:val="clear" w:color="auto" w:fill="auto"/>
            <w:vAlign w:val="center"/>
          </w:tcPr>
          <w:p w:rsidR="009431E6" w:rsidRPr="008D3E13" w:rsidRDefault="009431E6" w:rsidP="004129E2">
            <w:pPr>
              <w:spacing w:after="0" w:line="240" w:lineRule="auto"/>
              <w:jc w:val="center"/>
              <w:rPr>
                <w:sz w:val="24"/>
              </w:rPr>
            </w:pPr>
            <w:r w:rsidRPr="008D3E13">
              <w:rPr>
                <w:sz w:val="24"/>
              </w:rPr>
              <w:t>Na zgłoszenie w sposób zapewniający nie przepełnienie urządzeń</w:t>
            </w:r>
          </w:p>
        </w:tc>
      </w:tr>
      <w:tr w:rsidR="009431E6" w:rsidRPr="008D3E13" w:rsidTr="004129E2">
        <w:tc>
          <w:tcPr>
            <w:tcW w:w="5353" w:type="dxa"/>
            <w:shd w:val="clear" w:color="auto" w:fill="auto"/>
            <w:vAlign w:val="center"/>
          </w:tcPr>
          <w:p w:rsidR="009431E6" w:rsidRPr="008D3E13" w:rsidRDefault="009431E6" w:rsidP="004129E2">
            <w:pPr>
              <w:spacing w:after="0" w:line="240" w:lineRule="auto"/>
              <w:jc w:val="center"/>
              <w:rPr>
                <w:sz w:val="24"/>
              </w:rPr>
            </w:pPr>
            <w:r>
              <w:rPr>
                <w:sz w:val="24"/>
              </w:rPr>
              <w:t xml:space="preserve">Odpady budowlane i rozbiórkowe </w:t>
            </w:r>
          </w:p>
        </w:tc>
        <w:tc>
          <w:tcPr>
            <w:tcW w:w="3859" w:type="dxa"/>
            <w:shd w:val="clear" w:color="auto" w:fill="auto"/>
            <w:vAlign w:val="center"/>
          </w:tcPr>
          <w:p w:rsidR="009431E6" w:rsidRPr="008D3E13" w:rsidRDefault="009431E6" w:rsidP="004129E2">
            <w:pPr>
              <w:spacing w:after="0" w:line="240" w:lineRule="auto"/>
              <w:jc w:val="center"/>
              <w:rPr>
                <w:sz w:val="24"/>
              </w:rPr>
            </w:pPr>
            <w:r>
              <w:rPr>
                <w:sz w:val="24"/>
              </w:rPr>
              <w:t>Odbierane na indywidualne zgłoszenie raz w roku, po wcześniejszym zgłoszeniu zapotrzebowania na kontener/ pojemnik*</w:t>
            </w:r>
          </w:p>
        </w:tc>
      </w:tr>
    </w:tbl>
    <w:p w:rsidR="009431E6" w:rsidRDefault="009431E6" w:rsidP="009431E6">
      <w:pPr>
        <w:spacing w:after="0" w:line="240" w:lineRule="auto"/>
        <w:jc w:val="both"/>
        <w:rPr>
          <w:sz w:val="28"/>
          <w:szCs w:val="28"/>
        </w:rPr>
      </w:pPr>
    </w:p>
    <w:p w:rsidR="009431E6" w:rsidRPr="004D327A" w:rsidRDefault="009431E6" w:rsidP="009431E6">
      <w:pPr>
        <w:spacing w:after="0" w:line="240" w:lineRule="auto"/>
        <w:jc w:val="both"/>
        <w:rPr>
          <w:sz w:val="24"/>
        </w:rPr>
      </w:pPr>
      <w:r>
        <w:rPr>
          <w:sz w:val="24"/>
        </w:rPr>
        <w:t>*</w:t>
      </w:r>
      <w:r w:rsidRPr="004D327A">
        <w:rPr>
          <w:sz w:val="24"/>
        </w:rPr>
        <w:t xml:space="preserve">szacunkowa ilość zgłoszeń na </w:t>
      </w:r>
      <w:r>
        <w:rPr>
          <w:sz w:val="24"/>
        </w:rPr>
        <w:t>zapotrzebowanie pojemnika/kontenera</w:t>
      </w:r>
      <w:r w:rsidRPr="004D327A">
        <w:rPr>
          <w:sz w:val="24"/>
        </w:rPr>
        <w:t xml:space="preserve"> przeznaczone</w:t>
      </w:r>
      <w:r>
        <w:rPr>
          <w:sz w:val="24"/>
        </w:rPr>
        <w:t>go</w:t>
      </w:r>
      <w:r w:rsidRPr="004D327A">
        <w:rPr>
          <w:sz w:val="24"/>
        </w:rPr>
        <w:t xml:space="preserve"> do gruzu w okresie od 01.01.2014 r do 31.08.2014 r.:</w:t>
      </w:r>
    </w:p>
    <w:p w:rsidR="009431E6" w:rsidRPr="004D327A" w:rsidRDefault="009431E6" w:rsidP="009431E6">
      <w:pPr>
        <w:spacing w:after="0" w:line="240" w:lineRule="auto"/>
        <w:jc w:val="both"/>
        <w:rPr>
          <w:sz w:val="24"/>
        </w:rPr>
      </w:pPr>
      <w:r>
        <w:rPr>
          <w:sz w:val="24"/>
        </w:rPr>
        <w:t xml:space="preserve"> </w:t>
      </w:r>
      <w:r>
        <w:rPr>
          <w:sz w:val="24"/>
        </w:rPr>
        <w:tab/>
        <w:t>pojemnik 1100 l – 278</w:t>
      </w:r>
      <w:r w:rsidRPr="004D327A">
        <w:rPr>
          <w:sz w:val="24"/>
        </w:rPr>
        <w:t xml:space="preserve"> szt.</w:t>
      </w:r>
    </w:p>
    <w:p w:rsidR="009431E6" w:rsidRPr="004D327A" w:rsidRDefault="009431E6" w:rsidP="009431E6">
      <w:pPr>
        <w:spacing w:after="0" w:line="240" w:lineRule="auto"/>
        <w:jc w:val="both"/>
        <w:rPr>
          <w:sz w:val="24"/>
        </w:rPr>
      </w:pPr>
      <w:r w:rsidRPr="004D327A">
        <w:rPr>
          <w:sz w:val="24"/>
        </w:rPr>
        <w:tab/>
        <w:t xml:space="preserve">kontener </w:t>
      </w:r>
      <w:r>
        <w:rPr>
          <w:sz w:val="24"/>
        </w:rPr>
        <w:t>KP 5</w:t>
      </w:r>
      <w:r w:rsidRPr="004D327A">
        <w:rPr>
          <w:sz w:val="24"/>
        </w:rPr>
        <w:t xml:space="preserve"> – 75 szt. </w:t>
      </w:r>
    </w:p>
    <w:p w:rsidR="009431E6" w:rsidRPr="008D3E13" w:rsidRDefault="009431E6" w:rsidP="009431E6">
      <w:pPr>
        <w:spacing w:after="0" w:line="240" w:lineRule="auto"/>
        <w:jc w:val="both"/>
        <w:rPr>
          <w:sz w:val="28"/>
          <w:szCs w:val="28"/>
        </w:rPr>
      </w:pPr>
      <w:r>
        <w:rPr>
          <w:sz w:val="28"/>
          <w:szCs w:val="28"/>
        </w:rPr>
        <w:t xml:space="preserve"> </w:t>
      </w:r>
    </w:p>
    <w:p w:rsidR="009431E6" w:rsidRPr="008D3E13" w:rsidRDefault="009431E6" w:rsidP="009431E6">
      <w:pPr>
        <w:spacing w:after="0" w:line="240" w:lineRule="auto"/>
        <w:jc w:val="both"/>
        <w:rPr>
          <w:sz w:val="28"/>
          <w:szCs w:val="28"/>
        </w:rPr>
      </w:pPr>
      <w:r w:rsidRPr="008D3E13">
        <w:rPr>
          <w:sz w:val="28"/>
          <w:szCs w:val="28"/>
        </w:rPr>
        <w:t xml:space="preserve">Szczegółowy harmonogram odbioru odpadów określono w załączniku do uchwały nr 505/XLVII/2014 Rady Miejskiej w Śremie z dnia 26 czerwca </w:t>
      </w:r>
      <w:r w:rsidRPr="008D3E13">
        <w:rPr>
          <w:sz w:val="28"/>
          <w:szCs w:val="28"/>
        </w:rPr>
        <w:br/>
        <w:t>2014 r. w sprawie szczegółowych zasad utrzymania czystości i porządku na terenie gminy Śrem.</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Szacowana ilość odebranych odpadów dla poszczególnych części zamówienia stanowi załącznik do SIWZ i jest wielkością orientacyjną, przyjętą w celu sporządzenia oferty.</w:t>
      </w:r>
    </w:p>
    <w:p w:rsidR="009431E6" w:rsidRPr="008D3E13" w:rsidRDefault="009431E6" w:rsidP="009431E6">
      <w:pPr>
        <w:spacing w:after="0" w:line="240" w:lineRule="auto"/>
        <w:jc w:val="both"/>
        <w:rPr>
          <w:sz w:val="28"/>
          <w:szCs w:val="28"/>
        </w:rPr>
      </w:pPr>
    </w:p>
    <w:p w:rsidR="009431E6" w:rsidRDefault="009431E6" w:rsidP="009431E6">
      <w:pPr>
        <w:spacing w:after="0" w:line="240" w:lineRule="auto"/>
        <w:jc w:val="both"/>
        <w:rPr>
          <w:b/>
          <w:sz w:val="28"/>
          <w:szCs w:val="28"/>
        </w:rPr>
      </w:pPr>
    </w:p>
    <w:p w:rsidR="009431E6" w:rsidRDefault="009431E6" w:rsidP="009431E6">
      <w:pPr>
        <w:spacing w:after="0" w:line="240" w:lineRule="auto"/>
        <w:jc w:val="both"/>
        <w:rPr>
          <w:b/>
          <w:sz w:val="28"/>
          <w:szCs w:val="28"/>
        </w:rPr>
      </w:pPr>
    </w:p>
    <w:p w:rsidR="009431E6" w:rsidRPr="008D3E13" w:rsidRDefault="009431E6" w:rsidP="009431E6">
      <w:pPr>
        <w:spacing w:after="0" w:line="240" w:lineRule="auto"/>
        <w:jc w:val="both"/>
        <w:rPr>
          <w:b/>
          <w:sz w:val="28"/>
          <w:szCs w:val="28"/>
        </w:rPr>
      </w:pPr>
      <w:r w:rsidRPr="008D3E13">
        <w:rPr>
          <w:b/>
          <w:sz w:val="28"/>
          <w:szCs w:val="28"/>
        </w:rPr>
        <w:t>Inne kryteria sporządzenia kalkulacji oferty:</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Część zamówienia nr 1 i nr 2:</w:t>
      </w:r>
    </w:p>
    <w:p w:rsidR="009431E6" w:rsidRPr="008D3E13" w:rsidRDefault="009431E6" w:rsidP="009431E6">
      <w:pPr>
        <w:spacing w:after="0" w:line="240" w:lineRule="auto"/>
        <w:jc w:val="both"/>
        <w:rPr>
          <w:sz w:val="28"/>
          <w:szCs w:val="28"/>
        </w:rPr>
      </w:pPr>
    </w:p>
    <w:p w:rsidR="009431E6" w:rsidRPr="008D3E13" w:rsidRDefault="009431E6" w:rsidP="009431E6">
      <w:pPr>
        <w:numPr>
          <w:ilvl w:val="0"/>
          <w:numId w:val="1"/>
        </w:numPr>
        <w:spacing w:after="0" w:line="240" w:lineRule="auto"/>
        <w:jc w:val="both"/>
        <w:rPr>
          <w:sz w:val="28"/>
          <w:szCs w:val="28"/>
        </w:rPr>
      </w:pPr>
      <w:r w:rsidRPr="008D3E13">
        <w:rPr>
          <w:sz w:val="28"/>
          <w:szCs w:val="28"/>
        </w:rPr>
        <w:t xml:space="preserve">Wyposażenie aptek zlokalizowanych na obszarze gminy Śrem </w:t>
      </w:r>
      <w:r w:rsidRPr="008D3E13">
        <w:rPr>
          <w:sz w:val="28"/>
          <w:szCs w:val="28"/>
        </w:rPr>
        <w:br/>
        <w:t>w pojemniki przeznaczone na przeterminowane leki oraz odbiór przeterminowanych leków według zapotrzebowania. Szczegółowy wykaz aptek stanowi załącznik do SIWZ.</w:t>
      </w:r>
    </w:p>
    <w:p w:rsidR="009431E6" w:rsidRPr="008D3E13" w:rsidRDefault="009431E6" w:rsidP="009431E6">
      <w:pPr>
        <w:spacing w:after="0" w:line="240" w:lineRule="auto"/>
        <w:jc w:val="both"/>
        <w:rPr>
          <w:sz w:val="28"/>
          <w:szCs w:val="28"/>
        </w:rPr>
      </w:pPr>
    </w:p>
    <w:p w:rsidR="009431E6" w:rsidRPr="008D3E13" w:rsidRDefault="009431E6" w:rsidP="009431E6">
      <w:pPr>
        <w:numPr>
          <w:ilvl w:val="0"/>
          <w:numId w:val="1"/>
        </w:numPr>
        <w:spacing w:after="0" w:line="240" w:lineRule="auto"/>
        <w:jc w:val="both"/>
        <w:rPr>
          <w:sz w:val="28"/>
          <w:szCs w:val="28"/>
        </w:rPr>
      </w:pPr>
      <w:r w:rsidRPr="008D3E13">
        <w:rPr>
          <w:sz w:val="28"/>
          <w:szCs w:val="28"/>
        </w:rPr>
        <w:t>Wyposażenie nieruchomości zamieszkałych w pojemniki metalowe przeznaczone do odbioru żużla i popiołu według zapotrzebowania przekazywanego przez Zamawiającego. W celu sporządzenia oferty Zamawiający szacuje, że ilość pojemników przeznaczonych dla frakcji odpadów, o której mowa powyżej wynosi ok. 2200 szt.</w:t>
      </w:r>
    </w:p>
    <w:p w:rsidR="009431E6" w:rsidRPr="008D3E13" w:rsidRDefault="009431E6" w:rsidP="009431E6">
      <w:pPr>
        <w:spacing w:after="0" w:line="240" w:lineRule="auto"/>
        <w:jc w:val="both"/>
        <w:rPr>
          <w:sz w:val="28"/>
          <w:szCs w:val="28"/>
        </w:rPr>
      </w:pPr>
    </w:p>
    <w:p w:rsidR="009431E6" w:rsidRPr="008D3E13" w:rsidRDefault="009431E6" w:rsidP="009431E6">
      <w:pPr>
        <w:numPr>
          <w:ilvl w:val="0"/>
          <w:numId w:val="1"/>
        </w:numPr>
        <w:spacing w:after="0" w:line="240" w:lineRule="auto"/>
        <w:jc w:val="both"/>
        <w:rPr>
          <w:sz w:val="28"/>
          <w:szCs w:val="28"/>
        </w:rPr>
      </w:pPr>
      <w:r w:rsidRPr="008D3E13">
        <w:rPr>
          <w:sz w:val="28"/>
          <w:szCs w:val="28"/>
        </w:rPr>
        <w:t>Wyposażenie nieruchomości zamieszkałych:</w:t>
      </w:r>
    </w:p>
    <w:p w:rsidR="009431E6" w:rsidRPr="008D3E13" w:rsidRDefault="009431E6" w:rsidP="009431E6">
      <w:pPr>
        <w:spacing w:after="0" w:line="240" w:lineRule="auto"/>
        <w:ind w:left="720"/>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 w zabudowie jednorodzinnej: w pojemniki przeznaczone do odbioru niesegregowanych (zmieszanych) odpadów komunalnych oraz worki do selektywnej zbiórki dla frakcji: tworzywa sztuczne (w tym butelki typu PET, opakowania po chemii gospodarczej oraz folie, w tym typu Stretch oraz metal), szkło bezbarwne, szkło kolorowe, papier i opakowania wielomateriałowe, odpadu ulegające biodegradacji. W celu sporządzenia oferty Zamawiający szacuje, że ilość pojemników przeznaczonych do odbioru niesegregowanych (zmieszanych) odpadów komunalnych wynosi ok. 2200 szt.</w:t>
      </w:r>
    </w:p>
    <w:p w:rsidR="009431E6" w:rsidRPr="008D3E13" w:rsidRDefault="009431E6" w:rsidP="009431E6">
      <w:pPr>
        <w:spacing w:after="0" w:line="240" w:lineRule="auto"/>
        <w:jc w:val="both"/>
        <w:rPr>
          <w:sz w:val="28"/>
          <w:szCs w:val="28"/>
        </w:rPr>
      </w:pPr>
      <w:r w:rsidRPr="008D3E13">
        <w:rPr>
          <w:sz w:val="28"/>
          <w:szCs w:val="28"/>
        </w:rPr>
        <w:t xml:space="preserve">– w zabudowie wielorodzinnej: w pojemniki/kontenery przeznaczone do odbioru niesegregowanych (zmieszanych) odpadów komunalnych. </w:t>
      </w:r>
    </w:p>
    <w:p w:rsidR="009431E6" w:rsidRPr="008D3E13" w:rsidRDefault="009431E6" w:rsidP="009431E6">
      <w:pPr>
        <w:spacing w:after="0" w:line="240" w:lineRule="auto"/>
        <w:jc w:val="both"/>
        <w:rPr>
          <w:sz w:val="28"/>
          <w:szCs w:val="28"/>
        </w:rPr>
      </w:pPr>
    </w:p>
    <w:p w:rsidR="009431E6" w:rsidRPr="008D3E13" w:rsidRDefault="009431E6" w:rsidP="009431E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 xml:space="preserve">Szczegółowy wykaz pojemników/kontenerów dla zabudowy wielorodzinnej przeznaczonych do odbioru niesegregowanych (zmieszanych) odpadów komunalnych z terenu miasta Śrem oraz terenów wiejskich stanowi załącznik </w:t>
      </w:r>
      <w:r w:rsidRPr="008D3E13">
        <w:rPr>
          <w:rFonts w:ascii="Times New Roman" w:hAnsi="Times New Roman"/>
          <w:sz w:val="28"/>
          <w:szCs w:val="28"/>
        </w:rPr>
        <w:br/>
        <w:t>do SIWZ.</w:t>
      </w:r>
    </w:p>
    <w:p w:rsidR="009431E6" w:rsidRPr="008D3E13" w:rsidRDefault="009431E6" w:rsidP="009431E6">
      <w:pPr>
        <w:spacing w:after="0" w:line="240" w:lineRule="auto"/>
        <w:jc w:val="both"/>
        <w:rPr>
          <w:sz w:val="28"/>
          <w:szCs w:val="28"/>
        </w:rPr>
      </w:pPr>
    </w:p>
    <w:p w:rsidR="009431E6" w:rsidRPr="008D3E13" w:rsidRDefault="009431E6" w:rsidP="009431E6">
      <w:pPr>
        <w:pStyle w:val="Akapitzlist"/>
        <w:spacing w:line="240" w:lineRule="auto"/>
        <w:ind w:left="0"/>
        <w:jc w:val="both"/>
        <w:rPr>
          <w:rFonts w:ascii="Times New Roman" w:hAnsi="Times New Roman"/>
          <w:sz w:val="28"/>
          <w:szCs w:val="28"/>
        </w:rPr>
      </w:pPr>
      <w:r w:rsidRPr="008D3E13">
        <w:rPr>
          <w:rFonts w:ascii="Times New Roman" w:hAnsi="Times New Roman"/>
          <w:sz w:val="28"/>
          <w:szCs w:val="28"/>
        </w:rPr>
        <w:t xml:space="preserve">Kolorystyka i pojemność kontenerów, pojemników oraz worków musi spełniać wymogi związane z rodzajem odpadów na jakie są przeznaczone, co zostało określone w uchwale nr 505/XLVII/2014 Rady Miejskiej w Śremie </w:t>
      </w:r>
      <w:r w:rsidRPr="008D3E13">
        <w:rPr>
          <w:rFonts w:ascii="Times New Roman" w:hAnsi="Times New Roman"/>
          <w:sz w:val="28"/>
          <w:szCs w:val="28"/>
        </w:rPr>
        <w:br/>
        <w:t>z dnia 26 czerwca 2014 r. w sprawie szczegółowych zasad utrzymania czystości i porządku na terenie gminy Śrem.</w:t>
      </w:r>
    </w:p>
    <w:p w:rsidR="009431E6" w:rsidRPr="008D3E13" w:rsidRDefault="009431E6" w:rsidP="009431E6">
      <w:pPr>
        <w:pStyle w:val="Akapitzlist"/>
        <w:spacing w:line="240" w:lineRule="auto"/>
        <w:ind w:left="0"/>
        <w:jc w:val="both"/>
        <w:rPr>
          <w:rFonts w:ascii="Times New Roman" w:hAnsi="Times New Roman"/>
          <w:sz w:val="28"/>
          <w:szCs w:val="28"/>
        </w:rPr>
      </w:pPr>
      <w:r w:rsidRPr="008D3E13">
        <w:rPr>
          <w:rFonts w:ascii="Times New Roman" w:hAnsi="Times New Roman"/>
          <w:sz w:val="28"/>
          <w:szCs w:val="28"/>
        </w:rPr>
        <w:t>Urządzenia, o których mowa powyżej stanowić będą własność Wykonawcy.</w:t>
      </w:r>
    </w:p>
    <w:p w:rsidR="009431E6" w:rsidRPr="008D3E13" w:rsidRDefault="009431E6" w:rsidP="009431E6">
      <w:pPr>
        <w:pStyle w:val="Akapitzlist"/>
        <w:numPr>
          <w:ilvl w:val="0"/>
          <w:numId w:val="2"/>
        </w:numPr>
        <w:spacing w:after="0" w:line="240" w:lineRule="auto"/>
        <w:jc w:val="both"/>
        <w:rPr>
          <w:rFonts w:ascii="Times New Roman" w:hAnsi="Times New Roman"/>
          <w:sz w:val="28"/>
          <w:szCs w:val="28"/>
        </w:rPr>
      </w:pPr>
      <w:r w:rsidRPr="008D3E13">
        <w:rPr>
          <w:rFonts w:ascii="Times New Roman" w:hAnsi="Times New Roman"/>
          <w:sz w:val="28"/>
          <w:szCs w:val="28"/>
        </w:rPr>
        <w:lastRenderedPageBreak/>
        <w:t xml:space="preserve">Wykonawca zobowiązany jest skalkulować w cenie oferty koszt obsługi Punktu Gromadzenia Odpadów Problemowych (znajdującego się </w:t>
      </w:r>
      <w:r w:rsidRPr="008D3E13">
        <w:rPr>
          <w:rFonts w:ascii="Times New Roman" w:hAnsi="Times New Roman"/>
          <w:sz w:val="28"/>
          <w:szCs w:val="28"/>
        </w:rPr>
        <w:br/>
        <w:t xml:space="preserve">w miejscowości Mateuszewo) z właścicielem wskazanej instalacji. </w:t>
      </w:r>
    </w:p>
    <w:p w:rsidR="009431E6" w:rsidRPr="008D3E13" w:rsidRDefault="009431E6" w:rsidP="009431E6">
      <w:pPr>
        <w:pStyle w:val="Akapitzlist"/>
        <w:spacing w:after="0" w:line="240" w:lineRule="auto"/>
        <w:ind w:left="720"/>
        <w:jc w:val="both"/>
        <w:rPr>
          <w:rFonts w:ascii="Times New Roman" w:hAnsi="Times New Roman"/>
          <w:sz w:val="28"/>
          <w:szCs w:val="28"/>
        </w:rPr>
      </w:pPr>
    </w:p>
    <w:p w:rsidR="009431E6" w:rsidRPr="008D3E13" w:rsidRDefault="009431E6" w:rsidP="009431E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Część zamówienia nr 3:</w:t>
      </w:r>
    </w:p>
    <w:p w:rsidR="009431E6" w:rsidRPr="008D3E13" w:rsidRDefault="009431E6" w:rsidP="009431E6">
      <w:pPr>
        <w:pStyle w:val="Akapitzlist"/>
        <w:spacing w:after="0" w:line="240" w:lineRule="auto"/>
        <w:ind w:left="0"/>
        <w:jc w:val="both"/>
        <w:rPr>
          <w:rFonts w:ascii="Times New Roman" w:hAnsi="Times New Roman"/>
          <w:sz w:val="28"/>
          <w:szCs w:val="28"/>
        </w:rPr>
      </w:pPr>
    </w:p>
    <w:p w:rsidR="009431E6" w:rsidRPr="008D3E13" w:rsidRDefault="009431E6" w:rsidP="009431E6">
      <w:pPr>
        <w:pStyle w:val="Akapitzlist"/>
        <w:numPr>
          <w:ilvl w:val="0"/>
          <w:numId w:val="6"/>
        </w:numPr>
        <w:spacing w:after="0" w:line="240" w:lineRule="auto"/>
        <w:jc w:val="both"/>
        <w:rPr>
          <w:rFonts w:ascii="Times New Roman" w:hAnsi="Times New Roman"/>
          <w:sz w:val="28"/>
          <w:szCs w:val="28"/>
        </w:rPr>
      </w:pPr>
      <w:r w:rsidRPr="008D3E13">
        <w:rPr>
          <w:rFonts w:ascii="Times New Roman" w:hAnsi="Times New Roman"/>
          <w:sz w:val="28"/>
          <w:szCs w:val="28"/>
        </w:rPr>
        <w:t xml:space="preserve">Wyposażenie miasta Śrem oraz terenów wiejskich gminy Śrem </w:t>
      </w:r>
      <w:r w:rsidRPr="008D3E13">
        <w:rPr>
          <w:rFonts w:ascii="Times New Roman" w:hAnsi="Times New Roman"/>
          <w:sz w:val="28"/>
          <w:szCs w:val="28"/>
        </w:rPr>
        <w:br/>
        <w:t xml:space="preserve">w pojemniki typu „dzwon” przeznaczone do selektywnej zbiórki odpadów komunalnych dla frakcji: tworzywa sztuczne (w tym butelki typu PET, opakowania po chemii gospodarczej oraz folie, w tym typu Stretch oraz metal), szkło bezbarwne, szkło kolorowe, papier i opakowania wielomateriałowe oraz pojemniki przeznaczone na odpady ulegające biodegradacji. </w:t>
      </w:r>
    </w:p>
    <w:p w:rsidR="009431E6" w:rsidRPr="008D3E13" w:rsidRDefault="009431E6" w:rsidP="009431E6">
      <w:pPr>
        <w:pStyle w:val="Akapitzlist"/>
        <w:spacing w:after="0" w:line="240" w:lineRule="auto"/>
        <w:ind w:left="0"/>
        <w:jc w:val="both"/>
        <w:rPr>
          <w:rFonts w:ascii="Times New Roman" w:hAnsi="Times New Roman"/>
          <w:sz w:val="28"/>
          <w:szCs w:val="28"/>
        </w:rPr>
      </w:pPr>
    </w:p>
    <w:p w:rsidR="009431E6" w:rsidRPr="008D3E13" w:rsidRDefault="009431E6" w:rsidP="009431E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Szczegółowy wykaz dotyczący lokalizacji oraz ilości pojemników stanowi załącznik do SIWZ.</w:t>
      </w:r>
    </w:p>
    <w:p w:rsidR="009431E6" w:rsidRPr="008D3E13" w:rsidRDefault="009431E6" w:rsidP="009431E6">
      <w:pPr>
        <w:spacing w:after="0" w:line="240" w:lineRule="auto"/>
        <w:ind w:left="720"/>
        <w:jc w:val="both"/>
        <w:rPr>
          <w:sz w:val="28"/>
          <w:szCs w:val="28"/>
        </w:rPr>
      </w:pPr>
    </w:p>
    <w:p w:rsidR="009431E6" w:rsidRPr="008D3E13" w:rsidRDefault="009431E6" w:rsidP="009431E6">
      <w:pPr>
        <w:numPr>
          <w:ilvl w:val="0"/>
          <w:numId w:val="6"/>
        </w:numPr>
        <w:spacing w:after="0" w:line="240" w:lineRule="auto"/>
        <w:jc w:val="both"/>
        <w:rPr>
          <w:sz w:val="28"/>
          <w:szCs w:val="28"/>
        </w:rPr>
      </w:pPr>
      <w:r w:rsidRPr="008D3E13">
        <w:rPr>
          <w:sz w:val="28"/>
          <w:szCs w:val="28"/>
        </w:rPr>
        <w:t xml:space="preserve">Odbiór odpadów z urządzeń, o których mowa powyżej. </w:t>
      </w:r>
    </w:p>
    <w:p w:rsidR="009431E6" w:rsidRPr="008D3E13" w:rsidRDefault="009431E6" w:rsidP="009431E6">
      <w:pPr>
        <w:spacing w:after="0" w:line="240" w:lineRule="auto"/>
        <w:ind w:left="720"/>
        <w:jc w:val="both"/>
        <w:rPr>
          <w:sz w:val="28"/>
          <w:szCs w:val="28"/>
        </w:rPr>
      </w:pPr>
    </w:p>
    <w:p w:rsidR="009431E6" w:rsidRPr="008D3E13" w:rsidRDefault="009431E6" w:rsidP="009431E6">
      <w:pPr>
        <w:spacing w:after="0" w:line="240" w:lineRule="auto"/>
        <w:ind w:left="720"/>
        <w:jc w:val="both"/>
        <w:rPr>
          <w:sz w:val="28"/>
          <w:szCs w:val="28"/>
        </w:rPr>
      </w:pPr>
      <w:r w:rsidRPr="008D3E13">
        <w:rPr>
          <w:sz w:val="28"/>
          <w:szCs w:val="28"/>
        </w:rPr>
        <w:t xml:space="preserve">Wykonawca jest zobowiązany zapewnić urządzenia zamienne </w:t>
      </w:r>
      <w:r w:rsidRPr="008D3E13">
        <w:rPr>
          <w:sz w:val="28"/>
          <w:szCs w:val="28"/>
        </w:rPr>
        <w:br/>
        <w:t xml:space="preserve">w przypadku zgłoszenia przez Zamawiającego uszkodzeń, kradzieży lub spalenia pojemników zgodnie z przynależną frakcją. </w:t>
      </w:r>
    </w:p>
    <w:p w:rsidR="009431E6" w:rsidRPr="008D3E13" w:rsidRDefault="009431E6" w:rsidP="009431E6">
      <w:pPr>
        <w:spacing w:after="0" w:line="240" w:lineRule="auto"/>
        <w:ind w:left="720"/>
        <w:jc w:val="both"/>
        <w:rPr>
          <w:sz w:val="28"/>
          <w:szCs w:val="28"/>
        </w:rPr>
      </w:pPr>
    </w:p>
    <w:p w:rsidR="009431E6" w:rsidRPr="008D3E13" w:rsidRDefault="009431E6" w:rsidP="009431E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 xml:space="preserve">Kolorystyka i pojemność pojemników musi spełniać wymogi związane </w:t>
      </w:r>
      <w:r w:rsidRPr="008D3E13">
        <w:rPr>
          <w:rFonts w:ascii="Times New Roman" w:hAnsi="Times New Roman"/>
          <w:sz w:val="28"/>
          <w:szCs w:val="28"/>
        </w:rPr>
        <w:br/>
        <w:t xml:space="preserve">z rodzajem odpadów na jakie są przeznaczone, co zostało określone w uchwale nr 505/XLVII/2014 Rady Miejskiej w Śremie z dnia 26 czerwca 2014 r. </w:t>
      </w:r>
      <w:r w:rsidRPr="008D3E13">
        <w:rPr>
          <w:rFonts w:ascii="Times New Roman" w:hAnsi="Times New Roman"/>
          <w:sz w:val="28"/>
          <w:szCs w:val="28"/>
        </w:rPr>
        <w:br/>
        <w:t>w sprawie szczegółowych zasad utrzymania czystości i porządku na terenie gminy Śrem.</w:t>
      </w:r>
    </w:p>
    <w:p w:rsidR="009431E6" w:rsidRPr="008D3E13" w:rsidRDefault="009431E6" w:rsidP="009431E6">
      <w:pPr>
        <w:pStyle w:val="Akapitzlist"/>
        <w:spacing w:after="0" w:line="240" w:lineRule="auto"/>
        <w:ind w:left="0"/>
        <w:jc w:val="both"/>
        <w:rPr>
          <w:rFonts w:ascii="Times New Roman" w:hAnsi="Times New Roman"/>
          <w:sz w:val="28"/>
          <w:szCs w:val="28"/>
        </w:rPr>
      </w:pPr>
    </w:p>
    <w:p w:rsidR="009431E6" w:rsidRPr="008D3E13" w:rsidRDefault="009431E6" w:rsidP="009431E6">
      <w:pPr>
        <w:spacing w:after="0" w:line="240" w:lineRule="auto"/>
        <w:jc w:val="both"/>
        <w:rPr>
          <w:sz w:val="28"/>
          <w:szCs w:val="28"/>
        </w:rPr>
      </w:pPr>
      <w:r w:rsidRPr="008D3E13">
        <w:rPr>
          <w:sz w:val="28"/>
          <w:szCs w:val="28"/>
        </w:rPr>
        <w:t>Urządzenia, o których mowa powyżej stanowić będą własność Wykonawcy.</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Dane pozwalające oszacować przedmiot zamówienia dla części nr 1 i 2 (według stanu na dzień 31.08.2014 r.):</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a) liczba mieszkańców miasta Śrem: ok. 29791</w:t>
      </w:r>
    </w:p>
    <w:p w:rsidR="009431E6" w:rsidRPr="008D3E13" w:rsidRDefault="009431E6" w:rsidP="009431E6">
      <w:pPr>
        <w:spacing w:after="0" w:line="240" w:lineRule="auto"/>
        <w:jc w:val="both"/>
        <w:rPr>
          <w:sz w:val="28"/>
          <w:szCs w:val="28"/>
        </w:rPr>
      </w:pPr>
      <w:r w:rsidRPr="008D3E13">
        <w:rPr>
          <w:sz w:val="28"/>
          <w:szCs w:val="28"/>
        </w:rPr>
        <w:t>b) liczba mieszkańców terenów wiejskich gminy Śrem: ok. 11351</w:t>
      </w:r>
    </w:p>
    <w:p w:rsidR="009431E6" w:rsidRPr="008D3E13" w:rsidRDefault="009431E6" w:rsidP="009431E6">
      <w:pPr>
        <w:spacing w:after="0" w:line="240" w:lineRule="auto"/>
        <w:jc w:val="both"/>
        <w:rPr>
          <w:sz w:val="28"/>
          <w:szCs w:val="28"/>
        </w:rPr>
      </w:pPr>
      <w:r w:rsidRPr="008D3E13">
        <w:rPr>
          <w:sz w:val="28"/>
          <w:szCs w:val="28"/>
        </w:rPr>
        <w:t>c) liczba mieszkańców zabudowy wielorodzinnej miasta Śrem: ok. 18179</w:t>
      </w:r>
    </w:p>
    <w:p w:rsidR="009431E6" w:rsidRPr="008D3E13" w:rsidRDefault="009431E6" w:rsidP="009431E6">
      <w:pPr>
        <w:spacing w:after="0" w:line="240" w:lineRule="auto"/>
        <w:jc w:val="both"/>
        <w:rPr>
          <w:sz w:val="28"/>
          <w:szCs w:val="28"/>
        </w:rPr>
      </w:pPr>
      <w:r w:rsidRPr="008D3E13">
        <w:rPr>
          <w:sz w:val="28"/>
          <w:szCs w:val="28"/>
        </w:rPr>
        <w:t>d) liczba mieszkańców nieruchomości jednorodzinnych miasta Śrem: ok. 11612</w:t>
      </w:r>
    </w:p>
    <w:p w:rsidR="009431E6" w:rsidRPr="008D3E13" w:rsidRDefault="009431E6" w:rsidP="009431E6">
      <w:pPr>
        <w:spacing w:after="0" w:line="240" w:lineRule="auto"/>
        <w:jc w:val="both"/>
        <w:rPr>
          <w:sz w:val="28"/>
          <w:szCs w:val="28"/>
        </w:rPr>
      </w:pPr>
      <w:r w:rsidRPr="008D3E13">
        <w:rPr>
          <w:sz w:val="28"/>
          <w:szCs w:val="28"/>
        </w:rPr>
        <w:t>e) liczba mieszkańców zabudowy wielorodzinnej terenów wiejskich: ok. 248</w:t>
      </w:r>
    </w:p>
    <w:p w:rsidR="009431E6" w:rsidRPr="008D3E13" w:rsidRDefault="009431E6" w:rsidP="009431E6">
      <w:pPr>
        <w:spacing w:after="0" w:line="240" w:lineRule="auto"/>
        <w:jc w:val="both"/>
        <w:rPr>
          <w:sz w:val="28"/>
          <w:szCs w:val="28"/>
        </w:rPr>
      </w:pPr>
      <w:r w:rsidRPr="008D3E13">
        <w:rPr>
          <w:sz w:val="28"/>
          <w:szCs w:val="28"/>
        </w:rPr>
        <w:t xml:space="preserve">f) liczba mieszkańców nieruchomości jednorodzinnej terenów wiejskich: </w:t>
      </w:r>
      <w:r w:rsidRPr="008D3E13">
        <w:rPr>
          <w:sz w:val="28"/>
          <w:szCs w:val="28"/>
        </w:rPr>
        <w:br/>
        <w:t>ok. 11103</w:t>
      </w:r>
    </w:p>
    <w:p w:rsidR="009431E6" w:rsidRPr="008D3E13" w:rsidRDefault="009431E6" w:rsidP="009431E6">
      <w:pPr>
        <w:spacing w:after="0" w:line="240" w:lineRule="auto"/>
        <w:jc w:val="both"/>
        <w:rPr>
          <w:sz w:val="28"/>
          <w:szCs w:val="28"/>
        </w:rPr>
      </w:pPr>
      <w:r w:rsidRPr="008D3E13">
        <w:rPr>
          <w:sz w:val="28"/>
          <w:szCs w:val="28"/>
        </w:rPr>
        <w:t>g) liczba nieruchomości zabudowy wielorodzinnej miasta Śrem: ok. 310</w:t>
      </w:r>
    </w:p>
    <w:p w:rsidR="009431E6" w:rsidRPr="008D3E13" w:rsidRDefault="009431E6" w:rsidP="009431E6">
      <w:pPr>
        <w:spacing w:after="0" w:line="240" w:lineRule="auto"/>
        <w:jc w:val="both"/>
        <w:rPr>
          <w:sz w:val="28"/>
          <w:szCs w:val="28"/>
        </w:rPr>
      </w:pPr>
      <w:r w:rsidRPr="008D3E13">
        <w:rPr>
          <w:sz w:val="28"/>
          <w:szCs w:val="28"/>
        </w:rPr>
        <w:t>h) liczba nieruchomości zabudowy wielorodzinnej terenów wiejskich: ok. 35</w:t>
      </w:r>
    </w:p>
    <w:p w:rsidR="009431E6" w:rsidRPr="008D3E13" w:rsidRDefault="009431E6" w:rsidP="009431E6">
      <w:pPr>
        <w:spacing w:after="0" w:line="240" w:lineRule="auto"/>
        <w:jc w:val="both"/>
        <w:rPr>
          <w:sz w:val="28"/>
          <w:szCs w:val="28"/>
        </w:rPr>
      </w:pPr>
      <w:r w:rsidRPr="008D3E13">
        <w:rPr>
          <w:sz w:val="28"/>
          <w:szCs w:val="28"/>
        </w:rPr>
        <w:lastRenderedPageBreak/>
        <w:t>i) liczba nieruchomości jednorodzinnych:</w:t>
      </w:r>
    </w:p>
    <w:p w:rsidR="009431E6" w:rsidRPr="008D3E13" w:rsidRDefault="009431E6" w:rsidP="009431E6">
      <w:pPr>
        <w:spacing w:after="0" w:line="240" w:lineRule="auto"/>
        <w:jc w:val="both"/>
        <w:rPr>
          <w:sz w:val="28"/>
          <w:szCs w:val="28"/>
        </w:rPr>
      </w:pPr>
      <w:r w:rsidRPr="008D3E13">
        <w:rPr>
          <w:sz w:val="28"/>
          <w:szCs w:val="28"/>
        </w:rPr>
        <w:t>– miasto Śrem: ok. 2080</w:t>
      </w:r>
    </w:p>
    <w:p w:rsidR="009431E6" w:rsidRPr="008D3E13" w:rsidRDefault="009431E6" w:rsidP="009431E6">
      <w:pPr>
        <w:spacing w:after="0" w:line="240" w:lineRule="auto"/>
        <w:jc w:val="both"/>
        <w:rPr>
          <w:sz w:val="28"/>
          <w:szCs w:val="28"/>
        </w:rPr>
      </w:pPr>
      <w:r w:rsidRPr="008D3E13">
        <w:rPr>
          <w:sz w:val="28"/>
          <w:szCs w:val="28"/>
        </w:rPr>
        <w:t>– tereny wiejskie gminy Śrem: ok. 3170</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sz w:val="28"/>
          <w:szCs w:val="28"/>
        </w:rPr>
        <w:t xml:space="preserve">Wykaz osób i nieruchomości podane są orientacyjnie w celu sporządzenia oferty. Z tytułu zwiększenia lub zmniejszenia czynników wymienionych powyżej Zamawiający nie będzie ponosił dodatkowych kosztów. </w:t>
      </w: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p>
    <w:p w:rsidR="009431E6" w:rsidRPr="008D3E13" w:rsidRDefault="009431E6" w:rsidP="009431E6">
      <w:pPr>
        <w:spacing w:after="0" w:line="240" w:lineRule="auto"/>
        <w:jc w:val="both"/>
        <w:rPr>
          <w:sz w:val="28"/>
          <w:szCs w:val="28"/>
        </w:rPr>
      </w:pPr>
      <w:r w:rsidRPr="008D3E13">
        <w:rPr>
          <w:b/>
          <w:sz w:val="28"/>
          <w:szCs w:val="28"/>
        </w:rPr>
        <w:t>Obowiązujące przepisy prawa związane z realizacją zamówienia:</w:t>
      </w:r>
    </w:p>
    <w:p w:rsidR="009431E6" w:rsidRPr="008D3E13" w:rsidRDefault="009431E6" w:rsidP="009431E6">
      <w:pPr>
        <w:spacing w:after="0" w:line="240" w:lineRule="auto"/>
        <w:jc w:val="both"/>
        <w:rPr>
          <w:sz w:val="28"/>
          <w:szCs w:val="28"/>
        </w:rPr>
      </w:pPr>
    </w:p>
    <w:p w:rsidR="009431E6" w:rsidRPr="008D3E13" w:rsidRDefault="009431E6" w:rsidP="009431E6">
      <w:pPr>
        <w:numPr>
          <w:ilvl w:val="0"/>
          <w:numId w:val="3"/>
        </w:numPr>
        <w:spacing w:after="0" w:line="240" w:lineRule="auto"/>
        <w:jc w:val="both"/>
        <w:rPr>
          <w:sz w:val="28"/>
          <w:szCs w:val="28"/>
        </w:rPr>
      </w:pPr>
      <w:r w:rsidRPr="008D3E13">
        <w:rPr>
          <w:sz w:val="28"/>
          <w:szCs w:val="28"/>
        </w:rPr>
        <w:t>ustawa z dnia 14 grudnia 2012 r. o odpadach (Dz. U. z 2013 r., poz. 21)</w:t>
      </w:r>
    </w:p>
    <w:p w:rsidR="009431E6" w:rsidRPr="008D3E13" w:rsidRDefault="009431E6" w:rsidP="009431E6">
      <w:pPr>
        <w:numPr>
          <w:ilvl w:val="0"/>
          <w:numId w:val="3"/>
        </w:numPr>
        <w:spacing w:after="0" w:line="240" w:lineRule="auto"/>
        <w:jc w:val="both"/>
        <w:rPr>
          <w:sz w:val="28"/>
          <w:szCs w:val="28"/>
        </w:rPr>
      </w:pPr>
      <w:r w:rsidRPr="008D3E13">
        <w:rPr>
          <w:sz w:val="28"/>
          <w:szCs w:val="28"/>
        </w:rPr>
        <w:t xml:space="preserve">ustawa z dnia 13 września 1996 r. o utrzymaniu czystości i porządku </w:t>
      </w:r>
      <w:r w:rsidRPr="008D3E13">
        <w:rPr>
          <w:sz w:val="28"/>
          <w:szCs w:val="28"/>
        </w:rPr>
        <w:br/>
        <w:t>w gminach (Dz. U. z 2013 r., poz. 1399, poz. 1593)</w:t>
      </w:r>
    </w:p>
    <w:p w:rsidR="009431E6" w:rsidRPr="008D3E13" w:rsidRDefault="009431E6" w:rsidP="009431E6">
      <w:pPr>
        <w:numPr>
          <w:ilvl w:val="0"/>
          <w:numId w:val="3"/>
        </w:numPr>
        <w:spacing w:after="0" w:line="240" w:lineRule="auto"/>
        <w:jc w:val="both"/>
        <w:rPr>
          <w:sz w:val="28"/>
          <w:szCs w:val="28"/>
        </w:rPr>
      </w:pPr>
      <w:r w:rsidRPr="008D3E13">
        <w:rPr>
          <w:sz w:val="28"/>
          <w:szCs w:val="28"/>
        </w:rPr>
        <w:t xml:space="preserve">ustawa z dnia 27 kwietnia 2001 r. prawo ochrony środowiska (Dz. U. </w:t>
      </w:r>
      <w:r w:rsidRPr="008D3E13">
        <w:rPr>
          <w:sz w:val="28"/>
          <w:szCs w:val="28"/>
        </w:rPr>
        <w:br/>
        <w:t>z 2013 r., poz. 1232)</w:t>
      </w:r>
    </w:p>
    <w:p w:rsidR="009431E6" w:rsidRPr="008D3E13" w:rsidRDefault="009431E6" w:rsidP="009431E6">
      <w:pPr>
        <w:numPr>
          <w:ilvl w:val="0"/>
          <w:numId w:val="3"/>
        </w:numPr>
        <w:spacing w:after="0" w:line="240" w:lineRule="auto"/>
        <w:jc w:val="both"/>
        <w:rPr>
          <w:sz w:val="28"/>
          <w:szCs w:val="28"/>
        </w:rPr>
      </w:pPr>
      <w:r w:rsidRPr="008D3E13">
        <w:rPr>
          <w:sz w:val="28"/>
          <w:szCs w:val="28"/>
        </w:rPr>
        <w:t xml:space="preserve">uchwała nr XXV/441/12 Sejmiku Województwa Wielkopolskiego z dnia </w:t>
      </w:r>
      <w:r w:rsidRPr="008D3E13">
        <w:rPr>
          <w:sz w:val="28"/>
          <w:szCs w:val="28"/>
        </w:rPr>
        <w:br/>
        <w:t>27 sierpnia 2012 r. w sprawie wykonania Planu gospodarki odpadami dla województwa wielkopolskiego na lata 2012–2017</w:t>
      </w:r>
    </w:p>
    <w:p w:rsidR="009431E6" w:rsidRPr="008D3E13" w:rsidRDefault="009431E6" w:rsidP="009431E6">
      <w:pPr>
        <w:numPr>
          <w:ilvl w:val="0"/>
          <w:numId w:val="3"/>
        </w:numPr>
        <w:spacing w:after="0" w:line="240" w:lineRule="auto"/>
        <w:jc w:val="both"/>
        <w:rPr>
          <w:sz w:val="28"/>
          <w:szCs w:val="28"/>
        </w:rPr>
      </w:pPr>
      <w:r w:rsidRPr="008D3E13">
        <w:rPr>
          <w:sz w:val="28"/>
          <w:szCs w:val="28"/>
        </w:rPr>
        <w:t>uchwała nr 505/XLVII/2014 Rady Miejskiej w Śremie z dnia 26 czerwca 2014 r. w sprawie szczegółowych zasad utrzymania czystości i porządku na terenie gminy Śrem</w:t>
      </w:r>
    </w:p>
    <w:p w:rsidR="009431E6" w:rsidRPr="008D3E13" w:rsidRDefault="009431E6" w:rsidP="009431E6">
      <w:pPr>
        <w:numPr>
          <w:ilvl w:val="0"/>
          <w:numId w:val="3"/>
        </w:numPr>
        <w:spacing w:after="0" w:line="240" w:lineRule="auto"/>
        <w:jc w:val="both"/>
        <w:rPr>
          <w:sz w:val="28"/>
          <w:szCs w:val="28"/>
        </w:rPr>
      </w:pPr>
      <w:r w:rsidRPr="008D3E13">
        <w:rPr>
          <w:sz w:val="28"/>
          <w:szCs w:val="28"/>
        </w:rPr>
        <w:t xml:space="preserve">uchwała nr 506/XLVII/2014 Rady Miejskiej w Śremie z dnia 26 czerwca 2014 r. w sprawie szczegółowego sposobu i zakresu świadczenia usług </w:t>
      </w:r>
      <w:r w:rsidRPr="008D3E13">
        <w:rPr>
          <w:sz w:val="28"/>
          <w:szCs w:val="28"/>
        </w:rPr>
        <w:br/>
        <w:t>w zakresie odbierania odpadów komunalnych od właścicieli nieruchomości  i zagospodarowania tych odpadów, w zamian za uiszczoną przez właściciela nieruchomości opłatę za gospodarowanie odpadami komunalnymi</w:t>
      </w:r>
    </w:p>
    <w:p w:rsidR="009431E6" w:rsidRPr="008D3E13" w:rsidRDefault="009431E6" w:rsidP="009431E6">
      <w:pPr>
        <w:numPr>
          <w:ilvl w:val="0"/>
          <w:numId w:val="3"/>
        </w:numPr>
        <w:spacing w:after="0" w:line="240" w:lineRule="auto"/>
        <w:jc w:val="both"/>
        <w:rPr>
          <w:sz w:val="28"/>
          <w:szCs w:val="28"/>
        </w:rPr>
      </w:pPr>
      <w:r w:rsidRPr="008D3E13">
        <w:rPr>
          <w:sz w:val="28"/>
          <w:szCs w:val="28"/>
        </w:rPr>
        <w:t>uchwała nr 290/XXX/2012 Rady Miejskiej w Śremie z dnia 28 grudnia 2012 r. w sprawie podziału gminy na sektory</w:t>
      </w:r>
    </w:p>
    <w:p w:rsidR="009431E6" w:rsidRPr="008D3E13" w:rsidRDefault="009431E6" w:rsidP="009431E6">
      <w:pPr>
        <w:numPr>
          <w:ilvl w:val="0"/>
          <w:numId w:val="3"/>
        </w:numPr>
        <w:spacing w:after="0" w:line="240" w:lineRule="auto"/>
        <w:jc w:val="both"/>
        <w:rPr>
          <w:sz w:val="28"/>
          <w:szCs w:val="28"/>
        </w:rPr>
      </w:pPr>
      <w:r w:rsidRPr="008D3E13">
        <w:rPr>
          <w:sz w:val="28"/>
          <w:szCs w:val="28"/>
        </w:rPr>
        <w:t>rozporządzenie Ministra Środowiska z dnia 11 stycznia 2013 r. w sprawie szczegółowych wymagań w zakresie odbierania odpadów komunalnych od właścicieli nieruchomości (Dz. U z 2013 r., poz. 122)</w:t>
      </w:r>
    </w:p>
    <w:p w:rsidR="009431E6" w:rsidRPr="008D3E13" w:rsidRDefault="009431E6" w:rsidP="009431E6">
      <w:pPr>
        <w:numPr>
          <w:ilvl w:val="0"/>
          <w:numId w:val="3"/>
        </w:numPr>
        <w:spacing w:after="0" w:line="240" w:lineRule="auto"/>
        <w:jc w:val="both"/>
        <w:rPr>
          <w:sz w:val="28"/>
          <w:szCs w:val="28"/>
        </w:rPr>
      </w:pPr>
      <w:r w:rsidRPr="008D3E13">
        <w:rPr>
          <w:sz w:val="28"/>
          <w:szCs w:val="28"/>
        </w:rPr>
        <w:t>rozporządzenie Ministra Środowiska z dnia 15 maja 2012 r. w sprawie wzorów sprawozdań o odebranych odpadach komunalnych, odebranych nieczystościach ciekłych oraz realizacji zadań z zakresu gospodarowania odpadami komunalnymi (Dz. U. z 2012 r., poz. 630)</w:t>
      </w:r>
    </w:p>
    <w:p w:rsidR="009431E6" w:rsidRPr="008D3E13" w:rsidRDefault="009431E6" w:rsidP="009431E6">
      <w:pPr>
        <w:numPr>
          <w:ilvl w:val="0"/>
          <w:numId w:val="3"/>
        </w:numPr>
        <w:spacing w:after="0" w:line="240" w:lineRule="auto"/>
        <w:jc w:val="both"/>
        <w:rPr>
          <w:sz w:val="28"/>
          <w:szCs w:val="28"/>
        </w:rPr>
      </w:pPr>
      <w:r w:rsidRPr="008D3E13">
        <w:rPr>
          <w:sz w:val="28"/>
          <w:szCs w:val="28"/>
        </w:rPr>
        <w:t xml:space="preserve"> rozporządzenie Ministra Środowiska z dnia 29 maja 2012 r. w sprawie poziomów recyklingu, przygotowania do ponownego użycia oraz odzysku innymi metodami niektórych frakcji odpadów komunalnych (Dz. U. </w:t>
      </w:r>
      <w:r w:rsidRPr="008D3E13">
        <w:rPr>
          <w:sz w:val="28"/>
          <w:szCs w:val="28"/>
        </w:rPr>
        <w:br/>
        <w:t>z 2012 r., poz. 645)</w:t>
      </w:r>
    </w:p>
    <w:p w:rsidR="009431E6" w:rsidRPr="008D3E13" w:rsidRDefault="009431E6" w:rsidP="009431E6">
      <w:pPr>
        <w:numPr>
          <w:ilvl w:val="0"/>
          <w:numId w:val="3"/>
        </w:numPr>
        <w:spacing w:after="0" w:line="240" w:lineRule="auto"/>
        <w:jc w:val="both"/>
        <w:rPr>
          <w:sz w:val="28"/>
          <w:szCs w:val="28"/>
        </w:rPr>
      </w:pPr>
      <w:r w:rsidRPr="008D3E13">
        <w:rPr>
          <w:sz w:val="28"/>
          <w:szCs w:val="28"/>
        </w:rPr>
        <w:t xml:space="preserve"> rozporządzenie Ministra Środowiska z dnia 28 maja 2012 r. w sprawie poziomów ograniczenia masy odpadów komunalnych ulegających </w:t>
      </w:r>
      <w:r w:rsidRPr="008D3E13">
        <w:rPr>
          <w:sz w:val="28"/>
          <w:szCs w:val="28"/>
        </w:rPr>
        <w:lastRenderedPageBreak/>
        <w:t>biodegradacji przekazywanych do składowania oraz sposobu obliczania poziomu ograniczenia masy tych odpadów (Dz. U. z 2012 r., poz. 676)</w:t>
      </w:r>
    </w:p>
    <w:p w:rsidR="009431E6" w:rsidRPr="008D3E13" w:rsidRDefault="009431E6" w:rsidP="009431E6">
      <w:pPr>
        <w:spacing w:after="0" w:line="240" w:lineRule="auto"/>
        <w:ind w:left="720"/>
        <w:jc w:val="both"/>
        <w:rPr>
          <w:sz w:val="28"/>
          <w:szCs w:val="28"/>
        </w:rPr>
      </w:pPr>
    </w:p>
    <w:p w:rsidR="009431E6" w:rsidRPr="008D3E13" w:rsidRDefault="009431E6" w:rsidP="009431E6">
      <w:pPr>
        <w:spacing w:after="0" w:line="240" w:lineRule="auto"/>
        <w:jc w:val="both"/>
        <w:rPr>
          <w:sz w:val="28"/>
          <w:szCs w:val="28"/>
        </w:rPr>
      </w:pPr>
      <w:r w:rsidRPr="008D3E13">
        <w:rPr>
          <w:b/>
          <w:sz w:val="28"/>
          <w:szCs w:val="28"/>
        </w:rPr>
        <w:t>Obowiązki Wykonawcy:</w:t>
      </w:r>
    </w:p>
    <w:p w:rsidR="009431E6" w:rsidRPr="008D3E13" w:rsidRDefault="009431E6" w:rsidP="009431E6">
      <w:pPr>
        <w:spacing w:after="0" w:line="240" w:lineRule="auto"/>
        <w:jc w:val="both"/>
        <w:rPr>
          <w:sz w:val="28"/>
          <w:szCs w:val="28"/>
        </w:rPr>
      </w:pPr>
    </w:p>
    <w:p w:rsidR="009431E6" w:rsidRPr="008D3E13" w:rsidRDefault="009431E6" w:rsidP="009431E6">
      <w:pPr>
        <w:numPr>
          <w:ilvl w:val="0"/>
          <w:numId w:val="4"/>
        </w:numPr>
        <w:spacing w:after="0" w:line="240" w:lineRule="auto"/>
        <w:jc w:val="both"/>
        <w:rPr>
          <w:sz w:val="28"/>
          <w:szCs w:val="28"/>
        </w:rPr>
      </w:pPr>
      <w:r w:rsidRPr="008D3E13">
        <w:rPr>
          <w:sz w:val="28"/>
          <w:szCs w:val="28"/>
        </w:rPr>
        <w:t xml:space="preserve">Wykonawca zobowiązany jest zagospodarować zebrane z terenu nieruchomości odpady poprzez przekazanie ich do Regionalnej Instalacji Przetwarzania Odpadów Komunalnych (RIPOK) właściwej dla regionalizacji Zamawiającego określonej w uchwale nr XXV/441/12 Sejmiku Województwa Wielkopolskiego z dnia 27 sierpnia 2012 r. </w:t>
      </w:r>
      <w:r w:rsidRPr="008D3E13">
        <w:rPr>
          <w:sz w:val="28"/>
          <w:szCs w:val="28"/>
        </w:rPr>
        <w:br/>
        <w:t xml:space="preserve">w sprawie wykonania Planu gospodarki odpadami dla województwa wielkopolskiego na lata 2012 – 2017; </w:t>
      </w:r>
    </w:p>
    <w:p w:rsidR="009431E6" w:rsidRPr="008D3E13" w:rsidRDefault="009431E6" w:rsidP="009431E6">
      <w:pPr>
        <w:numPr>
          <w:ilvl w:val="0"/>
          <w:numId w:val="4"/>
        </w:numPr>
        <w:spacing w:after="0" w:line="240" w:lineRule="auto"/>
        <w:jc w:val="both"/>
        <w:rPr>
          <w:sz w:val="28"/>
          <w:szCs w:val="28"/>
        </w:rPr>
      </w:pPr>
      <w:r w:rsidRPr="008D3E13">
        <w:rPr>
          <w:sz w:val="28"/>
          <w:szCs w:val="28"/>
        </w:rPr>
        <w:t>Wykonawca zobowiązany jest utrzymywać czystość i porządek oraz sprzątać wokół miejsc przeznaczonych do odbioru odpadów;</w:t>
      </w:r>
    </w:p>
    <w:p w:rsidR="009431E6" w:rsidRPr="008D3E13" w:rsidRDefault="009431E6" w:rsidP="009431E6">
      <w:pPr>
        <w:numPr>
          <w:ilvl w:val="0"/>
          <w:numId w:val="4"/>
        </w:numPr>
        <w:spacing w:after="0" w:line="240" w:lineRule="auto"/>
        <w:jc w:val="both"/>
        <w:rPr>
          <w:sz w:val="28"/>
          <w:szCs w:val="28"/>
        </w:rPr>
      </w:pPr>
      <w:r w:rsidRPr="008D3E13">
        <w:rPr>
          <w:sz w:val="28"/>
          <w:szCs w:val="28"/>
        </w:rPr>
        <w:t>Wykonawca jest zobowiązany do porządkowania terenu zanieczyszczonego odpadami komunalnymi i innymi zanieczyszczeniami wysypanymi z pojemników, kontenerów, worków, pojazdów w trakcie realizacji usługi bądź powstałych na skutek przesypu urządzeń;</w:t>
      </w:r>
    </w:p>
    <w:p w:rsidR="009431E6" w:rsidRPr="008D3E13" w:rsidRDefault="009431E6" w:rsidP="009431E6">
      <w:pPr>
        <w:numPr>
          <w:ilvl w:val="0"/>
          <w:numId w:val="4"/>
        </w:numPr>
        <w:spacing w:after="0" w:line="240" w:lineRule="auto"/>
        <w:jc w:val="both"/>
        <w:rPr>
          <w:sz w:val="28"/>
          <w:szCs w:val="28"/>
        </w:rPr>
      </w:pPr>
      <w:r w:rsidRPr="008D3E13">
        <w:rPr>
          <w:sz w:val="28"/>
          <w:szCs w:val="28"/>
        </w:rPr>
        <w:t xml:space="preserve">Wykonawca zobowiązany jest dokonywać dezynfekcji  kontenerów po każdorazowym odbiorze odpadów ze wskazanego urządzenia oraz dbać </w:t>
      </w:r>
      <w:r w:rsidRPr="008D3E13">
        <w:rPr>
          <w:sz w:val="28"/>
          <w:szCs w:val="28"/>
        </w:rPr>
        <w:br/>
        <w:t>o estetyczny wygląd pojemników typu „dzwon” przeznaczonych do selektywnej zbiórki odpadów jak również pojemników przeznaczonych na odpady ulegające biodegradacji;</w:t>
      </w:r>
    </w:p>
    <w:p w:rsidR="009431E6" w:rsidRPr="008D3E13" w:rsidRDefault="009431E6" w:rsidP="009431E6">
      <w:pPr>
        <w:numPr>
          <w:ilvl w:val="0"/>
          <w:numId w:val="4"/>
        </w:numPr>
        <w:spacing w:after="0" w:line="240" w:lineRule="auto"/>
        <w:jc w:val="both"/>
        <w:rPr>
          <w:b/>
          <w:sz w:val="28"/>
          <w:szCs w:val="28"/>
        </w:rPr>
      </w:pPr>
      <w:r w:rsidRPr="008D3E13">
        <w:rPr>
          <w:sz w:val="28"/>
          <w:szCs w:val="28"/>
        </w:rPr>
        <w:t>Wykonawca realizuje przedmiot zamówienia niezwłocznie z chwilą otrzymania zgłoszeń przez Zamawiającego. Zaległości powstałe z winy Wykonawcy należy usunąć najpóźniej w ciągu 24h. W przypadku niewykonania należnych zobowiązań Wykonawca zostanie obciążony karami umownymi;</w:t>
      </w:r>
    </w:p>
    <w:p w:rsidR="009431E6" w:rsidRPr="008D3E13" w:rsidRDefault="009431E6" w:rsidP="009431E6">
      <w:pPr>
        <w:numPr>
          <w:ilvl w:val="0"/>
          <w:numId w:val="4"/>
        </w:numPr>
        <w:spacing w:after="0" w:line="240" w:lineRule="auto"/>
        <w:jc w:val="both"/>
        <w:rPr>
          <w:b/>
          <w:sz w:val="28"/>
          <w:szCs w:val="28"/>
        </w:rPr>
      </w:pPr>
      <w:r w:rsidRPr="008D3E13">
        <w:rPr>
          <w:sz w:val="28"/>
          <w:szCs w:val="28"/>
        </w:rPr>
        <w:t xml:space="preserve">Wykonawca zobowiązany jest przekazać Zamawiającemu raz </w:t>
      </w:r>
      <w:r w:rsidRPr="008D3E13">
        <w:rPr>
          <w:sz w:val="28"/>
          <w:szCs w:val="28"/>
        </w:rPr>
        <w:br/>
        <w:t xml:space="preserve">w miesiącu dokumenty potwierdzające odbiór odpadów przez RIPOK; </w:t>
      </w:r>
    </w:p>
    <w:p w:rsidR="009431E6" w:rsidRPr="008D3E13" w:rsidRDefault="009431E6" w:rsidP="009431E6">
      <w:pPr>
        <w:numPr>
          <w:ilvl w:val="0"/>
          <w:numId w:val="4"/>
        </w:numPr>
        <w:spacing w:after="0" w:line="240" w:lineRule="auto"/>
        <w:jc w:val="both"/>
        <w:rPr>
          <w:b/>
          <w:sz w:val="28"/>
          <w:szCs w:val="28"/>
        </w:rPr>
      </w:pPr>
      <w:r w:rsidRPr="008D3E13">
        <w:rPr>
          <w:sz w:val="28"/>
          <w:szCs w:val="28"/>
        </w:rPr>
        <w:t>Wykonawca zobowiązany jest prowadzić i przekazywać co miesiąc Zamawiającemu ewidencję nieruchomości, z których zostały odebrane odpady komunalne. Ewidencja dotycząca nieruchomości zabudowy jednorodzinnej winna być sporządzona z podziałem na: zmieszane (niesegregowane) odpady komunalne, odpady selektywnie zbieranie według frakcji, popiół i żużel;</w:t>
      </w:r>
    </w:p>
    <w:p w:rsidR="009431E6" w:rsidRPr="008D3E13" w:rsidRDefault="009431E6" w:rsidP="009431E6">
      <w:pPr>
        <w:numPr>
          <w:ilvl w:val="0"/>
          <w:numId w:val="4"/>
        </w:numPr>
        <w:spacing w:after="0" w:line="240" w:lineRule="auto"/>
        <w:jc w:val="both"/>
        <w:rPr>
          <w:b/>
          <w:sz w:val="28"/>
          <w:szCs w:val="28"/>
        </w:rPr>
      </w:pPr>
      <w:r w:rsidRPr="008D3E13">
        <w:rPr>
          <w:sz w:val="28"/>
          <w:szCs w:val="28"/>
        </w:rPr>
        <w:t>Wykonawca zobowiązany jest przekazywać co miesiąc Zamawiającemu informację dotyczącą ilości odebranych niesegregowanych odpadów komunalnych z obszaru zabudowy wielorodzinnej z podziałem na podmiot zarządzający oraz ilości odebranych odpadów selektywnie zebranych z podziałem na frakcje;</w:t>
      </w:r>
    </w:p>
    <w:p w:rsidR="009431E6" w:rsidRPr="008D3E13" w:rsidRDefault="009431E6" w:rsidP="009431E6">
      <w:pPr>
        <w:numPr>
          <w:ilvl w:val="0"/>
          <w:numId w:val="4"/>
        </w:numPr>
        <w:spacing w:after="0" w:line="240" w:lineRule="auto"/>
        <w:jc w:val="both"/>
        <w:rPr>
          <w:b/>
          <w:sz w:val="28"/>
          <w:szCs w:val="28"/>
        </w:rPr>
      </w:pPr>
      <w:r w:rsidRPr="008D3E13">
        <w:rPr>
          <w:sz w:val="28"/>
          <w:szCs w:val="28"/>
        </w:rPr>
        <w:lastRenderedPageBreak/>
        <w:t xml:space="preserve">Wykonawca zobowiązany jest przekazywać co miesiąc Zamawiającemu informację dotyczącą ilości odebranych przeterminowanych leków </w:t>
      </w:r>
      <w:r w:rsidRPr="008D3E13">
        <w:rPr>
          <w:sz w:val="28"/>
          <w:szCs w:val="28"/>
        </w:rPr>
        <w:br/>
        <w:t xml:space="preserve">z poszczególnych aptek;  </w:t>
      </w:r>
    </w:p>
    <w:p w:rsidR="009431E6" w:rsidRPr="008D3E13" w:rsidRDefault="009431E6" w:rsidP="009431E6">
      <w:pPr>
        <w:numPr>
          <w:ilvl w:val="0"/>
          <w:numId w:val="4"/>
        </w:numPr>
        <w:spacing w:after="0" w:line="240" w:lineRule="auto"/>
        <w:jc w:val="both"/>
        <w:rPr>
          <w:b/>
          <w:sz w:val="28"/>
          <w:szCs w:val="28"/>
        </w:rPr>
      </w:pPr>
      <w:r w:rsidRPr="008D3E13">
        <w:rPr>
          <w:sz w:val="28"/>
          <w:szCs w:val="28"/>
        </w:rPr>
        <w:t xml:space="preserve">Wykonawca prowadzić będzie kontrole pod względem rzetelności segregacji odpadów przez mieszkańców. Wynik każdorazowej kontroli musi być odnotowany i może być prowadzony razem z ewidencją nieruchomości, z których odebrano odpady. W przypadku naruszenia zasad segregacji odpadów przez właściciela nieruchomości, wykonawca sporządza na tą okoliczność stosowny dokument (np. pisemne oświadczenie wraz z fotografią potwierdzającą zaistniałe zdarzenie) </w:t>
      </w:r>
      <w:r w:rsidRPr="008D3E13">
        <w:rPr>
          <w:sz w:val="28"/>
          <w:szCs w:val="28"/>
        </w:rPr>
        <w:br/>
        <w:t xml:space="preserve">i przekazuje Zamawiającemu. Uchylanie się od obowiązku zgłaszania Zamawiającemu informacji dotyczącej zaistniałych nieprawidłowości </w:t>
      </w:r>
      <w:r w:rsidRPr="008D3E13">
        <w:rPr>
          <w:sz w:val="28"/>
          <w:szCs w:val="28"/>
        </w:rPr>
        <w:br/>
        <w:t>w sposobie segregacji będzie stanowiło istotne naruszenie postanowień umowy;</w:t>
      </w:r>
    </w:p>
    <w:p w:rsidR="009431E6" w:rsidRPr="008D3E13" w:rsidRDefault="009431E6" w:rsidP="009431E6">
      <w:pPr>
        <w:numPr>
          <w:ilvl w:val="0"/>
          <w:numId w:val="4"/>
        </w:numPr>
        <w:spacing w:after="0" w:line="240" w:lineRule="auto"/>
        <w:jc w:val="both"/>
        <w:rPr>
          <w:b/>
          <w:sz w:val="28"/>
          <w:szCs w:val="28"/>
        </w:rPr>
      </w:pPr>
      <w:r w:rsidRPr="008D3E13">
        <w:rPr>
          <w:sz w:val="28"/>
          <w:szCs w:val="28"/>
        </w:rPr>
        <w:t>Wykonawca zobowiązany jest przekazywać co miesiąc Zamawiającemu sprawozdanie określającego poziom zanieczyszczeń odpadów selektywnie zbieranych z podziałem na frakcje;</w:t>
      </w:r>
    </w:p>
    <w:p w:rsidR="009431E6" w:rsidRPr="008D3E13" w:rsidRDefault="009431E6" w:rsidP="009431E6">
      <w:pPr>
        <w:numPr>
          <w:ilvl w:val="0"/>
          <w:numId w:val="4"/>
        </w:numPr>
        <w:spacing w:after="0" w:line="240" w:lineRule="auto"/>
        <w:jc w:val="both"/>
        <w:rPr>
          <w:sz w:val="28"/>
          <w:szCs w:val="28"/>
        </w:rPr>
      </w:pPr>
      <w:r w:rsidRPr="008D3E13">
        <w:rPr>
          <w:sz w:val="28"/>
          <w:szCs w:val="28"/>
        </w:rPr>
        <w:t>Wykonawca winien zapewnić osobę do kontaktu celem nadzorowania przez Zamawiającego przedmiotu zamówienia;</w:t>
      </w:r>
    </w:p>
    <w:p w:rsidR="009431E6" w:rsidRPr="008D3E13" w:rsidRDefault="009431E6" w:rsidP="009431E6">
      <w:pPr>
        <w:numPr>
          <w:ilvl w:val="0"/>
          <w:numId w:val="4"/>
        </w:numPr>
        <w:spacing w:after="0" w:line="240" w:lineRule="auto"/>
        <w:jc w:val="both"/>
        <w:rPr>
          <w:sz w:val="28"/>
          <w:szCs w:val="28"/>
        </w:rPr>
      </w:pPr>
      <w:r w:rsidRPr="008D3E13">
        <w:rPr>
          <w:sz w:val="28"/>
          <w:szCs w:val="28"/>
        </w:rPr>
        <w:t xml:space="preserve">Wykonawca zobowiązany będzie prowadzić dokumentację związaną </w:t>
      </w:r>
      <w:r w:rsidRPr="008D3E13">
        <w:rPr>
          <w:sz w:val="28"/>
          <w:szCs w:val="28"/>
        </w:rPr>
        <w:br/>
        <w:t>z działalnością objętą zamówieniem;</w:t>
      </w:r>
    </w:p>
    <w:p w:rsidR="009431E6" w:rsidRPr="008D3E13" w:rsidRDefault="009431E6" w:rsidP="009431E6">
      <w:pPr>
        <w:numPr>
          <w:ilvl w:val="0"/>
          <w:numId w:val="4"/>
        </w:numPr>
        <w:spacing w:after="0" w:line="240" w:lineRule="auto"/>
        <w:jc w:val="both"/>
        <w:rPr>
          <w:sz w:val="28"/>
          <w:szCs w:val="28"/>
        </w:rPr>
      </w:pPr>
      <w:r w:rsidRPr="008D3E13">
        <w:rPr>
          <w:sz w:val="28"/>
          <w:szCs w:val="28"/>
        </w:rPr>
        <w:t>Wykonawca zobowiązany jest odpowiadać w ciągu trzech dni na każdorazowe zgłoszenie Zamawiającego w sprawie nieprawidłowości związanych z wykonywaniem przedmiotu zamówienia podając przyczynę zaistniałego zdarzenia;</w:t>
      </w:r>
    </w:p>
    <w:p w:rsidR="009431E6" w:rsidRPr="008D3E13" w:rsidRDefault="009431E6" w:rsidP="009431E6">
      <w:pPr>
        <w:numPr>
          <w:ilvl w:val="0"/>
          <w:numId w:val="4"/>
        </w:numPr>
        <w:spacing w:after="0" w:line="240" w:lineRule="auto"/>
        <w:jc w:val="both"/>
        <w:rPr>
          <w:sz w:val="28"/>
          <w:szCs w:val="28"/>
        </w:rPr>
      </w:pPr>
      <w:r w:rsidRPr="008D3E13">
        <w:rPr>
          <w:sz w:val="28"/>
          <w:szCs w:val="28"/>
        </w:rPr>
        <w:t>Wykonawca realizuje przedmiot zamówienia w godzinach 7.00 – 16.00</w:t>
      </w:r>
    </w:p>
    <w:p w:rsidR="009431E6" w:rsidRPr="008D3E13" w:rsidRDefault="009431E6" w:rsidP="009431E6">
      <w:pPr>
        <w:numPr>
          <w:ilvl w:val="0"/>
          <w:numId w:val="4"/>
        </w:numPr>
        <w:spacing w:after="0" w:line="240" w:lineRule="auto"/>
        <w:jc w:val="both"/>
        <w:rPr>
          <w:sz w:val="28"/>
          <w:szCs w:val="28"/>
        </w:rPr>
      </w:pPr>
      <w:r w:rsidRPr="008D3E13">
        <w:rPr>
          <w:sz w:val="28"/>
          <w:szCs w:val="28"/>
        </w:rPr>
        <w:t>Wykonawca nie odbiera odpadów powstających w wyniku działalności gospodarczej oraz nieruchomości niezamieszkałych;</w:t>
      </w:r>
    </w:p>
    <w:p w:rsidR="009431E6" w:rsidRPr="008D3E13" w:rsidRDefault="009431E6" w:rsidP="009431E6">
      <w:pPr>
        <w:numPr>
          <w:ilvl w:val="0"/>
          <w:numId w:val="4"/>
        </w:numPr>
        <w:spacing w:after="0" w:line="240" w:lineRule="auto"/>
        <w:jc w:val="both"/>
        <w:rPr>
          <w:sz w:val="28"/>
          <w:szCs w:val="28"/>
        </w:rPr>
      </w:pPr>
      <w:r w:rsidRPr="008D3E13">
        <w:rPr>
          <w:sz w:val="28"/>
          <w:szCs w:val="28"/>
        </w:rPr>
        <w:t>Zakazuje się Wykonawcy mieszania selektywnie zbieranych odpadów komunalnych z niesegregowanymi odpadami komunalnymi odbieranymi od właścicieli nieruchomości zamieszkałych;</w:t>
      </w:r>
    </w:p>
    <w:p w:rsidR="009431E6" w:rsidRPr="008D3E13" w:rsidRDefault="009431E6" w:rsidP="009431E6">
      <w:pPr>
        <w:numPr>
          <w:ilvl w:val="0"/>
          <w:numId w:val="4"/>
        </w:numPr>
        <w:spacing w:after="0" w:line="240" w:lineRule="auto"/>
        <w:jc w:val="both"/>
        <w:rPr>
          <w:sz w:val="28"/>
          <w:szCs w:val="28"/>
        </w:rPr>
      </w:pPr>
      <w:r w:rsidRPr="008D3E13">
        <w:rPr>
          <w:sz w:val="28"/>
          <w:szCs w:val="28"/>
        </w:rPr>
        <w:t>Zakazuje się Wykonawcy samowolnie decydować o sposobie i terminie realizacji przedmiotu zamówienia. Każdorazowa zmiana względem harmonogramu lub realizacja zamówienia nie ujętego w harmonogramie wymaga uzgodnienia z przedstawicielem Zamawiającego.</w:t>
      </w:r>
    </w:p>
    <w:p w:rsidR="009431E6" w:rsidRDefault="009431E6" w:rsidP="009431E6">
      <w:pPr>
        <w:numPr>
          <w:ilvl w:val="0"/>
          <w:numId w:val="4"/>
        </w:numPr>
        <w:spacing w:after="0" w:line="240" w:lineRule="auto"/>
        <w:jc w:val="both"/>
        <w:rPr>
          <w:sz w:val="28"/>
          <w:szCs w:val="28"/>
        </w:rPr>
      </w:pPr>
      <w:r w:rsidRPr="008D3E13">
        <w:rPr>
          <w:sz w:val="28"/>
          <w:szCs w:val="28"/>
        </w:rPr>
        <w:t xml:space="preserve">Wykonawca na własny koszt przygotowuje oraz kolportuje informację na temat ewentualnych zmian terminów odbioru odpadów dotyczących dni ustawowo wolnych od pracy. Proponowany termin zmian harmonogramu oraz treść informacji muszą być przedstawione Zamawiającemu </w:t>
      </w:r>
      <w:r w:rsidRPr="008D3E13">
        <w:rPr>
          <w:sz w:val="28"/>
          <w:szCs w:val="28"/>
        </w:rPr>
        <w:br/>
        <w:t xml:space="preserve">z minimum 14 dniowym wyprzedzeniem oraz posiadać jego akceptację. Ponadto Wykonawca zobowiązany jest informować za pośrednictwem </w:t>
      </w:r>
      <w:r w:rsidRPr="00DA0D7D">
        <w:rPr>
          <w:sz w:val="28"/>
          <w:szCs w:val="28"/>
        </w:rPr>
        <w:lastRenderedPageBreak/>
        <w:t>środków masowego przekazu (np. prasa, telewizja itp.) o planowanych zmianach harmonogramu.</w:t>
      </w:r>
    </w:p>
    <w:p w:rsidR="009431E6" w:rsidRPr="008D3E13" w:rsidRDefault="009431E6" w:rsidP="009431E6">
      <w:pPr>
        <w:spacing w:after="0" w:line="240" w:lineRule="auto"/>
        <w:ind w:left="720"/>
        <w:jc w:val="both"/>
        <w:rPr>
          <w:sz w:val="28"/>
          <w:szCs w:val="28"/>
        </w:rPr>
      </w:pPr>
    </w:p>
    <w:p w:rsidR="009431E6" w:rsidRPr="008D3E13" w:rsidRDefault="009431E6" w:rsidP="009431E6">
      <w:pPr>
        <w:spacing w:after="0" w:line="240" w:lineRule="auto"/>
        <w:jc w:val="both"/>
        <w:rPr>
          <w:b/>
          <w:sz w:val="28"/>
          <w:szCs w:val="28"/>
        </w:rPr>
      </w:pPr>
      <w:r w:rsidRPr="008D3E13">
        <w:rPr>
          <w:b/>
          <w:sz w:val="28"/>
          <w:szCs w:val="28"/>
        </w:rPr>
        <w:t>Obowiązki Zamawiającego:</w:t>
      </w:r>
    </w:p>
    <w:p w:rsidR="009431E6" w:rsidRPr="008D3E13" w:rsidRDefault="009431E6" w:rsidP="009431E6">
      <w:pPr>
        <w:spacing w:after="0" w:line="240" w:lineRule="auto"/>
        <w:jc w:val="both"/>
        <w:rPr>
          <w:sz w:val="28"/>
          <w:szCs w:val="28"/>
        </w:rPr>
      </w:pPr>
    </w:p>
    <w:p w:rsidR="009431E6" w:rsidRPr="008D3E13" w:rsidRDefault="009431E6" w:rsidP="009431E6">
      <w:pPr>
        <w:numPr>
          <w:ilvl w:val="0"/>
          <w:numId w:val="5"/>
        </w:numPr>
        <w:spacing w:after="0" w:line="240" w:lineRule="auto"/>
        <w:jc w:val="both"/>
        <w:rPr>
          <w:sz w:val="28"/>
          <w:szCs w:val="28"/>
        </w:rPr>
      </w:pPr>
      <w:r w:rsidRPr="008D3E13">
        <w:rPr>
          <w:sz w:val="28"/>
          <w:szCs w:val="28"/>
        </w:rPr>
        <w:t>Zamawiający zobowiązany jest niezwłocznie przekazywać Wykonawcy zgłoszenia odbioru odpadów z obszaru zabudowy wielorodzinnej. Forma zgłoszeń może być: telefoniczna lub osobista lub za pomocą środków komunikacji elektronicznej (np. e-mail); Na tą okoliczność Zamawiający prowadzi stosowny rejestr.</w:t>
      </w:r>
    </w:p>
    <w:p w:rsidR="009431E6" w:rsidRPr="008D3E13" w:rsidRDefault="009431E6" w:rsidP="009431E6">
      <w:pPr>
        <w:numPr>
          <w:ilvl w:val="0"/>
          <w:numId w:val="5"/>
        </w:numPr>
        <w:spacing w:after="0" w:line="240" w:lineRule="auto"/>
        <w:jc w:val="both"/>
        <w:rPr>
          <w:sz w:val="28"/>
          <w:szCs w:val="28"/>
        </w:rPr>
      </w:pPr>
      <w:r w:rsidRPr="008D3E13">
        <w:rPr>
          <w:sz w:val="28"/>
          <w:szCs w:val="28"/>
        </w:rPr>
        <w:t>Zamawiający ma możliwość kontroli realizacji przedmiotu zamówienia prowadzonego przez Wykonawcę. Kontrola dokonywana może być bez uprzedniego zawiadomienia, a z czynności kontrolnych spisany będzie protokół;</w:t>
      </w:r>
    </w:p>
    <w:p w:rsidR="009431E6" w:rsidRPr="008D3E13" w:rsidRDefault="009431E6" w:rsidP="009431E6">
      <w:pPr>
        <w:numPr>
          <w:ilvl w:val="0"/>
          <w:numId w:val="5"/>
        </w:numPr>
        <w:spacing w:after="0" w:line="240" w:lineRule="auto"/>
        <w:jc w:val="both"/>
        <w:rPr>
          <w:sz w:val="28"/>
          <w:szCs w:val="28"/>
        </w:rPr>
      </w:pPr>
      <w:r w:rsidRPr="008D3E13">
        <w:rPr>
          <w:sz w:val="28"/>
          <w:szCs w:val="28"/>
        </w:rPr>
        <w:t>Zamawiający prowadzi rejestr zgłoszeń od mieszkańców dotyczących nieprawidłowości związanych z wykonywaniem przedmiotu zamówienia. Zgłoszone nieprawidłowości będą niezwłocznie przekazywane Wykonawcy w formie: telefonicznej lub osobistej lub za pomocą środków komunikacji elektronicznej (np. e-mail);</w:t>
      </w:r>
    </w:p>
    <w:p w:rsidR="009431E6" w:rsidRPr="008D3E13" w:rsidRDefault="009431E6" w:rsidP="009431E6">
      <w:pPr>
        <w:numPr>
          <w:ilvl w:val="0"/>
          <w:numId w:val="5"/>
        </w:numPr>
        <w:spacing w:after="0" w:line="240" w:lineRule="auto"/>
        <w:jc w:val="both"/>
        <w:rPr>
          <w:sz w:val="28"/>
          <w:szCs w:val="28"/>
        </w:rPr>
      </w:pPr>
      <w:r w:rsidRPr="008D3E13">
        <w:rPr>
          <w:sz w:val="28"/>
          <w:szCs w:val="28"/>
        </w:rPr>
        <w:t>Zamawiający przekazuje Wykonawcy informacje związane z realizacją przedmiotu zamówienia obejmujące: zapotrzebowanie na pojemniki/kontenery przeznaczone na odpady budowlane i rozbiórkowe, korekty harmonogramu odbioru odpadów od właścicieli nieruchomości zamieszkałych wynikających ze zmian deklaracji o wysokości opłaty za gospodarowanie odpadami komunalnymi, zapotrzebowania na pojemniki przeznaczone do odbioru nieselektywnych odpadów komunalnych.</w:t>
      </w:r>
    </w:p>
    <w:p w:rsidR="002776BB" w:rsidRPr="009431E6" w:rsidRDefault="002776BB" w:rsidP="009431E6"/>
    <w:sectPr w:rsidR="002776BB" w:rsidRPr="009431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D25E4"/>
    <w:multiLevelType w:val="hybridMultilevel"/>
    <w:tmpl w:val="A6B28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56E5755"/>
    <w:multiLevelType w:val="hybridMultilevel"/>
    <w:tmpl w:val="36525B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3DB0509B"/>
    <w:multiLevelType w:val="hybridMultilevel"/>
    <w:tmpl w:val="04DA9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76C2C59"/>
    <w:multiLevelType w:val="hybridMultilevel"/>
    <w:tmpl w:val="35901F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8912DCE"/>
    <w:multiLevelType w:val="hybridMultilevel"/>
    <w:tmpl w:val="E548B8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4872D31"/>
    <w:multiLevelType w:val="hybridMultilevel"/>
    <w:tmpl w:val="227E9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576"/>
    <w:rsid w:val="002776BB"/>
    <w:rsid w:val="00575576"/>
    <w:rsid w:val="008824DF"/>
    <w:rsid w:val="009431E6"/>
    <w:rsid w:val="00CE74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2"/>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431E6"/>
    <w:pPr>
      <w:ind w:left="708"/>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2"/>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431E6"/>
    <w:pPr>
      <w:ind w:left="708"/>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2240</Words>
  <Characters>13441</Characters>
  <Application>Microsoft Office Word</Application>
  <DocSecurity>0</DocSecurity>
  <Lines>112</Lines>
  <Paragraphs>31</Paragraphs>
  <ScaleCrop>false</ScaleCrop>
  <Company/>
  <LinksUpToDate>false</LinksUpToDate>
  <CharactersWithSpaces>15650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Slawomir Baum</cp:lastModifiedBy>
  <cp:revision>3</cp:revision>
  <dcterms:created xsi:type="dcterms:W3CDTF">2014-10-31T10:55:00Z</dcterms:created>
  <dcterms:modified xsi:type="dcterms:W3CDTF">2014-10-31T13:03:00Z</dcterms:modified>
</cp:coreProperties>
</file>