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B62EEB" w:rsidRPr="00B62EEB">
        <w:rPr>
          <w:b/>
          <w:i w:val="0"/>
        </w:rPr>
        <w:t>2</w:t>
      </w:r>
    </w:p>
    <w:p w:rsidR="00CB6204" w:rsidRDefault="00EF4D7E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62EEB" w:rsidRPr="00B62EE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62EEB" w:rsidP="009A21D7">
      <w:pPr>
        <w:pStyle w:val="Tekstpodstawowywcity"/>
        <w:spacing w:line="360" w:lineRule="auto"/>
        <w:ind w:firstLine="0"/>
      </w:pPr>
      <w:r w:rsidRPr="00B62EEB">
        <w:rPr>
          <w:b/>
        </w:rPr>
        <w:t>Modernizacja nawierzchni ulic wokół Pl. 20 Października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62EEB" w:rsidRPr="00B62EEB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62EEB" w:rsidRPr="00B62EEB">
        <w:t xml:space="preserve">(t.j. Dz. U. z 2013 r. </w:t>
      </w:r>
      <w:r w:rsidR="00B62EEB" w:rsidRPr="00B62EEB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62EEB" w:rsidRPr="00B62EEB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62EEB" w:rsidRPr="00B62EEB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D33" w:rsidRDefault="00277D33">
      <w:r>
        <w:separator/>
      </w:r>
    </w:p>
  </w:endnote>
  <w:endnote w:type="continuationSeparator" w:id="0">
    <w:p w:rsidR="00277D33" w:rsidRDefault="00277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F4D7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3F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3FF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EB" w:rsidRDefault="00B62E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D33" w:rsidRDefault="00277D33">
      <w:r>
        <w:separator/>
      </w:r>
    </w:p>
  </w:footnote>
  <w:footnote w:type="continuationSeparator" w:id="0">
    <w:p w:rsidR="00277D33" w:rsidRDefault="00277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EB" w:rsidRDefault="00B62E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EB" w:rsidRDefault="00B62E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EEB" w:rsidRDefault="00B62E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7B"/>
    <w:rsid w:val="00002F64"/>
    <w:rsid w:val="000E6599"/>
    <w:rsid w:val="00111985"/>
    <w:rsid w:val="001614BA"/>
    <w:rsid w:val="00264E38"/>
    <w:rsid w:val="002776BA"/>
    <w:rsid w:val="00277D33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457B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62EEB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F3FF8"/>
    <w:rsid w:val="00EF4D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1055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2014-09-09T09:36:00Z</dcterms:created>
  <dcterms:modified xsi:type="dcterms:W3CDTF">2014-09-09T09:36:00Z</dcterms:modified>
</cp:coreProperties>
</file>